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96541" w:rsidRPr="00496541" w:rsidRDefault="00496541" w:rsidP="00496541">
      <w:pPr>
        <w:widowControl w:val="0"/>
        <w:tabs>
          <w:tab w:val="left" w:pos="426"/>
        </w:tabs>
        <w:autoSpaceDE w:val="0"/>
        <w:autoSpaceDN w:val="0"/>
        <w:spacing w:after="0" w:line="240" w:lineRule="auto"/>
        <w:jc w:val="both"/>
        <w:rPr>
          <w:rFonts w:ascii="Times New Roman" w:eastAsia="Calibri" w:hAnsi="Times New Roman" w:cs="Times New Roman"/>
          <w:b/>
          <w:sz w:val="24"/>
          <w:szCs w:val="24"/>
          <w:lang w:val="pt-PT"/>
        </w:rPr>
      </w:pPr>
      <w:r w:rsidRPr="00496541">
        <w:rPr>
          <w:rFonts w:ascii="Times New Roman" w:eastAsia="Times New Roman" w:hAnsi="Times New Roman" w:cs="Times New Roman"/>
          <w:b/>
          <w:sz w:val="24"/>
          <w:szCs w:val="24"/>
          <w:lang w:val="pt-PT"/>
        </w:rPr>
        <w:t xml:space="preserve">ATA DE REGISTRO DE PREÇOS </w:t>
      </w:r>
      <w:r w:rsidRPr="001F6765">
        <w:rPr>
          <w:rFonts w:ascii="Times New Roman" w:eastAsia="Times New Roman" w:hAnsi="Times New Roman" w:cs="Times New Roman"/>
          <w:b/>
          <w:sz w:val="24"/>
          <w:szCs w:val="24"/>
          <w:lang w:val="pt-PT"/>
        </w:rPr>
        <w:t xml:space="preserve">Nº </w:t>
      </w:r>
      <w:r w:rsidR="001F6765" w:rsidRPr="001F6765">
        <w:rPr>
          <w:rFonts w:ascii="Times New Roman" w:eastAsia="Times New Roman" w:hAnsi="Times New Roman" w:cs="Times New Roman"/>
          <w:b/>
          <w:sz w:val="24"/>
          <w:szCs w:val="24"/>
          <w:lang w:val="pt-PT"/>
        </w:rPr>
        <w:t>85</w:t>
      </w:r>
      <w:r w:rsidRPr="001F6765">
        <w:rPr>
          <w:rFonts w:ascii="Times New Roman" w:eastAsia="Times New Roman" w:hAnsi="Times New Roman" w:cs="Times New Roman"/>
          <w:b/>
          <w:spacing w:val="-2"/>
          <w:sz w:val="24"/>
          <w:szCs w:val="24"/>
          <w:lang w:val="pt-PT"/>
        </w:rPr>
        <w:t>/2024</w:t>
      </w:r>
      <w:r w:rsidRPr="00496541">
        <w:rPr>
          <w:rFonts w:ascii="Times New Roman" w:eastAsia="Times New Roman" w:hAnsi="Times New Roman" w:cs="Times New Roman"/>
          <w:b/>
          <w:spacing w:val="-2"/>
          <w:sz w:val="24"/>
          <w:szCs w:val="24"/>
          <w:lang w:val="pt-PT"/>
        </w:rPr>
        <w:t xml:space="preserve"> </w:t>
      </w:r>
      <w:r w:rsidRPr="00496541">
        <w:rPr>
          <w:rFonts w:ascii="Times New Roman" w:eastAsia="Times New Roman" w:hAnsi="Times New Roman" w:cs="Times New Roman"/>
          <w:b/>
          <w:sz w:val="24"/>
          <w:szCs w:val="24"/>
          <w:lang w:val="pt-PT"/>
        </w:rPr>
        <w:t>ORIUNDO</w:t>
      </w:r>
      <w:r w:rsidRPr="00496541">
        <w:rPr>
          <w:rFonts w:ascii="Times New Roman" w:eastAsia="Times New Roman" w:hAnsi="Times New Roman" w:cs="Times New Roman"/>
          <w:b/>
          <w:spacing w:val="-7"/>
          <w:sz w:val="24"/>
          <w:szCs w:val="24"/>
          <w:lang w:val="pt-PT"/>
        </w:rPr>
        <w:t xml:space="preserve"> </w:t>
      </w:r>
      <w:r w:rsidRPr="00496541">
        <w:rPr>
          <w:rFonts w:ascii="Times New Roman" w:eastAsia="Times New Roman" w:hAnsi="Times New Roman" w:cs="Times New Roman"/>
          <w:b/>
          <w:sz w:val="24"/>
          <w:szCs w:val="24"/>
          <w:lang w:val="pt-PT"/>
        </w:rPr>
        <w:t>DO</w:t>
      </w:r>
      <w:r w:rsidRPr="00496541">
        <w:rPr>
          <w:rFonts w:ascii="Times New Roman" w:eastAsia="Times New Roman" w:hAnsi="Times New Roman" w:cs="Times New Roman"/>
          <w:b/>
          <w:spacing w:val="-7"/>
          <w:sz w:val="24"/>
          <w:szCs w:val="24"/>
          <w:lang w:val="pt-PT"/>
        </w:rPr>
        <w:t xml:space="preserve"> </w:t>
      </w:r>
      <w:r w:rsidRPr="00496541">
        <w:rPr>
          <w:rFonts w:ascii="Times New Roman" w:eastAsia="Times New Roman" w:hAnsi="Times New Roman" w:cs="Times New Roman"/>
          <w:b/>
          <w:sz w:val="24"/>
          <w:szCs w:val="24"/>
          <w:lang w:val="pt-PT"/>
        </w:rPr>
        <w:t>PROCESSO</w:t>
      </w:r>
      <w:r w:rsidRPr="00496541">
        <w:rPr>
          <w:rFonts w:ascii="Times New Roman" w:eastAsia="Times New Roman" w:hAnsi="Times New Roman" w:cs="Times New Roman"/>
          <w:b/>
          <w:spacing w:val="-7"/>
          <w:sz w:val="24"/>
          <w:szCs w:val="24"/>
          <w:lang w:val="pt-PT"/>
        </w:rPr>
        <w:t xml:space="preserve"> </w:t>
      </w:r>
      <w:r w:rsidRPr="00496541">
        <w:rPr>
          <w:rFonts w:ascii="Times New Roman" w:eastAsia="Times New Roman" w:hAnsi="Times New Roman" w:cs="Times New Roman"/>
          <w:b/>
          <w:sz w:val="24"/>
          <w:szCs w:val="24"/>
          <w:lang w:val="pt-PT"/>
        </w:rPr>
        <w:t>ADMINISTRATIVO</w:t>
      </w:r>
      <w:r w:rsidRPr="00496541">
        <w:rPr>
          <w:rFonts w:ascii="Times New Roman" w:eastAsia="Times New Roman" w:hAnsi="Times New Roman" w:cs="Times New Roman"/>
          <w:b/>
          <w:spacing w:val="-7"/>
          <w:sz w:val="24"/>
          <w:szCs w:val="24"/>
          <w:lang w:val="pt-PT"/>
        </w:rPr>
        <w:t xml:space="preserve"> </w:t>
      </w:r>
      <w:r w:rsidRPr="00496541">
        <w:rPr>
          <w:rFonts w:ascii="Times New Roman" w:eastAsia="Times New Roman" w:hAnsi="Times New Roman" w:cs="Times New Roman"/>
          <w:b/>
          <w:sz w:val="24"/>
          <w:szCs w:val="24"/>
          <w:lang w:val="pt-PT"/>
        </w:rPr>
        <w:t>Nº</w:t>
      </w:r>
      <w:r w:rsidRPr="00496541">
        <w:rPr>
          <w:rFonts w:ascii="Times New Roman" w:eastAsia="Times New Roman" w:hAnsi="Times New Roman" w:cs="Times New Roman"/>
          <w:b/>
          <w:spacing w:val="-5"/>
          <w:sz w:val="24"/>
          <w:szCs w:val="24"/>
          <w:lang w:val="pt-PT"/>
        </w:rPr>
        <w:t xml:space="preserve"> 58/2024,</w:t>
      </w:r>
      <w:r w:rsidRPr="00496541">
        <w:rPr>
          <w:rFonts w:ascii="Times New Roman" w:eastAsia="Times New Roman" w:hAnsi="Times New Roman" w:cs="Times New Roman"/>
          <w:b/>
          <w:sz w:val="24"/>
          <w:szCs w:val="24"/>
          <w:lang w:val="pt-PT"/>
        </w:rPr>
        <w:t xml:space="preserve"> DO EDITAL DE PREGÃO PRESENCIAL Nº 23/2024</w:t>
      </w:r>
    </w:p>
    <w:p w:rsidR="00496541" w:rsidRPr="00496541" w:rsidRDefault="00496541" w:rsidP="00496541">
      <w:pPr>
        <w:widowControl w:val="0"/>
        <w:tabs>
          <w:tab w:val="left" w:pos="426"/>
        </w:tabs>
        <w:autoSpaceDE w:val="0"/>
        <w:autoSpaceDN w:val="0"/>
        <w:spacing w:after="0"/>
        <w:ind w:right="227"/>
        <w:jc w:val="both"/>
        <w:rPr>
          <w:rFonts w:ascii="Times New Roman" w:eastAsia="Times New Roman" w:hAnsi="Times New Roman" w:cs="Times New Roman"/>
          <w:b/>
          <w:sz w:val="24"/>
          <w:szCs w:val="24"/>
          <w:lang w:val="pt-PT"/>
        </w:rPr>
      </w:pPr>
    </w:p>
    <w:p w:rsidR="00496541" w:rsidRPr="00496541" w:rsidRDefault="00496541" w:rsidP="00496541">
      <w:pPr>
        <w:widowControl w:val="0"/>
        <w:tabs>
          <w:tab w:val="left" w:pos="426"/>
        </w:tabs>
        <w:autoSpaceDE w:val="0"/>
        <w:autoSpaceDN w:val="0"/>
        <w:spacing w:after="0"/>
        <w:ind w:right="22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sz w:val="24"/>
          <w:szCs w:val="24"/>
          <w:lang w:val="pt-PT"/>
        </w:rPr>
        <w:t xml:space="preserve">O MUNICÍPO DE MIRAGUAÍ-RS, </w:t>
      </w:r>
      <w:r w:rsidRPr="00496541">
        <w:rPr>
          <w:rFonts w:ascii="Times New Roman" w:eastAsia="Times New Roman" w:hAnsi="Times New Roman" w:cs="Times New Roman"/>
          <w:sz w:val="24"/>
          <w:szCs w:val="24"/>
          <w:lang w:val="pt-PT"/>
        </w:rPr>
        <w:t xml:space="preserve">pessoa jurídica de direito público interno, inscrito no CNPJ sob nº 87.613.121/0001-97, com sede na Av. Ijuí, 1593, neste município, representado por seu Prefeito Municipal, </w:t>
      </w:r>
      <w:r w:rsidRPr="00496541">
        <w:rPr>
          <w:rFonts w:ascii="Times New Roman" w:eastAsia="Times New Roman" w:hAnsi="Times New Roman" w:cs="Times New Roman"/>
          <w:b/>
          <w:sz w:val="24"/>
          <w:szCs w:val="24"/>
          <w:u w:val="single"/>
          <w:lang w:val="pt-PT"/>
        </w:rPr>
        <w:t>Sr. LUIS CARLOS HERRMANN</w:t>
      </w:r>
      <w:r w:rsidRPr="00496541">
        <w:rPr>
          <w:rFonts w:ascii="Times New Roman" w:eastAsia="Times New Roman" w:hAnsi="Times New Roman" w:cs="Times New Roman"/>
          <w:sz w:val="24"/>
          <w:szCs w:val="24"/>
          <w:lang w:val="pt-PT"/>
        </w:rPr>
        <w:t>, brasileiro, residente e domiciliado na Av. Santa Rosa, 114, Bairro Irapuá - Miraguaí – RS, doravante denominado ADMINISTRAÇÃO, e</w:t>
      </w:r>
      <w:r w:rsidR="00806885">
        <w:rPr>
          <w:rFonts w:ascii="Times New Roman" w:eastAsia="Times New Roman" w:hAnsi="Times New Roman" w:cs="Times New Roman"/>
          <w:sz w:val="24"/>
          <w:szCs w:val="24"/>
          <w:lang w:val="pt-PT"/>
        </w:rPr>
        <w:t xml:space="preserve"> </w:t>
      </w:r>
      <w:r>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b/>
          <w:sz w:val="24"/>
          <w:szCs w:val="24"/>
          <w:lang w:val="pt-PT"/>
        </w:rPr>
        <w:t>SABRINA CRISTI</w:t>
      </w:r>
      <w:r w:rsidR="00044BE9">
        <w:rPr>
          <w:rFonts w:ascii="Times New Roman" w:eastAsia="Times New Roman" w:hAnsi="Times New Roman" w:cs="Times New Roman"/>
          <w:b/>
          <w:sz w:val="24"/>
          <w:szCs w:val="24"/>
          <w:lang w:val="pt-PT"/>
        </w:rPr>
        <w:t>A</w:t>
      </w:r>
      <w:r w:rsidRPr="00496541">
        <w:rPr>
          <w:rFonts w:ascii="Times New Roman" w:eastAsia="Times New Roman" w:hAnsi="Times New Roman" w:cs="Times New Roman"/>
          <w:b/>
          <w:sz w:val="24"/>
          <w:szCs w:val="24"/>
          <w:lang w:val="pt-PT"/>
        </w:rPr>
        <w:t>N</w:t>
      </w:r>
      <w:r w:rsidR="00044BE9">
        <w:rPr>
          <w:rFonts w:ascii="Times New Roman" w:eastAsia="Times New Roman" w:hAnsi="Times New Roman" w:cs="Times New Roman"/>
          <w:b/>
          <w:sz w:val="24"/>
          <w:szCs w:val="24"/>
          <w:lang w:val="pt-PT"/>
        </w:rPr>
        <w:t>E</w:t>
      </w:r>
      <w:r w:rsidRPr="00496541">
        <w:rPr>
          <w:rFonts w:ascii="Times New Roman" w:eastAsia="Times New Roman" w:hAnsi="Times New Roman" w:cs="Times New Roman"/>
          <w:b/>
          <w:sz w:val="24"/>
          <w:szCs w:val="24"/>
          <w:lang w:val="pt-PT"/>
        </w:rPr>
        <w:t xml:space="preserve"> BOTTON</w:t>
      </w:r>
      <w:r w:rsidRPr="00496541">
        <w:rPr>
          <w:rFonts w:ascii="Times New Roman" w:eastAsia="Times New Roman" w:hAnsi="Times New Roman" w:cs="Times New Roman"/>
          <w:sz w:val="24"/>
          <w:szCs w:val="24"/>
          <w:lang w:val="pt-PT"/>
        </w:rPr>
        <w:t>, pessoa jurídica de direito privado,</w:t>
      </w:r>
      <w:r w:rsidRPr="00496541">
        <w:rPr>
          <w:rFonts w:ascii="Times New Roman" w:eastAsia="Times New Roman" w:hAnsi="Times New Roman" w:cs="Times New Roman"/>
          <w:spacing w:val="40"/>
          <w:sz w:val="24"/>
          <w:szCs w:val="24"/>
          <w:lang w:val="pt-PT"/>
        </w:rPr>
        <w:t xml:space="preserve"> </w:t>
      </w:r>
      <w:r>
        <w:rPr>
          <w:rFonts w:ascii="Times New Roman" w:eastAsia="Times New Roman" w:hAnsi="Times New Roman" w:cs="Times New Roman"/>
          <w:sz w:val="24"/>
          <w:szCs w:val="24"/>
          <w:lang w:val="pt-PT"/>
        </w:rPr>
        <w:t>inscrito(a) no CNPJ</w:t>
      </w:r>
      <w:r w:rsidRPr="00496541">
        <w:rPr>
          <w:rFonts w:ascii="Times New Roman" w:eastAsia="Times New Roman" w:hAnsi="Times New Roman" w:cs="Times New Roman"/>
          <w:spacing w:val="30"/>
          <w:sz w:val="24"/>
          <w:szCs w:val="24"/>
          <w:lang w:val="pt-PT"/>
        </w:rPr>
        <w:t xml:space="preserve"> </w:t>
      </w:r>
      <w:r w:rsidRPr="00496541">
        <w:rPr>
          <w:rFonts w:ascii="Times New Roman" w:eastAsia="Times New Roman" w:hAnsi="Times New Roman" w:cs="Times New Roman"/>
          <w:sz w:val="24"/>
          <w:szCs w:val="24"/>
          <w:lang w:val="pt-PT"/>
        </w:rPr>
        <w:t>sob</w:t>
      </w:r>
      <w:r w:rsidRPr="00496541">
        <w:rPr>
          <w:rFonts w:ascii="Times New Roman" w:eastAsia="Times New Roman" w:hAnsi="Times New Roman" w:cs="Times New Roman"/>
          <w:spacing w:val="34"/>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nº</w:t>
      </w:r>
      <w:r w:rsidRPr="00496541">
        <w:rPr>
          <w:rFonts w:ascii="Times New Roman" w:eastAsia="Times New Roman" w:hAnsi="Times New Roman" w:cs="Times New Roman"/>
          <w:spacing w:val="32"/>
          <w:sz w:val="24"/>
          <w:szCs w:val="24"/>
          <w:lang w:val="pt-PT"/>
        </w:rPr>
        <w:t xml:space="preserve"> </w:t>
      </w:r>
      <w:r w:rsidR="009F0A03">
        <w:rPr>
          <w:rFonts w:ascii="Times New Roman" w:eastAsia="Times New Roman" w:hAnsi="Times New Roman" w:cs="Times New Roman"/>
          <w:sz w:val="24"/>
          <w:szCs w:val="24"/>
          <w:lang w:val="pt-PT"/>
        </w:rPr>
        <w:t>34.369.102/0001-09</w:t>
      </w:r>
      <w:r w:rsidRPr="00496541">
        <w:rPr>
          <w:rFonts w:ascii="Times New Roman" w:eastAsia="Times New Roman" w:hAnsi="Times New Roman" w:cs="Times New Roman"/>
          <w:sz w:val="24"/>
          <w:szCs w:val="24"/>
          <w:lang w:val="pt-PT"/>
        </w:rPr>
        <w:t>,</w:t>
      </w:r>
      <w:r w:rsidRPr="00496541">
        <w:rPr>
          <w:rFonts w:ascii="Times New Roman" w:eastAsia="Times New Roman" w:hAnsi="Times New Roman" w:cs="Times New Roman"/>
          <w:spacing w:val="32"/>
          <w:sz w:val="24"/>
          <w:szCs w:val="24"/>
          <w:lang w:val="pt-PT"/>
        </w:rPr>
        <w:t xml:space="preserve"> </w:t>
      </w:r>
      <w:r w:rsidR="009F0A03">
        <w:rPr>
          <w:rFonts w:ascii="Times New Roman" w:eastAsia="Times New Roman" w:hAnsi="Times New Roman" w:cs="Times New Roman"/>
          <w:sz w:val="24"/>
          <w:szCs w:val="24"/>
          <w:lang w:val="pt-PT"/>
        </w:rPr>
        <w:t>sediado</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32"/>
          <w:sz w:val="24"/>
          <w:szCs w:val="24"/>
          <w:lang w:val="pt-PT"/>
        </w:rPr>
        <w:t xml:space="preserve"> </w:t>
      </w:r>
      <w:r w:rsidR="009F0A03">
        <w:rPr>
          <w:rFonts w:ascii="Times New Roman" w:eastAsia="Times New Roman" w:hAnsi="Times New Roman" w:cs="Times New Roman"/>
          <w:sz w:val="24"/>
          <w:szCs w:val="24"/>
          <w:lang w:val="pt-PT"/>
        </w:rPr>
        <w:t>Avenida Ijui n° 1690,</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32"/>
          <w:sz w:val="24"/>
          <w:szCs w:val="24"/>
          <w:lang w:val="pt-PT"/>
        </w:rPr>
        <w:t xml:space="preserve"> </w:t>
      </w:r>
      <w:r w:rsidR="009F0A03">
        <w:rPr>
          <w:rFonts w:ascii="Times New Roman" w:eastAsia="Times New Roman" w:hAnsi="Times New Roman" w:cs="Times New Roman"/>
          <w:spacing w:val="-2"/>
          <w:sz w:val="24"/>
          <w:szCs w:val="24"/>
          <w:lang w:val="pt-PT"/>
        </w:rPr>
        <w:t xml:space="preserve">Miraguaí-RS, </w:t>
      </w:r>
      <w:r w:rsidRPr="00496541">
        <w:rPr>
          <w:rFonts w:ascii="Times New Roman" w:eastAsia="Times New Roman" w:hAnsi="Times New Roman" w:cs="Times New Roman"/>
          <w:sz w:val="24"/>
          <w:szCs w:val="24"/>
          <w:lang w:val="pt-PT"/>
        </w:rPr>
        <w:t>doravante designada DETENTORA DA ATA, neste ato representada por</w:t>
      </w:r>
      <w:r w:rsidR="009F0A03">
        <w:rPr>
          <w:rFonts w:ascii="Times New Roman" w:eastAsia="Times New Roman" w:hAnsi="Times New Roman" w:cs="Times New Roman"/>
          <w:sz w:val="24"/>
          <w:szCs w:val="24"/>
          <w:lang w:val="pt-PT"/>
        </w:rPr>
        <w:t xml:space="preserve"> Sabrina Cristiane Botton</w:t>
      </w:r>
      <w:r w:rsidRPr="00496541">
        <w:rPr>
          <w:rFonts w:ascii="Times New Roman" w:eastAsia="Times New Roman" w:hAnsi="Times New Roman" w:cs="Times New Roman"/>
          <w:sz w:val="24"/>
          <w:szCs w:val="24"/>
          <w:lang w:val="pt-PT"/>
        </w:rPr>
        <w:t>,</w:t>
      </w:r>
      <w:r w:rsidR="009F0A03">
        <w:rPr>
          <w:rFonts w:ascii="Times New Roman" w:eastAsia="Times New Roman" w:hAnsi="Times New Roman" w:cs="Times New Roman"/>
          <w:sz w:val="24"/>
          <w:szCs w:val="24"/>
          <w:lang w:val="pt-PT"/>
        </w:rPr>
        <w:t xml:space="preserve"> portadora do CPF sob o número</w:t>
      </w:r>
      <w:r w:rsidR="00806885">
        <w:rPr>
          <w:rFonts w:ascii="Times New Roman" w:eastAsia="Times New Roman" w:hAnsi="Times New Roman" w:cs="Times New Roman"/>
          <w:sz w:val="24"/>
          <w:szCs w:val="24"/>
          <w:lang w:val="pt-PT"/>
        </w:rPr>
        <w:t xml:space="preserve"> 014.013.870-63</w:t>
      </w:r>
      <w:r w:rsidRPr="00496541">
        <w:rPr>
          <w:rFonts w:ascii="Times New Roman" w:eastAsia="Times New Roman" w:hAnsi="Times New Roman" w:cs="Times New Roman"/>
          <w:sz w:val="24"/>
          <w:szCs w:val="24"/>
          <w:lang w:val="pt-PT"/>
        </w:rPr>
        <w:t xml:space="preserve"> conforme atos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constitutivos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empresa</w:t>
      </w:r>
      <w:r w:rsidRPr="00496541">
        <w:rPr>
          <w:rFonts w:ascii="Times New Roman" w:eastAsia="Times New Roman" w:hAnsi="Times New Roman" w:cs="Times New Roman"/>
          <w:spacing w:val="-5"/>
          <w:sz w:val="24"/>
          <w:szCs w:val="24"/>
          <w:lang w:val="pt-PT"/>
        </w:rPr>
        <w:t xml:space="preserve"> </w:t>
      </w:r>
      <w:r w:rsidR="00806885">
        <w:rPr>
          <w:rFonts w:ascii="Times New Roman" w:eastAsia="Times New Roman" w:hAnsi="Times New Roman" w:cs="Times New Roman"/>
          <w:sz w:val="24"/>
          <w:szCs w:val="24"/>
          <w:lang w:val="pt-PT"/>
        </w:rPr>
        <w:t xml:space="preserve">ou </w:t>
      </w:r>
      <w:r w:rsidRPr="00496541">
        <w:rPr>
          <w:rFonts w:ascii="Times New Roman" w:eastAsia="Times New Roman" w:hAnsi="Times New Roman" w:cs="Times New Roman"/>
          <w:sz w:val="24"/>
          <w:szCs w:val="24"/>
          <w:lang w:val="pt-PT"/>
        </w:rPr>
        <w:t>procuração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apresentada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nos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autos</w:t>
      </w:r>
      <w:r w:rsidRPr="00496541">
        <w:rPr>
          <w:rFonts w:ascii="Times New Roman" w:eastAsia="Times New Roman" w:hAnsi="Times New Roman" w:cs="Times New Roman"/>
          <w:i/>
          <w:sz w:val="24"/>
          <w:szCs w:val="24"/>
          <w:lang w:val="pt-PT"/>
        </w:rPr>
        <w:t>,</w:t>
      </w:r>
      <w:r w:rsidRPr="00496541">
        <w:rPr>
          <w:rFonts w:ascii="Times New Roman" w:eastAsia="Times New Roman" w:hAnsi="Times New Roman" w:cs="Times New Roman"/>
          <w:i/>
          <w:spacing w:val="-10"/>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observância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às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disposições da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Lei</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Federal</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nº14.133/2021</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3"/>
          <w:sz w:val="24"/>
          <w:szCs w:val="24"/>
          <w:lang w:val="pt-PT"/>
        </w:rPr>
        <w:t xml:space="preserve"> Decreto Municipal nº 2.374 de 28/12/2023</w:t>
      </w:r>
      <w:r w:rsidRPr="00496541">
        <w:rPr>
          <w:rFonts w:ascii="Times New Roman" w:eastAsia="Times New Roman" w:hAnsi="Times New Roman" w:cs="Times New Roman"/>
          <w:sz w:val="24"/>
          <w:szCs w:val="24"/>
          <w:lang w:val="pt-PT"/>
        </w:rPr>
        <w:t>,</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resolvem</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registrar os preços da empresa indicada e qualificada nesta ATA, de acordo com a classificação por ela alcançada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na(s)</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quantidade(s)</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cotada(s),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atendendo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condições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previstas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Edital</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licitação,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 em conformidade com as disposições a seguir:</w:t>
      </w:r>
    </w:p>
    <w:p w:rsidR="00496541" w:rsidRPr="00496541" w:rsidRDefault="00496541" w:rsidP="00496541">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496541" w:rsidRPr="00496541" w:rsidRDefault="00496541" w:rsidP="00496541">
      <w:pPr>
        <w:widowControl w:val="0"/>
        <w:numPr>
          <w:ilvl w:val="0"/>
          <w:numId w:val="9"/>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DO</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pacing w:val="-2"/>
          <w:sz w:val="24"/>
          <w:szCs w:val="24"/>
          <w:lang w:val="pt-PT"/>
        </w:rPr>
        <w:t>OBJETO</w:t>
      </w:r>
    </w:p>
    <w:p w:rsidR="00496541" w:rsidRPr="00496541" w:rsidRDefault="00496541" w:rsidP="00496541">
      <w:pPr>
        <w:widowControl w:val="0"/>
        <w:tabs>
          <w:tab w:val="left" w:pos="426"/>
        </w:tabs>
        <w:autoSpaceDE w:val="0"/>
        <w:autoSpaceDN w:val="0"/>
        <w:spacing w:after="0" w:line="240" w:lineRule="auto"/>
        <w:ind w:right="23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 xml:space="preserve">O objeto do presente instrumento é o </w:t>
      </w:r>
      <w:r w:rsidRPr="00496541">
        <w:rPr>
          <w:rFonts w:ascii="Times New Roman" w:eastAsia="Times New Roman" w:hAnsi="Times New Roman" w:cs="Times New Roman"/>
          <w:b/>
          <w:sz w:val="24"/>
          <w:szCs w:val="24"/>
          <w:lang w:val="pt-PT"/>
        </w:rPr>
        <w:t>Registro de Preços para futura e eventual contratação de</w:t>
      </w:r>
      <w:r w:rsidRPr="00496541">
        <w:rPr>
          <w:rFonts w:ascii="Times New Roman" w:eastAsia="Times New Roman" w:hAnsi="Times New Roman" w:cs="Times New Roman"/>
          <w:b/>
          <w:bCs/>
          <w:sz w:val="24"/>
          <w:szCs w:val="24"/>
          <w:lang w:val="pt-PT"/>
        </w:rPr>
        <w:t xml:space="preserve"> SERVIÇO DE </w:t>
      </w:r>
      <w:r w:rsidRPr="00496541">
        <w:rPr>
          <w:rFonts w:ascii="Times New Roman" w:eastAsia="Times New Roman" w:hAnsi="Times New Roman" w:cs="Times New Roman"/>
          <w:b/>
          <w:sz w:val="24"/>
          <w:szCs w:val="24"/>
          <w:lang w:val="pt-PT"/>
        </w:rPr>
        <w:t>ESTERILIZAÇÃO CIRÚRGICA DE CÃES E GATOS EM SITUAÇÃO DE RUA E SEMIDOMICILIADOS, ADOTADOS, VÍTIMAS DE MAUS-TRATOS, ABANDONADOS, EM LARES TEMPORÁRIOS, ANIMAIS COM TUTORES CADASTRADOS EM PROGRAMAS SOCIAIS E ANIMAIS DE OUTROS TUTORES CADASTRADOS</w:t>
      </w:r>
      <w:r w:rsidRPr="00496541">
        <w:rPr>
          <w:rFonts w:ascii="Times New Roman" w:eastAsia="Times New Roman" w:hAnsi="Times New Roman" w:cs="Times New Roman"/>
          <w:b/>
          <w:bCs/>
          <w:sz w:val="24"/>
          <w:szCs w:val="24"/>
          <w:lang w:val="pt-PT"/>
        </w:rPr>
        <w:t>, CONFORME TERMO DE REFERÊNCIA, ANEXO I DESTE EDITAL, SENDO A ADJUDICAÇÃO PELO CRITÉRIO DE MENOR PREÇO GLOBAL</w:t>
      </w:r>
      <w:r w:rsidRPr="00496541">
        <w:rPr>
          <w:rFonts w:ascii="Times New Roman" w:eastAsia="Times New Roman" w:hAnsi="Times New Roman" w:cs="Times New Roman"/>
          <w:sz w:val="24"/>
          <w:szCs w:val="24"/>
          <w:lang w:val="pt-PT"/>
        </w:rPr>
        <w:t>.  O serviço deve ser prestado</w:t>
      </w:r>
      <w:r w:rsidRPr="00496541">
        <w:rPr>
          <w:rFonts w:ascii="Times New Roman" w:eastAsia="Times New Roman" w:hAnsi="Times New Roman" w:cs="Times New Roman"/>
          <w:b/>
          <w:sz w:val="24"/>
          <w:szCs w:val="24"/>
          <w:lang w:val="pt-PT"/>
        </w:rPr>
        <w:t xml:space="preserve"> </w:t>
      </w:r>
      <w:r w:rsidRPr="00496541">
        <w:rPr>
          <w:rFonts w:ascii="Times New Roman" w:eastAsia="Times New Roman" w:hAnsi="Times New Roman" w:cs="Times New Roman"/>
          <w:sz w:val="24"/>
          <w:szCs w:val="24"/>
          <w:lang w:val="pt-PT"/>
        </w:rPr>
        <w:t xml:space="preserve">conforme condições, quantidades e exigências estabelecidas neste Edital e seus anexos. </w:t>
      </w:r>
    </w:p>
    <w:p w:rsidR="00496541" w:rsidRPr="00496541" w:rsidRDefault="00496541" w:rsidP="00496541">
      <w:pPr>
        <w:widowControl w:val="0"/>
        <w:tabs>
          <w:tab w:val="left" w:pos="426"/>
        </w:tabs>
        <w:autoSpaceDE w:val="0"/>
        <w:autoSpaceDN w:val="0"/>
        <w:spacing w:after="0"/>
        <w:ind w:right="226"/>
        <w:jc w:val="both"/>
        <w:rPr>
          <w:rFonts w:ascii="Times New Roman" w:eastAsia="Times New Roman" w:hAnsi="Times New Roman" w:cs="Times New Roman"/>
          <w:sz w:val="24"/>
          <w:szCs w:val="24"/>
          <w:lang w:val="pt-PT"/>
        </w:rPr>
      </w:pPr>
    </w:p>
    <w:p w:rsidR="00496541" w:rsidRPr="00496541" w:rsidRDefault="00496541" w:rsidP="00496541">
      <w:pPr>
        <w:widowControl w:val="0"/>
        <w:numPr>
          <w:ilvl w:val="0"/>
          <w:numId w:val="9"/>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DOS</w:t>
      </w:r>
      <w:r w:rsidRPr="00496541">
        <w:rPr>
          <w:rFonts w:ascii="Times New Roman" w:eastAsia="Times New Roman" w:hAnsi="Times New Roman" w:cs="Times New Roman"/>
          <w:b/>
          <w:bCs/>
          <w:spacing w:val="28"/>
          <w:sz w:val="24"/>
          <w:szCs w:val="24"/>
          <w:lang w:val="pt-PT"/>
        </w:rPr>
        <w:t xml:space="preserve"> </w:t>
      </w:r>
      <w:r w:rsidRPr="00496541">
        <w:rPr>
          <w:rFonts w:ascii="Times New Roman" w:eastAsia="Times New Roman" w:hAnsi="Times New Roman" w:cs="Times New Roman"/>
          <w:b/>
          <w:bCs/>
          <w:sz w:val="24"/>
          <w:szCs w:val="24"/>
          <w:lang w:val="pt-PT"/>
        </w:rPr>
        <w:t>PREÇOS,</w:t>
      </w:r>
      <w:r w:rsidRPr="00496541">
        <w:rPr>
          <w:rFonts w:ascii="Times New Roman" w:eastAsia="Times New Roman" w:hAnsi="Times New Roman" w:cs="Times New Roman"/>
          <w:b/>
          <w:bCs/>
          <w:spacing w:val="31"/>
          <w:sz w:val="24"/>
          <w:szCs w:val="24"/>
          <w:lang w:val="pt-PT"/>
        </w:rPr>
        <w:t xml:space="preserve"> </w:t>
      </w:r>
      <w:r w:rsidRPr="00496541">
        <w:rPr>
          <w:rFonts w:ascii="Times New Roman" w:eastAsia="Times New Roman" w:hAnsi="Times New Roman" w:cs="Times New Roman"/>
          <w:b/>
          <w:bCs/>
          <w:sz w:val="24"/>
          <w:szCs w:val="24"/>
          <w:lang w:val="pt-PT"/>
        </w:rPr>
        <w:t>ESPECIFICAÇÕES</w:t>
      </w:r>
      <w:r w:rsidRPr="00496541">
        <w:rPr>
          <w:rFonts w:ascii="Times New Roman" w:eastAsia="Times New Roman" w:hAnsi="Times New Roman" w:cs="Times New Roman"/>
          <w:b/>
          <w:bCs/>
          <w:spacing w:val="28"/>
          <w:sz w:val="24"/>
          <w:szCs w:val="24"/>
          <w:lang w:val="pt-PT"/>
        </w:rPr>
        <w:t xml:space="preserve"> </w:t>
      </w:r>
      <w:r w:rsidRPr="00496541">
        <w:rPr>
          <w:rFonts w:ascii="Times New Roman" w:eastAsia="Times New Roman" w:hAnsi="Times New Roman" w:cs="Times New Roman"/>
          <w:b/>
          <w:bCs/>
          <w:sz w:val="24"/>
          <w:szCs w:val="24"/>
          <w:lang w:val="pt-PT"/>
        </w:rPr>
        <w:t>E</w:t>
      </w:r>
      <w:r w:rsidRPr="00496541">
        <w:rPr>
          <w:rFonts w:ascii="Times New Roman" w:eastAsia="Times New Roman" w:hAnsi="Times New Roman" w:cs="Times New Roman"/>
          <w:b/>
          <w:bCs/>
          <w:spacing w:val="31"/>
          <w:sz w:val="24"/>
          <w:szCs w:val="24"/>
          <w:lang w:val="pt-PT"/>
        </w:rPr>
        <w:t xml:space="preserve"> </w:t>
      </w:r>
      <w:r w:rsidRPr="00496541">
        <w:rPr>
          <w:rFonts w:ascii="Times New Roman" w:eastAsia="Times New Roman" w:hAnsi="Times New Roman" w:cs="Times New Roman"/>
          <w:b/>
          <w:bCs/>
          <w:spacing w:val="-2"/>
          <w:sz w:val="24"/>
          <w:szCs w:val="24"/>
          <w:lang w:val="pt-PT"/>
        </w:rPr>
        <w:t>QUANTITATIVOS.</w:t>
      </w:r>
    </w:p>
    <w:p w:rsidR="00496541" w:rsidRPr="00496541" w:rsidRDefault="00496541" w:rsidP="00496541">
      <w:pPr>
        <w:widowControl w:val="0"/>
        <w:tabs>
          <w:tab w:val="left" w:pos="426"/>
          <w:tab w:val="left" w:pos="593"/>
        </w:tabs>
        <w:autoSpaceDE w:val="0"/>
        <w:autoSpaceDN w:val="0"/>
        <w:spacing w:after="0"/>
        <w:ind w:right="253"/>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 preço registrado, as especificações do objeto, as quantidades mínimas e máximas de cada item,</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dos serviços</w:t>
      </w:r>
      <w:r w:rsidRPr="00496541">
        <w:rPr>
          <w:rFonts w:ascii="Times New Roman" w:eastAsia="Times New Roman" w:hAnsi="Times New Roman" w:cs="Times New Roman"/>
          <w:spacing w:val="40"/>
          <w:sz w:val="24"/>
          <w:szCs w:val="24"/>
          <w:lang w:val="pt-PT"/>
        </w:rPr>
        <w:t xml:space="preserve"> e </w:t>
      </w:r>
      <w:r w:rsidRPr="00496541">
        <w:rPr>
          <w:rFonts w:ascii="Times New Roman" w:eastAsia="Times New Roman" w:hAnsi="Times New Roman" w:cs="Times New Roman"/>
          <w:sz w:val="24"/>
          <w:szCs w:val="24"/>
          <w:lang w:val="pt-PT"/>
        </w:rPr>
        <w:t>demais</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condições</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ofertadas</w:t>
      </w:r>
      <w:r w:rsidRPr="00496541">
        <w:rPr>
          <w:rFonts w:ascii="Times New Roman" w:eastAsia="Times New Roman" w:hAnsi="Times New Roman" w:cs="Times New Roman"/>
          <w:spacing w:val="37"/>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proposta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são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seguem:</w:t>
      </w:r>
    </w:p>
    <w:tbl>
      <w:tblPr>
        <w:tblW w:w="940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60"/>
        <w:gridCol w:w="992"/>
        <w:gridCol w:w="4420"/>
        <w:gridCol w:w="1301"/>
        <w:gridCol w:w="1534"/>
      </w:tblGrid>
      <w:tr w:rsidR="00806885" w:rsidRPr="00954742" w:rsidTr="000C1F68">
        <w:trPr>
          <w:trHeight w:val="779"/>
        </w:trPr>
        <w:tc>
          <w:tcPr>
            <w:tcW w:w="116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bCs/>
                <w:sz w:val="18"/>
                <w:szCs w:val="18"/>
                <w:lang w:val="pt-PT"/>
              </w:rPr>
            </w:pPr>
            <w:r w:rsidRPr="00954742">
              <w:rPr>
                <w:rFonts w:ascii="Times New Roman" w:eastAsia="Arial" w:hAnsi="Times New Roman" w:cs="Times New Roman"/>
                <w:b/>
                <w:sz w:val="18"/>
                <w:szCs w:val="18"/>
                <w:lang w:val="pt-PT"/>
              </w:rPr>
              <w:t>ITEM e Subitens</w:t>
            </w:r>
          </w:p>
        </w:tc>
        <w:tc>
          <w:tcPr>
            <w:tcW w:w="992"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bCs/>
                <w:sz w:val="18"/>
                <w:szCs w:val="18"/>
                <w:lang w:val="pt-PT"/>
              </w:rPr>
            </w:pPr>
            <w:r w:rsidRPr="00954742">
              <w:rPr>
                <w:rFonts w:ascii="Times New Roman" w:eastAsia="Arial" w:hAnsi="Times New Roman" w:cs="Times New Roman"/>
                <w:b/>
                <w:sz w:val="18"/>
                <w:szCs w:val="18"/>
                <w:lang w:val="pt-PT"/>
              </w:rPr>
              <w:t xml:space="preserve">Quant. </w:t>
            </w:r>
          </w:p>
        </w:tc>
        <w:tc>
          <w:tcPr>
            <w:tcW w:w="442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bookmarkStart w:id="0" w:name="_Hlk168994835"/>
            <w:r w:rsidRPr="00954742">
              <w:rPr>
                <w:rFonts w:ascii="Times New Roman" w:eastAsia="Arial" w:hAnsi="Times New Roman" w:cs="Times New Roman"/>
                <w:b/>
                <w:sz w:val="18"/>
                <w:szCs w:val="18"/>
                <w:lang w:val="pt-PT"/>
              </w:rPr>
              <w:t>SERVIÇO DE ESTERILIZAÇÃO CIRÚRGICA DE CÃES E GATOS EM SITUAÇÃO DE RUA E SEMIDOMICILIADOS, ADOTADOS, VÍTIMAS DE MAUS-TRATOS, ABANDONADOS, EM LARES TEMPORÁRIOS, ANIMAIS COM TUTORES CADASTRADOS EM PROGRAMAS SOCIAIS E ANIMAIS DE OUTROS TUTORES CADASTRADOS</w:t>
            </w:r>
            <w:bookmarkEnd w:id="0"/>
            <w:r w:rsidRPr="00954742">
              <w:rPr>
                <w:rFonts w:ascii="Times New Roman" w:eastAsia="Arial" w:hAnsi="Times New Roman" w:cs="Times New Roman"/>
                <w:b/>
                <w:sz w:val="18"/>
                <w:szCs w:val="18"/>
                <w:lang w:val="pt-PT"/>
              </w:rPr>
              <w:t xml:space="preserve">, conforme segue: </w:t>
            </w:r>
          </w:p>
        </w:tc>
        <w:tc>
          <w:tcPr>
            <w:tcW w:w="1301" w:type="dxa"/>
            <w:tcBorders>
              <w:top w:val="single" w:sz="6" w:space="0" w:color="auto"/>
              <w:left w:val="single" w:sz="6" w:space="0" w:color="auto"/>
              <w:bottom w:val="single" w:sz="6" w:space="0" w:color="auto"/>
              <w:right w:val="single" w:sz="6" w:space="0" w:color="auto"/>
            </w:tcBorders>
          </w:tcPr>
          <w:p w:rsidR="00806885" w:rsidRPr="000D1CB4" w:rsidRDefault="00806885" w:rsidP="00806885">
            <w:pPr>
              <w:widowControl w:val="0"/>
              <w:autoSpaceDE w:val="0"/>
              <w:autoSpaceDN w:val="0"/>
              <w:spacing w:after="0" w:line="360" w:lineRule="auto"/>
              <w:jc w:val="both"/>
              <w:rPr>
                <w:rFonts w:ascii="Times New Roman" w:eastAsia="Arial" w:hAnsi="Times New Roman" w:cs="Times New Roman"/>
                <w:b/>
                <w:iCs/>
                <w:sz w:val="18"/>
                <w:szCs w:val="18"/>
                <w:lang w:val="pt-PT"/>
              </w:rPr>
            </w:pPr>
            <w:r w:rsidRPr="000D1CB4">
              <w:rPr>
                <w:rFonts w:ascii="Times New Roman" w:eastAsia="Arial" w:hAnsi="Times New Roman" w:cs="Times New Roman"/>
                <w:b/>
                <w:iCs/>
                <w:sz w:val="18"/>
                <w:szCs w:val="18"/>
                <w:lang w:val="pt-PT"/>
              </w:rPr>
              <w:t>VALOR UNIT. R$</w:t>
            </w:r>
          </w:p>
          <w:p w:rsidR="00806885" w:rsidRPr="000D1CB4" w:rsidRDefault="00806885" w:rsidP="00806885">
            <w:pPr>
              <w:widowControl w:val="0"/>
              <w:autoSpaceDE w:val="0"/>
              <w:autoSpaceDN w:val="0"/>
              <w:spacing w:after="0" w:line="360" w:lineRule="auto"/>
              <w:jc w:val="both"/>
              <w:rPr>
                <w:rFonts w:ascii="Times New Roman" w:eastAsia="Arial" w:hAnsi="Times New Roman" w:cs="Times New Roman"/>
                <w:b/>
                <w:iCs/>
                <w:sz w:val="18"/>
                <w:szCs w:val="18"/>
                <w:lang w:val="pt-PT"/>
              </w:rPr>
            </w:pPr>
          </w:p>
        </w:tc>
        <w:tc>
          <w:tcPr>
            <w:tcW w:w="1534" w:type="dxa"/>
            <w:tcBorders>
              <w:top w:val="single" w:sz="6" w:space="0" w:color="auto"/>
              <w:left w:val="single" w:sz="6" w:space="0" w:color="auto"/>
              <w:bottom w:val="single" w:sz="6" w:space="0" w:color="auto"/>
              <w:right w:val="single" w:sz="6" w:space="0" w:color="auto"/>
            </w:tcBorders>
          </w:tcPr>
          <w:p w:rsidR="00806885" w:rsidRPr="000D1CB4" w:rsidRDefault="00806885" w:rsidP="00806885">
            <w:pPr>
              <w:widowControl w:val="0"/>
              <w:autoSpaceDE w:val="0"/>
              <w:autoSpaceDN w:val="0"/>
              <w:spacing w:after="0" w:line="360" w:lineRule="auto"/>
              <w:ind w:left="-8"/>
              <w:jc w:val="both"/>
              <w:rPr>
                <w:rFonts w:ascii="Times New Roman" w:eastAsia="Arial" w:hAnsi="Times New Roman" w:cs="Times New Roman"/>
                <w:b/>
                <w:iCs/>
                <w:sz w:val="18"/>
                <w:szCs w:val="18"/>
                <w:lang w:val="pt-PT"/>
              </w:rPr>
            </w:pPr>
            <w:r w:rsidRPr="000D1CB4">
              <w:rPr>
                <w:rFonts w:ascii="Times New Roman" w:eastAsia="Arial" w:hAnsi="Times New Roman" w:cs="Times New Roman"/>
                <w:b/>
                <w:iCs/>
                <w:sz w:val="18"/>
                <w:szCs w:val="18"/>
                <w:lang w:val="pt-PT"/>
              </w:rPr>
              <w:t>VALOR TOTAL R$</w:t>
            </w:r>
          </w:p>
          <w:p w:rsidR="00806885" w:rsidRPr="000D1CB4" w:rsidRDefault="00806885" w:rsidP="00806885">
            <w:pPr>
              <w:widowControl w:val="0"/>
              <w:autoSpaceDE w:val="0"/>
              <w:autoSpaceDN w:val="0"/>
              <w:spacing w:after="0" w:line="360" w:lineRule="auto"/>
              <w:jc w:val="both"/>
              <w:rPr>
                <w:rFonts w:ascii="Times New Roman" w:eastAsia="Arial" w:hAnsi="Times New Roman" w:cs="Times New Roman"/>
                <w:b/>
                <w:iCs/>
                <w:sz w:val="18"/>
                <w:szCs w:val="18"/>
                <w:lang w:val="pt-PT"/>
              </w:rPr>
            </w:pPr>
          </w:p>
        </w:tc>
      </w:tr>
      <w:tr w:rsidR="00806885" w:rsidRPr="00954742" w:rsidTr="000C1F68">
        <w:trPr>
          <w:trHeight w:val="110"/>
        </w:trPr>
        <w:tc>
          <w:tcPr>
            <w:tcW w:w="116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b/>
                <w:sz w:val="18"/>
                <w:szCs w:val="18"/>
                <w:lang w:val="pt-PT"/>
              </w:rPr>
              <w:t>1</w:t>
            </w:r>
          </w:p>
        </w:tc>
        <w:tc>
          <w:tcPr>
            <w:tcW w:w="992"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b/>
                <w:sz w:val="18"/>
                <w:szCs w:val="18"/>
                <w:lang w:val="pt-PT"/>
              </w:rPr>
              <w:t>130</w:t>
            </w:r>
          </w:p>
        </w:tc>
        <w:tc>
          <w:tcPr>
            <w:tcW w:w="442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sz w:val="18"/>
                <w:szCs w:val="18"/>
                <w:lang w:val="pt-PT"/>
              </w:rPr>
              <w:t xml:space="preserve">Serviços de castração cirúrgica de canino, felino macho, compreendendo hemograma básico, procedimento de esterilização cirúrgica, anestesia e medicação durante o </w:t>
            </w:r>
            <w:r w:rsidRPr="00954742">
              <w:rPr>
                <w:rFonts w:ascii="Times New Roman" w:eastAsia="Arial" w:hAnsi="Times New Roman" w:cs="Times New Roman"/>
                <w:sz w:val="18"/>
                <w:szCs w:val="18"/>
                <w:lang w:val="pt-PT"/>
              </w:rPr>
              <w:lastRenderedPageBreak/>
              <w:t>procedimento e medicação pós cirúrgica.</w:t>
            </w:r>
          </w:p>
        </w:tc>
        <w:tc>
          <w:tcPr>
            <w:tcW w:w="1301" w:type="dxa"/>
            <w:tcBorders>
              <w:top w:val="single" w:sz="6" w:space="0" w:color="auto"/>
              <w:left w:val="single" w:sz="6" w:space="0" w:color="auto"/>
              <w:bottom w:val="single" w:sz="6" w:space="0" w:color="auto"/>
              <w:right w:val="single" w:sz="6" w:space="0" w:color="auto"/>
            </w:tcBorders>
          </w:tcPr>
          <w:p w:rsidR="00806885" w:rsidRPr="000D1CB4" w:rsidRDefault="000D1CB4" w:rsidP="00806885">
            <w:pPr>
              <w:widowControl w:val="0"/>
              <w:autoSpaceDE w:val="0"/>
              <w:autoSpaceDN w:val="0"/>
              <w:spacing w:after="0" w:line="360" w:lineRule="auto"/>
              <w:jc w:val="both"/>
              <w:rPr>
                <w:rFonts w:ascii="Times New Roman" w:eastAsia="Arial" w:hAnsi="Times New Roman" w:cs="Times New Roman"/>
                <w:b/>
                <w:iCs/>
                <w:sz w:val="18"/>
                <w:szCs w:val="18"/>
                <w:lang w:val="pt-PT"/>
              </w:rPr>
            </w:pPr>
            <w:r w:rsidRPr="000D1CB4">
              <w:rPr>
                <w:rFonts w:ascii="Times New Roman" w:eastAsia="Arial" w:hAnsi="Times New Roman" w:cs="Times New Roman"/>
                <w:b/>
                <w:iCs/>
                <w:sz w:val="18"/>
                <w:szCs w:val="18"/>
                <w:lang w:val="pt-PT"/>
              </w:rPr>
              <w:lastRenderedPageBreak/>
              <w:t>248,00</w:t>
            </w:r>
          </w:p>
        </w:tc>
        <w:tc>
          <w:tcPr>
            <w:tcW w:w="1534" w:type="dxa"/>
            <w:tcBorders>
              <w:top w:val="single" w:sz="6" w:space="0" w:color="auto"/>
              <w:left w:val="single" w:sz="6" w:space="0" w:color="auto"/>
              <w:bottom w:val="single" w:sz="6" w:space="0" w:color="auto"/>
              <w:right w:val="single" w:sz="6" w:space="0" w:color="auto"/>
            </w:tcBorders>
          </w:tcPr>
          <w:p w:rsidR="00806885" w:rsidRPr="000D1CB4" w:rsidRDefault="000D1CB4" w:rsidP="00806885">
            <w:pPr>
              <w:widowControl w:val="0"/>
              <w:autoSpaceDE w:val="0"/>
              <w:autoSpaceDN w:val="0"/>
              <w:spacing w:after="0" w:line="360" w:lineRule="auto"/>
              <w:jc w:val="both"/>
              <w:rPr>
                <w:rFonts w:ascii="Times New Roman" w:eastAsia="Arial" w:hAnsi="Times New Roman" w:cs="Times New Roman"/>
                <w:b/>
                <w:iCs/>
                <w:sz w:val="18"/>
                <w:szCs w:val="18"/>
                <w:lang w:val="pt-PT"/>
              </w:rPr>
            </w:pPr>
            <w:r>
              <w:rPr>
                <w:rFonts w:ascii="Times New Roman" w:eastAsia="Arial" w:hAnsi="Times New Roman" w:cs="Times New Roman"/>
                <w:b/>
                <w:iCs/>
                <w:sz w:val="18"/>
                <w:szCs w:val="18"/>
                <w:lang w:val="pt-PT"/>
              </w:rPr>
              <w:t>32.240,00</w:t>
            </w:r>
          </w:p>
        </w:tc>
      </w:tr>
      <w:tr w:rsidR="00806885" w:rsidRPr="00954742" w:rsidTr="000C1F68">
        <w:trPr>
          <w:trHeight w:val="110"/>
        </w:trPr>
        <w:tc>
          <w:tcPr>
            <w:tcW w:w="116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b/>
                <w:sz w:val="18"/>
                <w:szCs w:val="18"/>
                <w:lang w:val="pt-PT"/>
              </w:rPr>
              <w:t>2</w:t>
            </w:r>
          </w:p>
        </w:tc>
        <w:tc>
          <w:tcPr>
            <w:tcW w:w="992"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b/>
                <w:sz w:val="18"/>
                <w:szCs w:val="18"/>
                <w:lang w:val="pt-PT"/>
              </w:rPr>
              <w:t>100</w:t>
            </w:r>
          </w:p>
        </w:tc>
        <w:tc>
          <w:tcPr>
            <w:tcW w:w="442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sz w:val="18"/>
                <w:szCs w:val="18"/>
                <w:lang w:val="pt-PT"/>
              </w:rPr>
              <w:t xml:space="preserve">Serviços de castração cirúrgica de canino, felino fêmea, compreendendo hemograma básico, procedimento de esterilização cirúrgica, anestesia e medicação durante o procedimento e medicação pós cirúrgica. </w:t>
            </w:r>
          </w:p>
        </w:tc>
        <w:tc>
          <w:tcPr>
            <w:tcW w:w="1301" w:type="dxa"/>
            <w:tcBorders>
              <w:top w:val="single" w:sz="6" w:space="0" w:color="auto"/>
              <w:left w:val="single" w:sz="6" w:space="0" w:color="auto"/>
              <w:bottom w:val="single" w:sz="6" w:space="0" w:color="auto"/>
              <w:right w:val="single" w:sz="6" w:space="0" w:color="auto"/>
            </w:tcBorders>
          </w:tcPr>
          <w:p w:rsidR="00806885" w:rsidRPr="000D1CB4" w:rsidRDefault="000D1CB4" w:rsidP="000D1CB4">
            <w:pPr>
              <w:widowControl w:val="0"/>
              <w:autoSpaceDE w:val="0"/>
              <w:autoSpaceDN w:val="0"/>
              <w:spacing w:after="0" w:line="360" w:lineRule="auto"/>
              <w:jc w:val="left"/>
              <w:rPr>
                <w:rFonts w:ascii="Times New Roman" w:eastAsia="Arial" w:hAnsi="Times New Roman" w:cs="Times New Roman"/>
                <w:b/>
                <w:iCs/>
                <w:sz w:val="18"/>
                <w:szCs w:val="18"/>
                <w:lang w:val="pt-PT"/>
              </w:rPr>
            </w:pPr>
            <w:r>
              <w:rPr>
                <w:rFonts w:ascii="Times New Roman" w:eastAsia="Arial" w:hAnsi="Times New Roman" w:cs="Times New Roman"/>
                <w:b/>
                <w:iCs/>
                <w:sz w:val="18"/>
                <w:szCs w:val="18"/>
                <w:lang w:val="pt-PT"/>
              </w:rPr>
              <w:t>516,00</w:t>
            </w:r>
          </w:p>
        </w:tc>
        <w:tc>
          <w:tcPr>
            <w:tcW w:w="1534" w:type="dxa"/>
            <w:tcBorders>
              <w:top w:val="single" w:sz="6" w:space="0" w:color="auto"/>
              <w:left w:val="single" w:sz="6" w:space="0" w:color="auto"/>
              <w:bottom w:val="single" w:sz="6" w:space="0" w:color="auto"/>
              <w:right w:val="single" w:sz="6" w:space="0" w:color="auto"/>
            </w:tcBorders>
          </w:tcPr>
          <w:p w:rsidR="00806885" w:rsidRPr="000D1CB4" w:rsidRDefault="000D1CB4" w:rsidP="000D1CB4">
            <w:pPr>
              <w:widowControl w:val="0"/>
              <w:autoSpaceDE w:val="0"/>
              <w:autoSpaceDN w:val="0"/>
              <w:spacing w:after="0" w:line="360" w:lineRule="auto"/>
              <w:jc w:val="left"/>
              <w:rPr>
                <w:rFonts w:ascii="Times New Roman" w:eastAsia="Arial" w:hAnsi="Times New Roman" w:cs="Times New Roman"/>
                <w:b/>
                <w:iCs/>
                <w:sz w:val="18"/>
                <w:szCs w:val="18"/>
                <w:lang w:val="pt-PT"/>
              </w:rPr>
            </w:pPr>
            <w:r>
              <w:rPr>
                <w:rFonts w:ascii="Times New Roman" w:eastAsia="Arial" w:hAnsi="Times New Roman" w:cs="Times New Roman"/>
                <w:b/>
                <w:iCs/>
                <w:sz w:val="18"/>
                <w:szCs w:val="18"/>
                <w:lang w:val="pt-PT"/>
              </w:rPr>
              <w:t>51.600,00</w:t>
            </w:r>
          </w:p>
        </w:tc>
      </w:tr>
      <w:tr w:rsidR="00806885" w:rsidRPr="00954742" w:rsidTr="000C1F68">
        <w:trPr>
          <w:trHeight w:val="110"/>
        </w:trPr>
        <w:tc>
          <w:tcPr>
            <w:tcW w:w="116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b/>
                <w:sz w:val="18"/>
                <w:szCs w:val="18"/>
                <w:lang w:val="pt-PT"/>
              </w:rPr>
              <w:t>3</w:t>
            </w:r>
          </w:p>
        </w:tc>
        <w:tc>
          <w:tcPr>
            <w:tcW w:w="992"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b/>
                <w:sz w:val="18"/>
                <w:szCs w:val="18"/>
                <w:lang w:val="pt-PT"/>
              </w:rPr>
              <w:t>500</w:t>
            </w:r>
          </w:p>
        </w:tc>
        <w:tc>
          <w:tcPr>
            <w:tcW w:w="4420" w:type="dxa"/>
            <w:tcBorders>
              <w:top w:val="single" w:sz="6" w:space="0" w:color="auto"/>
              <w:left w:val="single" w:sz="6" w:space="0" w:color="auto"/>
              <w:bottom w:val="single" w:sz="6" w:space="0" w:color="auto"/>
              <w:right w:val="single" w:sz="6" w:space="0" w:color="auto"/>
            </w:tcBorders>
          </w:tcPr>
          <w:p w:rsidR="00806885" w:rsidRPr="00954742" w:rsidRDefault="00806885" w:rsidP="00806885">
            <w:pPr>
              <w:widowControl w:val="0"/>
              <w:autoSpaceDE w:val="0"/>
              <w:autoSpaceDN w:val="0"/>
              <w:spacing w:after="0" w:line="360" w:lineRule="auto"/>
              <w:jc w:val="both"/>
              <w:rPr>
                <w:rFonts w:ascii="Times New Roman" w:eastAsia="Arial" w:hAnsi="Times New Roman" w:cs="Times New Roman"/>
                <w:b/>
                <w:sz w:val="18"/>
                <w:szCs w:val="18"/>
                <w:lang w:val="pt-PT"/>
              </w:rPr>
            </w:pPr>
            <w:r w:rsidRPr="00954742">
              <w:rPr>
                <w:rFonts w:ascii="Times New Roman" w:eastAsia="Arial" w:hAnsi="Times New Roman" w:cs="Times New Roman"/>
                <w:sz w:val="18"/>
                <w:szCs w:val="18"/>
                <w:lang w:val="pt-PT"/>
              </w:rPr>
              <w:t>Diária, materiais de higiene + ração + cuidados veterinários.</w:t>
            </w:r>
          </w:p>
        </w:tc>
        <w:tc>
          <w:tcPr>
            <w:tcW w:w="1301" w:type="dxa"/>
            <w:tcBorders>
              <w:top w:val="single" w:sz="6" w:space="0" w:color="auto"/>
              <w:left w:val="single" w:sz="6" w:space="0" w:color="auto"/>
              <w:bottom w:val="single" w:sz="6" w:space="0" w:color="auto"/>
              <w:right w:val="single" w:sz="6" w:space="0" w:color="auto"/>
            </w:tcBorders>
          </w:tcPr>
          <w:p w:rsidR="00806885" w:rsidRPr="000D1CB4" w:rsidRDefault="000D1CB4" w:rsidP="000D1CB4">
            <w:pPr>
              <w:widowControl w:val="0"/>
              <w:autoSpaceDE w:val="0"/>
              <w:autoSpaceDN w:val="0"/>
              <w:spacing w:after="0" w:line="360" w:lineRule="auto"/>
              <w:jc w:val="left"/>
              <w:rPr>
                <w:rFonts w:ascii="Times New Roman" w:eastAsia="Arial" w:hAnsi="Times New Roman" w:cs="Times New Roman"/>
                <w:b/>
                <w:bCs/>
                <w:iCs/>
                <w:sz w:val="18"/>
                <w:szCs w:val="18"/>
                <w:lang w:val="pt-PT"/>
              </w:rPr>
            </w:pPr>
            <w:r w:rsidRPr="000D1CB4">
              <w:rPr>
                <w:rFonts w:ascii="Times New Roman" w:eastAsia="Arial" w:hAnsi="Times New Roman" w:cs="Times New Roman"/>
                <w:b/>
                <w:bCs/>
                <w:iCs/>
                <w:sz w:val="18"/>
                <w:szCs w:val="18"/>
                <w:lang w:val="pt-PT"/>
              </w:rPr>
              <w:t>29,00</w:t>
            </w:r>
            <w:r w:rsidR="00806885" w:rsidRPr="000D1CB4">
              <w:rPr>
                <w:rFonts w:ascii="Times New Roman" w:eastAsia="Arial" w:hAnsi="Times New Roman" w:cs="Times New Roman"/>
                <w:b/>
                <w:bCs/>
                <w:iCs/>
                <w:sz w:val="18"/>
                <w:szCs w:val="18"/>
                <w:lang w:val="pt-PT"/>
              </w:rPr>
              <w:t xml:space="preserve">            </w:t>
            </w:r>
          </w:p>
        </w:tc>
        <w:tc>
          <w:tcPr>
            <w:tcW w:w="1534" w:type="dxa"/>
            <w:tcBorders>
              <w:top w:val="single" w:sz="6" w:space="0" w:color="auto"/>
              <w:left w:val="single" w:sz="6" w:space="0" w:color="auto"/>
              <w:bottom w:val="single" w:sz="6" w:space="0" w:color="auto"/>
              <w:right w:val="single" w:sz="6" w:space="0" w:color="auto"/>
            </w:tcBorders>
          </w:tcPr>
          <w:p w:rsidR="00806885" w:rsidRPr="000D1CB4" w:rsidRDefault="000D1CB4" w:rsidP="000D1CB4">
            <w:pPr>
              <w:widowControl w:val="0"/>
              <w:autoSpaceDE w:val="0"/>
              <w:autoSpaceDN w:val="0"/>
              <w:spacing w:after="0" w:line="360" w:lineRule="auto"/>
              <w:jc w:val="left"/>
              <w:rPr>
                <w:rFonts w:ascii="Times New Roman" w:eastAsia="Arial" w:hAnsi="Times New Roman" w:cs="Times New Roman"/>
                <w:b/>
                <w:iCs/>
                <w:sz w:val="18"/>
                <w:szCs w:val="18"/>
                <w:lang w:val="pt-PT"/>
              </w:rPr>
            </w:pPr>
            <w:r>
              <w:rPr>
                <w:rFonts w:ascii="Times New Roman" w:eastAsia="Arial" w:hAnsi="Times New Roman" w:cs="Times New Roman"/>
                <w:b/>
                <w:iCs/>
                <w:sz w:val="18"/>
                <w:szCs w:val="18"/>
                <w:lang w:val="pt-PT"/>
              </w:rPr>
              <w:t>14.500,00</w:t>
            </w:r>
          </w:p>
        </w:tc>
      </w:tr>
      <w:tr w:rsidR="000D1CB4" w:rsidRPr="00954742" w:rsidTr="000C4019">
        <w:trPr>
          <w:trHeight w:val="110"/>
        </w:trPr>
        <w:tc>
          <w:tcPr>
            <w:tcW w:w="9407" w:type="dxa"/>
            <w:gridSpan w:val="5"/>
            <w:tcBorders>
              <w:top w:val="single" w:sz="6" w:space="0" w:color="auto"/>
              <w:left w:val="single" w:sz="6" w:space="0" w:color="auto"/>
              <w:bottom w:val="single" w:sz="6" w:space="0" w:color="auto"/>
              <w:right w:val="single" w:sz="6" w:space="0" w:color="auto"/>
            </w:tcBorders>
          </w:tcPr>
          <w:p w:rsidR="000D1CB4" w:rsidRPr="000D1CB4" w:rsidRDefault="000D1CB4" w:rsidP="000D1CB4">
            <w:pPr>
              <w:widowControl w:val="0"/>
              <w:autoSpaceDE w:val="0"/>
              <w:autoSpaceDN w:val="0"/>
              <w:spacing w:after="0" w:line="360" w:lineRule="auto"/>
              <w:rPr>
                <w:rFonts w:ascii="Times New Roman" w:eastAsia="Arial" w:hAnsi="Times New Roman" w:cs="Times New Roman"/>
                <w:b/>
                <w:sz w:val="18"/>
                <w:szCs w:val="18"/>
                <w:lang w:val="pt-PT"/>
              </w:rPr>
            </w:pPr>
            <w:r w:rsidRPr="00954742">
              <w:rPr>
                <w:rFonts w:ascii="Times New Roman" w:eastAsia="Arial" w:hAnsi="Times New Roman" w:cs="Times New Roman"/>
                <w:b/>
                <w:sz w:val="18"/>
                <w:szCs w:val="18"/>
                <w:lang w:val="pt-PT"/>
              </w:rPr>
              <w:t>TOTAL LOTE R$</w:t>
            </w:r>
            <w:r>
              <w:rPr>
                <w:rFonts w:ascii="Times New Roman" w:eastAsia="Arial" w:hAnsi="Times New Roman" w:cs="Times New Roman"/>
                <w:b/>
                <w:sz w:val="18"/>
                <w:szCs w:val="18"/>
                <w:lang w:val="pt-PT"/>
              </w:rPr>
              <w:t xml:space="preserve"> </w:t>
            </w:r>
            <w:r w:rsidRPr="00954742">
              <w:rPr>
                <w:rFonts w:ascii="Times New Roman" w:eastAsia="Arial" w:hAnsi="Times New Roman" w:cs="Times New Roman"/>
                <w:b/>
                <w:bCs/>
                <w:sz w:val="18"/>
                <w:szCs w:val="18"/>
                <w:lang w:val="pt-PT"/>
              </w:rPr>
              <w:t>98.340,00</w:t>
            </w:r>
          </w:p>
        </w:tc>
      </w:tr>
    </w:tbl>
    <w:p w:rsidR="00496541" w:rsidRPr="00496541" w:rsidRDefault="00496541" w:rsidP="00806885">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DA</w:t>
      </w:r>
      <w:r w:rsidRPr="00496541">
        <w:rPr>
          <w:rFonts w:ascii="Times New Roman" w:eastAsia="Times New Roman" w:hAnsi="Times New Roman" w:cs="Times New Roman"/>
          <w:b/>
          <w:bCs/>
          <w:spacing w:val="16"/>
          <w:sz w:val="24"/>
          <w:szCs w:val="24"/>
          <w:lang w:val="pt-PT"/>
        </w:rPr>
        <w:t xml:space="preserve"> </w:t>
      </w:r>
      <w:r w:rsidRPr="00496541">
        <w:rPr>
          <w:rFonts w:ascii="Times New Roman" w:eastAsia="Times New Roman" w:hAnsi="Times New Roman" w:cs="Times New Roman"/>
          <w:b/>
          <w:bCs/>
          <w:sz w:val="24"/>
          <w:szCs w:val="24"/>
          <w:lang w:val="pt-PT"/>
        </w:rPr>
        <w:t>ADESÃO</w:t>
      </w:r>
      <w:r w:rsidRPr="00496541">
        <w:rPr>
          <w:rFonts w:ascii="Times New Roman" w:eastAsia="Times New Roman" w:hAnsi="Times New Roman" w:cs="Times New Roman"/>
          <w:b/>
          <w:bCs/>
          <w:spacing w:val="19"/>
          <w:sz w:val="24"/>
          <w:szCs w:val="24"/>
          <w:lang w:val="pt-PT"/>
        </w:rPr>
        <w:t xml:space="preserve"> </w:t>
      </w:r>
      <w:r w:rsidRPr="00496541">
        <w:rPr>
          <w:rFonts w:ascii="Times New Roman" w:eastAsia="Times New Roman" w:hAnsi="Times New Roman" w:cs="Times New Roman"/>
          <w:b/>
          <w:bCs/>
          <w:sz w:val="24"/>
          <w:szCs w:val="24"/>
          <w:lang w:val="pt-PT"/>
        </w:rPr>
        <w:t>À</w:t>
      </w:r>
      <w:r w:rsidRPr="00496541">
        <w:rPr>
          <w:rFonts w:ascii="Times New Roman" w:eastAsia="Times New Roman" w:hAnsi="Times New Roman" w:cs="Times New Roman"/>
          <w:b/>
          <w:bCs/>
          <w:spacing w:val="16"/>
          <w:sz w:val="24"/>
          <w:szCs w:val="24"/>
          <w:lang w:val="pt-PT"/>
        </w:rPr>
        <w:t xml:space="preserve"> </w:t>
      </w:r>
      <w:r w:rsidRPr="00496541">
        <w:rPr>
          <w:rFonts w:ascii="Times New Roman" w:eastAsia="Times New Roman" w:hAnsi="Times New Roman" w:cs="Times New Roman"/>
          <w:b/>
          <w:bCs/>
          <w:sz w:val="24"/>
          <w:szCs w:val="24"/>
          <w:lang w:val="pt-PT"/>
        </w:rPr>
        <w:t>ATA</w:t>
      </w:r>
      <w:r w:rsidRPr="00496541">
        <w:rPr>
          <w:rFonts w:ascii="Times New Roman" w:eastAsia="Times New Roman" w:hAnsi="Times New Roman" w:cs="Times New Roman"/>
          <w:b/>
          <w:bCs/>
          <w:spacing w:val="19"/>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18"/>
          <w:sz w:val="24"/>
          <w:szCs w:val="24"/>
          <w:lang w:val="pt-PT"/>
        </w:rPr>
        <w:t xml:space="preserve"> </w:t>
      </w:r>
      <w:r w:rsidRPr="00496541">
        <w:rPr>
          <w:rFonts w:ascii="Times New Roman" w:eastAsia="Times New Roman" w:hAnsi="Times New Roman" w:cs="Times New Roman"/>
          <w:b/>
          <w:bCs/>
          <w:sz w:val="24"/>
          <w:szCs w:val="24"/>
          <w:lang w:val="pt-PT"/>
        </w:rPr>
        <w:t>REGISTRO</w:t>
      </w:r>
      <w:r w:rsidRPr="00496541">
        <w:rPr>
          <w:rFonts w:ascii="Times New Roman" w:eastAsia="Times New Roman" w:hAnsi="Times New Roman" w:cs="Times New Roman"/>
          <w:b/>
          <w:bCs/>
          <w:spacing w:val="19"/>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18"/>
          <w:sz w:val="24"/>
          <w:szCs w:val="24"/>
          <w:lang w:val="pt-PT"/>
        </w:rPr>
        <w:t xml:space="preserve"> </w:t>
      </w:r>
      <w:r w:rsidRPr="00496541">
        <w:rPr>
          <w:rFonts w:ascii="Times New Roman" w:eastAsia="Times New Roman" w:hAnsi="Times New Roman" w:cs="Times New Roman"/>
          <w:b/>
          <w:bCs/>
          <w:spacing w:val="-2"/>
          <w:sz w:val="24"/>
          <w:szCs w:val="24"/>
          <w:lang w:val="pt-PT"/>
        </w:rPr>
        <w:t>PREÇOS</w:t>
      </w:r>
    </w:p>
    <w:p w:rsidR="00496541" w:rsidRPr="00496541" w:rsidRDefault="00496541" w:rsidP="00496541">
      <w:pPr>
        <w:widowControl w:val="0"/>
        <w:numPr>
          <w:ilvl w:val="1"/>
          <w:numId w:val="9"/>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Não será admitida a adesão à ata de registro de preços decorrente desta licitação, em razão da capacidade de gerenciamento, atos de controle e administração do órgão acerca do SRP.</w:t>
      </w:r>
    </w:p>
    <w:p w:rsidR="00496541" w:rsidRPr="00496541" w:rsidRDefault="00496541" w:rsidP="00496541">
      <w:pPr>
        <w:widowControl w:val="0"/>
        <w:numPr>
          <w:ilvl w:val="0"/>
          <w:numId w:val="9"/>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DA</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z w:val="24"/>
          <w:szCs w:val="24"/>
          <w:lang w:val="pt-PT"/>
        </w:rPr>
        <w:t>VIGÊNCIA</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DA</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z w:val="24"/>
          <w:szCs w:val="24"/>
          <w:lang w:val="pt-PT"/>
        </w:rPr>
        <w:t>ATA</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REGISTRO</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pacing w:val="-2"/>
          <w:sz w:val="24"/>
          <w:szCs w:val="24"/>
          <w:lang w:val="pt-PT"/>
        </w:rPr>
        <w:t>PREÇOS</w:t>
      </w:r>
    </w:p>
    <w:p w:rsidR="00496541" w:rsidRPr="00496541" w:rsidRDefault="00496541" w:rsidP="00496541">
      <w:pPr>
        <w:widowControl w:val="0"/>
        <w:numPr>
          <w:ilvl w:val="1"/>
          <w:numId w:val="9"/>
        </w:numPr>
        <w:autoSpaceDE w:val="0"/>
        <w:autoSpaceDN w:val="0"/>
        <w:spacing w:after="0" w:line="240" w:lineRule="auto"/>
        <w:jc w:val="both"/>
        <w:rPr>
          <w:rFonts w:ascii="Times New Roman" w:eastAsia="Arial" w:hAnsi="Times New Roman" w:cs="Times New Roman"/>
          <w:color w:val="000000"/>
          <w:sz w:val="24"/>
          <w:szCs w:val="24"/>
          <w:lang w:val="pt-PT"/>
        </w:rPr>
      </w:pP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24"/>
          <w:sz w:val="24"/>
          <w:szCs w:val="24"/>
          <w:lang w:val="pt-PT"/>
        </w:rPr>
        <w:t xml:space="preserve"> </w:t>
      </w:r>
      <w:r w:rsidRPr="00496541">
        <w:rPr>
          <w:rFonts w:ascii="Times New Roman" w:eastAsia="Times New Roman" w:hAnsi="Times New Roman" w:cs="Times New Roman"/>
          <w:sz w:val="24"/>
          <w:szCs w:val="24"/>
          <w:lang w:val="pt-PT"/>
        </w:rPr>
        <w:t>prazo</w:t>
      </w:r>
      <w:r w:rsidRPr="00496541">
        <w:rPr>
          <w:rFonts w:ascii="Times New Roman" w:eastAsia="Times New Roman" w:hAnsi="Times New Roman" w:cs="Times New Roman"/>
          <w:spacing w:val="2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26"/>
          <w:sz w:val="24"/>
          <w:szCs w:val="24"/>
          <w:lang w:val="pt-PT"/>
        </w:rPr>
        <w:t xml:space="preserve"> </w:t>
      </w:r>
      <w:r w:rsidRPr="00496541">
        <w:rPr>
          <w:rFonts w:ascii="Times New Roman" w:eastAsia="Times New Roman" w:hAnsi="Times New Roman" w:cs="Times New Roman"/>
          <w:sz w:val="24"/>
          <w:szCs w:val="24"/>
          <w:lang w:val="pt-PT"/>
        </w:rPr>
        <w:t>vigência</w:t>
      </w:r>
      <w:r w:rsidRPr="00496541">
        <w:rPr>
          <w:rFonts w:ascii="Times New Roman" w:eastAsia="Times New Roman" w:hAnsi="Times New Roman" w:cs="Times New Roman"/>
          <w:spacing w:val="24"/>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6"/>
          <w:sz w:val="24"/>
          <w:szCs w:val="24"/>
          <w:lang w:val="pt-PT"/>
        </w:rPr>
        <w:t xml:space="preserve"> </w:t>
      </w:r>
      <w:r w:rsidRPr="00496541">
        <w:rPr>
          <w:rFonts w:ascii="Times New Roman" w:eastAsia="Times New Roman" w:hAnsi="Times New Roman" w:cs="Times New Roman"/>
          <w:sz w:val="24"/>
          <w:szCs w:val="24"/>
          <w:lang w:val="pt-PT"/>
        </w:rPr>
        <w:t>ata</w:t>
      </w:r>
      <w:r w:rsidRPr="00496541">
        <w:rPr>
          <w:rFonts w:ascii="Times New Roman" w:eastAsia="Times New Roman" w:hAnsi="Times New Roman" w:cs="Times New Roman"/>
          <w:spacing w:val="26"/>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26"/>
          <w:sz w:val="24"/>
          <w:szCs w:val="24"/>
          <w:lang w:val="pt-PT"/>
        </w:rPr>
        <w:t xml:space="preserve"> </w:t>
      </w:r>
      <w:r w:rsidRPr="00496541">
        <w:rPr>
          <w:rFonts w:ascii="Times New Roman" w:eastAsia="Times New Roman" w:hAnsi="Times New Roman" w:cs="Times New Roman"/>
          <w:sz w:val="24"/>
          <w:szCs w:val="24"/>
          <w:lang w:val="pt-PT"/>
        </w:rPr>
        <w:t>registro</w:t>
      </w:r>
      <w:r w:rsidRPr="00496541">
        <w:rPr>
          <w:rFonts w:ascii="Times New Roman" w:eastAsia="Times New Roman" w:hAnsi="Times New Roman" w:cs="Times New Roman"/>
          <w:spacing w:val="26"/>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26"/>
          <w:sz w:val="24"/>
          <w:szCs w:val="24"/>
          <w:lang w:val="pt-PT"/>
        </w:rPr>
        <w:t xml:space="preserve"> </w:t>
      </w:r>
      <w:r w:rsidRPr="00496541">
        <w:rPr>
          <w:rFonts w:ascii="Times New Roman" w:eastAsia="Times New Roman" w:hAnsi="Times New Roman" w:cs="Times New Roman"/>
          <w:sz w:val="24"/>
          <w:szCs w:val="24"/>
          <w:lang w:val="pt-PT"/>
        </w:rPr>
        <w:t>preços</w:t>
      </w:r>
      <w:r w:rsidRPr="00496541">
        <w:rPr>
          <w:rFonts w:ascii="Times New Roman" w:eastAsia="Times New Roman" w:hAnsi="Times New Roman" w:cs="Times New Roman"/>
          <w:spacing w:val="24"/>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27"/>
          <w:sz w:val="24"/>
          <w:szCs w:val="24"/>
          <w:lang w:val="pt-PT"/>
        </w:rPr>
        <w:t xml:space="preserve"> de 1 (um) ano, </w:t>
      </w:r>
      <w:r w:rsidRPr="00496541">
        <w:rPr>
          <w:rFonts w:ascii="Times New Roman" w:eastAsia="Arial" w:hAnsi="Times New Roman" w:cs="Times New Roman"/>
          <w:color w:val="000000"/>
          <w:sz w:val="24"/>
          <w:szCs w:val="24"/>
          <w:lang w:val="pt-PT"/>
        </w:rPr>
        <w:t>podendo ser prorrogado através de termo aditivo, caso houver saldo nas quantidades contratadas e houver interesse por parte do Município.</w:t>
      </w:r>
    </w:p>
    <w:p w:rsidR="00496541" w:rsidRPr="00496541" w:rsidRDefault="00496541" w:rsidP="00496541">
      <w:pPr>
        <w:widowControl w:val="0"/>
        <w:autoSpaceDE w:val="0"/>
        <w:autoSpaceDN w:val="0"/>
        <w:spacing w:after="0" w:line="360" w:lineRule="auto"/>
        <w:ind w:left="231"/>
        <w:jc w:val="both"/>
        <w:rPr>
          <w:rFonts w:ascii="Times New Roman" w:eastAsia="Arial" w:hAnsi="Times New Roman" w:cs="Times New Roman"/>
          <w:color w:val="000000"/>
          <w:sz w:val="24"/>
          <w:szCs w:val="24"/>
          <w:lang w:val="pt-PT"/>
        </w:rPr>
      </w:pPr>
    </w:p>
    <w:p w:rsidR="00496541" w:rsidRPr="00496541" w:rsidRDefault="00496541" w:rsidP="00496541">
      <w:pPr>
        <w:widowControl w:val="0"/>
        <w:numPr>
          <w:ilvl w:val="0"/>
          <w:numId w:val="9"/>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DAS</w:t>
      </w:r>
      <w:r w:rsidRPr="00496541">
        <w:rPr>
          <w:rFonts w:ascii="Times New Roman" w:eastAsia="Times New Roman" w:hAnsi="Times New Roman" w:cs="Times New Roman"/>
          <w:b/>
          <w:bCs/>
          <w:spacing w:val="11"/>
          <w:sz w:val="24"/>
          <w:szCs w:val="24"/>
          <w:lang w:val="pt-PT"/>
        </w:rPr>
        <w:t xml:space="preserve"> </w:t>
      </w:r>
      <w:r w:rsidRPr="00496541">
        <w:rPr>
          <w:rFonts w:ascii="Times New Roman" w:eastAsia="Times New Roman" w:hAnsi="Times New Roman" w:cs="Times New Roman"/>
          <w:b/>
          <w:bCs/>
          <w:sz w:val="24"/>
          <w:szCs w:val="24"/>
          <w:lang w:val="pt-PT"/>
        </w:rPr>
        <w:t>ALTERAÇÕES</w:t>
      </w:r>
      <w:r w:rsidRPr="00496541">
        <w:rPr>
          <w:rFonts w:ascii="Times New Roman" w:eastAsia="Times New Roman" w:hAnsi="Times New Roman" w:cs="Times New Roman"/>
          <w:b/>
          <w:bCs/>
          <w:spacing w:val="28"/>
          <w:sz w:val="24"/>
          <w:szCs w:val="24"/>
          <w:lang w:val="pt-PT"/>
        </w:rPr>
        <w:t xml:space="preserve"> </w:t>
      </w:r>
      <w:r w:rsidRPr="00496541">
        <w:rPr>
          <w:rFonts w:ascii="Times New Roman" w:eastAsia="Times New Roman" w:hAnsi="Times New Roman" w:cs="Times New Roman"/>
          <w:b/>
          <w:bCs/>
          <w:sz w:val="24"/>
          <w:szCs w:val="24"/>
          <w:lang w:val="pt-PT"/>
        </w:rPr>
        <w:t>DOS</w:t>
      </w:r>
      <w:r w:rsidRPr="00496541">
        <w:rPr>
          <w:rFonts w:ascii="Times New Roman" w:eastAsia="Times New Roman" w:hAnsi="Times New Roman" w:cs="Times New Roman"/>
          <w:b/>
          <w:bCs/>
          <w:spacing w:val="23"/>
          <w:sz w:val="24"/>
          <w:szCs w:val="24"/>
          <w:lang w:val="pt-PT"/>
        </w:rPr>
        <w:t xml:space="preserve"> </w:t>
      </w:r>
      <w:r w:rsidRPr="00496541">
        <w:rPr>
          <w:rFonts w:ascii="Times New Roman" w:eastAsia="Times New Roman" w:hAnsi="Times New Roman" w:cs="Times New Roman"/>
          <w:b/>
          <w:bCs/>
          <w:spacing w:val="-2"/>
          <w:sz w:val="24"/>
          <w:szCs w:val="24"/>
          <w:lang w:val="pt-PT"/>
        </w:rPr>
        <w:t>QUANTITATIVOS</w:t>
      </w:r>
    </w:p>
    <w:p w:rsidR="00496541" w:rsidRPr="00496541" w:rsidRDefault="00496541" w:rsidP="00496541">
      <w:pPr>
        <w:widowControl w:val="0"/>
        <w:numPr>
          <w:ilvl w:val="1"/>
          <w:numId w:val="9"/>
        </w:numPr>
        <w:tabs>
          <w:tab w:val="left" w:pos="426"/>
        </w:tabs>
        <w:autoSpaceDE w:val="0"/>
        <w:autoSpaceDN w:val="0"/>
        <w:spacing w:after="0" w:line="273" w:lineRule="auto"/>
        <w:ind w:right="23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Eventuais alterações contratuais reger-se-ão pela disciplina dos Artigos 124 e seguintes da Lei Federal nº 14.133/2021.</w:t>
      </w:r>
    </w:p>
    <w:p w:rsidR="00496541" w:rsidRPr="00496541" w:rsidRDefault="00496541" w:rsidP="00496541">
      <w:pPr>
        <w:widowControl w:val="0"/>
        <w:numPr>
          <w:ilvl w:val="1"/>
          <w:numId w:val="9"/>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 DETENTORA DA ATA é obrigada a aceitar, nas mesmas condições contratuais, os acréscimos ou supressões que se fizerem necessários, até o limite de 25% (vinte e cinco por cento) do valor inicial atualizado do contrato.</w:t>
      </w:r>
    </w:p>
    <w:p w:rsidR="00496541" w:rsidRPr="00496541" w:rsidRDefault="00496541" w:rsidP="00496541">
      <w:pPr>
        <w:widowControl w:val="0"/>
        <w:numPr>
          <w:ilvl w:val="1"/>
          <w:numId w:val="9"/>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As supressões resultantes de acordo celebrado entre as partes contratantes poderão exceder o limite de 25% (vinte e cinco por cento) do valor inicial atualizado do termo de contrato.</w:t>
      </w:r>
    </w:p>
    <w:p w:rsidR="00496541" w:rsidRPr="00496541" w:rsidRDefault="00496541" w:rsidP="00496541">
      <w:pPr>
        <w:widowControl w:val="0"/>
        <w:numPr>
          <w:ilvl w:val="1"/>
          <w:numId w:val="9"/>
        </w:numPr>
        <w:tabs>
          <w:tab w:val="left" w:pos="426"/>
        </w:tabs>
        <w:autoSpaceDE w:val="0"/>
        <w:autoSpaceDN w:val="0"/>
        <w:spacing w:after="0" w:line="273" w:lineRule="auto"/>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Registros que não caracterizam alteração do contrato podem ser realizados por simples apostila, dispensada a celebração de termo aditivo, na forma do Artigo 136 da Lei Federal nº14.133/2021.</w:t>
      </w:r>
    </w:p>
    <w:p w:rsidR="00496541" w:rsidRPr="00496541" w:rsidRDefault="00496541" w:rsidP="00496541">
      <w:pPr>
        <w:widowControl w:val="0"/>
        <w:numPr>
          <w:ilvl w:val="1"/>
          <w:numId w:val="8"/>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NEGOCIAÇÃO</w:t>
      </w:r>
      <w:r w:rsidRPr="00496541">
        <w:rPr>
          <w:rFonts w:ascii="Times New Roman" w:eastAsia="Times New Roman" w:hAnsi="Times New Roman" w:cs="Times New Roman"/>
          <w:b/>
          <w:bCs/>
          <w:spacing w:val="28"/>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30"/>
          <w:sz w:val="24"/>
          <w:szCs w:val="24"/>
          <w:lang w:val="pt-PT"/>
        </w:rPr>
        <w:t xml:space="preserve"> </w:t>
      </w:r>
      <w:r w:rsidRPr="00496541">
        <w:rPr>
          <w:rFonts w:ascii="Times New Roman" w:eastAsia="Times New Roman" w:hAnsi="Times New Roman" w:cs="Times New Roman"/>
          <w:b/>
          <w:bCs/>
          <w:sz w:val="24"/>
          <w:szCs w:val="24"/>
          <w:lang w:val="pt-PT"/>
        </w:rPr>
        <w:t>PREÇOS</w:t>
      </w:r>
      <w:r w:rsidRPr="00496541">
        <w:rPr>
          <w:rFonts w:ascii="Times New Roman" w:eastAsia="Times New Roman" w:hAnsi="Times New Roman" w:cs="Times New Roman"/>
          <w:b/>
          <w:bCs/>
          <w:spacing w:val="26"/>
          <w:sz w:val="24"/>
          <w:szCs w:val="24"/>
          <w:lang w:val="pt-PT"/>
        </w:rPr>
        <w:t xml:space="preserve"> </w:t>
      </w:r>
      <w:r w:rsidRPr="00496541">
        <w:rPr>
          <w:rFonts w:ascii="Times New Roman" w:eastAsia="Times New Roman" w:hAnsi="Times New Roman" w:cs="Times New Roman"/>
          <w:b/>
          <w:bCs/>
          <w:spacing w:val="-2"/>
          <w:sz w:val="24"/>
          <w:szCs w:val="24"/>
          <w:lang w:val="pt-PT"/>
        </w:rPr>
        <w:t>REGISTRADOS</w:t>
      </w:r>
    </w:p>
    <w:p w:rsidR="00496541" w:rsidRPr="00496541" w:rsidRDefault="00496541" w:rsidP="00496541">
      <w:pPr>
        <w:widowControl w:val="0"/>
        <w:numPr>
          <w:ilvl w:val="2"/>
          <w:numId w:val="8"/>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496541" w:rsidRPr="00496541" w:rsidRDefault="00496541" w:rsidP="00496541">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7. DA</w:t>
      </w:r>
      <w:r w:rsidRPr="00496541">
        <w:rPr>
          <w:rFonts w:ascii="Times New Roman" w:eastAsia="Times New Roman" w:hAnsi="Times New Roman" w:cs="Times New Roman"/>
          <w:b/>
          <w:bCs/>
          <w:spacing w:val="23"/>
          <w:sz w:val="24"/>
          <w:szCs w:val="24"/>
          <w:lang w:val="pt-PT"/>
        </w:rPr>
        <w:t xml:space="preserve"> </w:t>
      </w:r>
      <w:r w:rsidRPr="00496541">
        <w:rPr>
          <w:rFonts w:ascii="Times New Roman" w:eastAsia="Times New Roman" w:hAnsi="Times New Roman" w:cs="Times New Roman"/>
          <w:b/>
          <w:bCs/>
          <w:sz w:val="24"/>
          <w:szCs w:val="24"/>
          <w:lang w:val="pt-PT"/>
        </w:rPr>
        <w:t>ALTERAÇÃO</w:t>
      </w:r>
      <w:r w:rsidRPr="00496541">
        <w:rPr>
          <w:rFonts w:ascii="Times New Roman" w:eastAsia="Times New Roman" w:hAnsi="Times New Roman" w:cs="Times New Roman"/>
          <w:b/>
          <w:bCs/>
          <w:spacing w:val="28"/>
          <w:sz w:val="24"/>
          <w:szCs w:val="24"/>
          <w:lang w:val="pt-PT"/>
        </w:rPr>
        <w:t xml:space="preserve"> </w:t>
      </w:r>
      <w:r w:rsidRPr="00496541">
        <w:rPr>
          <w:rFonts w:ascii="Times New Roman" w:eastAsia="Times New Roman" w:hAnsi="Times New Roman" w:cs="Times New Roman"/>
          <w:b/>
          <w:bCs/>
          <w:sz w:val="24"/>
          <w:szCs w:val="24"/>
          <w:lang w:val="pt-PT"/>
        </w:rPr>
        <w:t>OU</w:t>
      </w:r>
      <w:r w:rsidRPr="00496541">
        <w:rPr>
          <w:rFonts w:ascii="Times New Roman" w:eastAsia="Times New Roman" w:hAnsi="Times New Roman" w:cs="Times New Roman"/>
          <w:b/>
          <w:bCs/>
          <w:spacing w:val="26"/>
          <w:sz w:val="24"/>
          <w:szCs w:val="24"/>
          <w:lang w:val="pt-PT"/>
        </w:rPr>
        <w:t xml:space="preserve"> </w:t>
      </w:r>
      <w:r w:rsidRPr="00496541">
        <w:rPr>
          <w:rFonts w:ascii="Times New Roman" w:eastAsia="Times New Roman" w:hAnsi="Times New Roman" w:cs="Times New Roman"/>
          <w:b/>
          <w:bCs/>
          <w:sz w:val="24"/>
          <w:szCs w:val="24"/>
          <w:lang w:val="pt-PT"/>
        </w:rPr>
        <w:t>ATUALIZAÇÃO</w:t>
      </w:r>
      <w:r w:rsidRPr="00496541">
        <w:rPr>
          <w:rFonts w:ascii="Times New Roman" w:eastAsia="Times New Roman" w:hAnsi="Times New Roman" w:cs="Times New Roman"/>
          <w:b/>
          <w:bCs/>
          <w:spacing w:val="28"/>
          <w:sz w:val="24"/>
          <w:szCs w:val="24"/>
          <w:lang w:val="pt-PT"/>
        </w:rPr>
        <w:t xml:space="preserve"> </w:t>
      </w:r>
      <w:r w:rsidRPr="00496541">
        <w:rPr>
          <w:rFonts w:ascii="Times New Roman" w:eastAsia="Times New Roman" w:hAnsi="Times New Roman" w:cs="Times New Roman"/>
          <w:b/>
          <w:bCs/>
          <w:sz w:val="24"/>
          <w:szCs w:val="24"/>
          <w:lang w:val="pt-PT"/>
        </w:rPr>
        <w:t>DOS</w:t>
      </w:r>
      <w:r w:rsidRPr="00496541">
        <w:rPr>
          <w:rFonts w:ascii="Times New Roman" w:eastAsia="Times New Roman" w:hAnsi="Times New Roman" w:cs="Times New Roman"/>
          <w:b/>
          <w:bCs/>
          <w:spacing w:val="26"/>
          <w:sz w:val="24"/>
          <w:szCs w:val="24"/>
          <w:lang w:val="pt-PT"/>
        </w:rPr>
        <w:t xml:space="preserve"> </w:t>
      </w:r>
      <w:r w:rsidRPr="00496541">
        <w:rPr>
          <w:rFonts w:ascii="Times New Roman" w:eastAsia="Times New Roman" w:hAnsi="Times New Roman" w:cs="Times New Roman"/>
          <w:b/>
          <w:bCs/>
          <w:sz w:val="24"/>
          <w:szCs w:val="24"/>
          <w:lang w:val="pt-PT"/>
        </w:rPr>
        <w:t>PREÇOS</w:t>
      </w:r>
      <w:r w:rsidRPr="00496541">
        <w:rPr>
          <w:rFonts w:ascii="Times New Roman" w:eastAsia="Times New Roman" w:hAnsi="Times New Roman" w:cs="Times New Roman"/>
          <w:b/>
          <w:bCs/>
          <w:spacing w:val="26"/>
          <w:sz w:val="24"/>
          <w:szCs w:val="24"/>
          <w:lang w:val="pt-PT"/>
        </w:rPr>
        <w:t xml:space="preserve"> </w:t>
      </w:r>
      <w:r w:rsidRPr="00496541">
        <w:rPr>
          <w:rFonts w:ascii="Times New Roman" w:eastAsia="Times New Roman" w:hAnsi="Times New Roman" w:cs="Times New Roman"/>
          <w:b/>
          <w:bCs/>
          <w:spacing w:val="-2"/>
          <w:sz w:val="24"/>
          <w:szCs w:val="24"/>
          <w:lang w:val="pt-PT"/>
        </w:rPr>
        <w:t>REGISTRADOS</w:t>
      </w:r>
    </w:p>
    <w:p w:rsidR="00496541" w:rsidRPr="00496541" w:rsidRDefault="00496541" w:rsidP="00496541">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7.1 Havendo alteração de preços, tabelados por órgãos oficiais competentes,</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preços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registrados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poderão</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ser</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reequilibrados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conformidade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com</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modificações ocorridas, conforme restar efetivamente demonstrado.</w:t>
      </w:r>
    </w:p>
    <w:p w:rsidR="00496541" w:rsidRPr="00496541" w:rsidRDefault="00496541" w:rsidP="00496541">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7.2 Na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hipótese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prevista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acima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deverá</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ser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mantida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diferença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apurada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entre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preço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originalmente constante na proposta original e objeto do registro e o preço da tabela da época.</w:t>
      </w:r>
    </w:p>
    <w:p w:rsidR="00496541" w:rsidRPr="00496541" w:rsidRDefault="00496541" w:rsidP="00496541">
      <w:pPr>
        <w:widowControl w:val="0"/>
        <w:tabs>
          <w:tab w:val="left" w:pos="426"/>
          <w:tab w:val="left" w:pos="746"/>
        </w:tabs>
        <w:autoSpaceDE w:val="0"/>
        <w:autoSpaceDN w:val="0"/>
        <w:spacing w:after="0"/>
        <w:ind w:right="22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7.3 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disposto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7.1</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aplica-se,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igualmente,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aos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casos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incidência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novos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impostos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lastRenderedPageBreak/>
        <w:t>taxas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ou de alteração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alíquotas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já</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existentes, ou</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fatos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supervenientes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imprevisíveis, ou</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previsíveis, de consequências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incalculáveis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impactem</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custo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fornecedor,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devendo 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pedido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 xml:space="preserve">reequilíbrio econômico-financeiro ser analisado na forma do artigo 124, inciso II, alínea “d”, da Lei Federal nº </w:t>
      </w:r>
      <w:r w:rsidRPr="00496541">
        <w:rPr>
          <w:rFonts w:ascii="Times New Roman" w:eastAsia="Times New Roman" w:hAnsi="Times New Roman" w:cs="Times New Roman"/>
          <w:spacing w:val="-2"/>
          <w:sz w:val="24"/>
          <w:szCs w:val="24"/>
          <w:lang w:val="pt-PT"/>
        </w:rPr>
        <w:t>14.133/2021.</w:t>
      </w:r>
    </w:p>
    <w:p w:rsidR="00496541" w:rsidRPr="00496541" w:rsidRDefault="00496541" w:rsidP="00496541">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8. DO</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CANCELAMENTO</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DO</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REGISTRO</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DO</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LICITANTE</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VENCEDOR</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E</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DOS</w:t>
      </w:r>
      <w:r w:rsidRPr="00496541">
        <w:rPr>
          <w:rFonts w:ascii="Times New Roman" w:eastAsia="Times New Roman" w:hAnsi="Times New Roman" w:cs="Times New Roman"/>
          <w:b/>
          <w:bCs/>
          <w:spacing w:val="80"/>
          <w:sz w:val="24"/>
          <w:szCs w:val="24"/>
          <w:lang w:val="pt-PT"/>
        </w:rPr>
        <w:t xml:space="preserve"> </w:t>
      </w:r>
      <w:r w:rsidRPr="00496541">
        <w:rPr>
          <w:rFonts w:ascii="Times New Roman" w:eastAsia="Times New Roman" w:hAnsi="Times New Roman" w:cs="Times New Roman"/>
          <w:b/>
          <w:bCs/>
          <w:sz w:val="24"/>
          <w:szCs w:val="24"/>
          <w:lang w:val="pt-PT"/>
        </w:rPr>
        <w:t>PREÇOS REGISTRADOS</w:t>
      </w:r>
    </w:p>
    <w:p w:rsidR="00496541" w:rsidRPr="00496541" w:rsidRDefault="00496541" w:rsidP="00496541">
      <w:pPr>
        <w:widowControl w:val="0"/>
        <w:numPr>
          <w:ilvl w:val="1"/>
          <w:numId w:val="31"/>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preço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registrado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poderá</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ser</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suspenso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cancelado,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facultada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defesa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prévia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interessado,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no prazo de 05 (cinco) dias úteis, nos seguintes casos:</w:t>
      </w:r>
    </w:p>
    <w:p w:rsidR="00496541" w:rsidRPr="00496541" w:rsidRDefault="00496541" w:rsidP="00496541">
      <w:pPr>
        <w:widowControl w:val="0"/>
        <w:numPr>
          <w:ilvl w:val="0"/>
          <w:numId w:val="7"/>
        </w:numPr>
        <w:tabs>
          <w:tab w:val="left" w:pos="377"/>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spacing w:val="-4"/>
          <w:sz w:val="24"/>
          <w:szCs w:val="24"/>
          <w:lang w:val="pt-PT"/>
        </w:rPr>
        <w:t xml:space="preserve">-  </w:t>
      </w:r>
      <w:r w:rsidRPr="00496541">
        <w:rPr>
          <w:rFonts w:ascii="Times New Roman" w:eastAsia="Times New Roman" w:hAnsi="Times New Roman" w:cs="Times New Roman"/>
          <w:sz w:val="24"/>
          <w:szCs w:val="24"/>
          <w:lang w:val="pt-PT"/>
        </w:rPr>
        <w:t>Pela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Administração,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quando:</w:t>
      </w:r>
    </w:p>
    <w:p w:rsidR="00496541" w:rsidRPr="00496541" w:rsidRDefault="00496541" w:rsidP="00496541">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fornecedor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cumprir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exigências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instrumento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convocatório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origem</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pacing w:val="-2"/>
          <w:sz w:val="24"/>
          <w:szCs w:val="24"/>
          <w:lang w:val="pt-PT"/>
        </w:rPr>
        <w:t>registro  de preços.</w:t>
      </w:r>
    </w:p>
    <w:p w:rsidR="00496541" w:rsidRPr="00496541" w:rsidRDefault="00496541" w:rsidP="00496541">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 fornecedor recusar-se a assinar a ata ou a formalizar contrato decorrente do registro de preços, se a Administração não aceitar sua justificativa.</w:t>
      </w:r>
    </w:p>
    <w:p w:rsidR="00496541" w:rsidRPr="00496541" w:rsidRDefault="00496541" w:rsidP="00496541">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fornecedor</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causa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rescisão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administrativa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contrato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decorrente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registro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preços.</w:t>
      </w:r>
    </w:p>
    <w:p w:rsidR="00496541" w:rsidRPr="00496541" w:rsidRDefault="00496541" w:rsidP="00496541">
      <w:pPr>
        <w:widowControl w:val="0"/>
        <w:numPr>
          <w:ilvl w:val="1"/>
          <w:numId w:val="7"/>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 xml:space="preserve">Em qualquer das hipóteses de inexecução total ou parcial do contrato decorrente do registro de </w:t>
      </w:r>
      <w:r w:rsidRPr="00496541">
        <w:rPr>
          <w:rFonts w:ascii="Times New Roman" w:eastAsia="Times New Roman" w:hAnsi="Times New Roman" w:cs="Times New Roman"/>
          <w:spacing w:val="-2"/>
          <w:sz w:val="24"/>
          <w:szCs w:val="24"/>
          <w:lang w:val="pt-PT"/>
        </w:rPr>
        <w:t>preços.</w:t>
      </w:r>
    </w:p>
    <w:p w:rsidR="00496541" w:rsidRPr="00496541" w:rsidRDefault="00496541" w:rsidP="00496541">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preços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registrados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apresentarem</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superiores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praticados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pelo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pacing w:val="-2"/>
          <w:sz w:val="24"/>
          <w:szCs w:val="24"/>
          <w:lang w:val="pt-PT"/>
        </w:rPr>
        <w:t>mercado.</w:t>
      </w:r>
    </w:p>
    <w:p w:rsidR="00496541" w:rsidRPr="00496541" w:rsidRDefault="00496541" w:rsidP="00496541">
      <w:pPr>
        <w:widowControl w:val="0"/>
        <w:numPr>
          <w:ilvl w:val="1"/>
          <w:numId w:val="7"/>
        </w:numPr>
        <w:tabs>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Por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razões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interesse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público,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devidamente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fundamentadas.</w:t>
      </w:r>
    </w:p>
    <w:p w:rsidR="00496541" w:rsidRPr="00496541" w:rsidRDefault="00496541" w:rsidP="00496541">
      <w:pPr>
        <w:widowControl w:val="0"/>
        <w:numPr>
          <w:ilvl w:val="0"/>
          <w:numId w:val="7"/>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sz w:val="24"/>
          <w:szCs w:val="24"/>
          <w:lang w:val="pt-PT"/>
        </w:rPr>
        <w:t xml:space="preserve">– </w:t>
      </w:r>
      <w:r w:rsidRPr="00496541">
        <w:rPr>
          <w:rFonts w:ascii="Times New Roman" w:eastAsia="Times New Roman" w:hAnsi="Times New Roman" w:cs="Times New Roman"/>
          <w:sz w:val="24"/>
          <w:szCs w:val="24"/>
          <w:lang w:val="pt-PT"/>
        </w:rPr>
        <w:t>Pelo fornecedor, quando, mediante solicitação por escrito, comprovar estar impossibilitado de cumprir as exigências do instrumento convocatório que deu origem ao registro de preços.</w:t>
      </w:r>
    </w:p>
    <w:p w:rsidR="00496541" w:rsidRPr="00496541" w:rsidRDefault="00496541" w:rsidP="00496541">
      <w:pPr>
        <w:widowControl w:val="0"/>
        <w:tabs>
          <w:tab w:val="left" w:pos="426"/>
          <w:tab w:val="left" w:pos="631"/>
        </w:tabs>
        <w:autoSpaceDE w:val="0"/>
        <w:autoSpaceDN w:val="0"/>
        <w:spacing w:after="0"/>
        <w:ind w:right="22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496541" w:rsidRPr="00496541" w:rsidRDefault="00496541" w:rsidP="00496541">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9.DO</w:t>
      </w:r>
      <w:r w:rsidRPr="00496541">
        <w:rPr>
          <w:rFonts w:ascii="Times New Roman" w:eastAsia="Times New Roman" w:hAnsi="Times New Roman" w:cs="Times New Roman"/>
          <w:b/>
          <w:bCs/>
          <w:spacing w:val="21"/>
          <w:sz w:val="24"/>
          <w:szCs w:val="24"/>
          <w:lang w:val="pt-PT"/>
        </w:rPr>
        <w:t xml:space="preserve"> </w:t>
      </w:r>
      <w:r w:rsidRPr="00496541">
        <w:rPr>
          <w:rFonts w:ascii="Times New Roman" w:eastAsia="Times New Roman" w:hAnsi="Times New Roman" w:cs="Times New Roman"/>
          <w:b/>
          <w:bCs/>
          <w:sz w:val="24"/>
          <w:szCs w:val="24"/>
          <w:lang w:val="pt-PT"/>
        </w:rPr>
        <w:t>MODELOS</w:t>
      </w:r>
      <w:r w:rsidRPr="00496541">
        <w:rPr>
          <w:rFonts w:ascii="Times New Roman" w:eastAsia="Times New Roman" w:hAnsi="Times New Roman" w:cs="Times New Roman"/>
          <w:b/>
          <w:bCs/>
          <w:spacing w:val="19"/>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20"/>
          <w:sz w:val="24"/>
          <w:szCs w:val="24"/>
          <w:lang w:val="pt-PT"/>
        </w:rPr>
        <w:t xml:space="preserve"> </w:t>
      </w:r>
      <w:r w:rsidRPr="00496541">
        <w:rPr>
          <w:rFonts w:ascii="Times New Roman" w:eastAsia="Times New Roman" w:hAnsi="Times New Roman" w:cs="Times New Roman"/>
          <w:b/>
          <w:bCs/>
          <w:spacing w:val="-2"/>
          <w:sz w:val="24"/>
          <w:szCs w:val="24"/>
          <w:lang w:val="pt-PT"/>
        </w:rPr>
        <w:t>EXECUÇÃO</w:t>
      </w:r>
    </w:p>
    <w:p w:rsidR="00496541" w:rsidRPr="00496541" w:rsidRDefault="00496541" w:rsidP="00496541">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9.1.</w:t>
      </w:r>
      <w:r w:rsidRPr="00496541">
        <w:rPr>
          <w:rFonts w:ascii="Times New Roman" w:eastAsia="Times New Roman" w:hAnsi="Times New Roman" w:cs="Times New Roman"/>
          <w:b/>
          <w:bCs/>
          <w:spacing w:val="-4"/>
          <w:sz w:val="24"/>
          <w:szCs w:val="24"/>
          <w:lang w:val="pt-PT"/>
        </w:rPr>
        <w:t xml:space="preserve"> </w:t>
      </w:r>
      <w:r w:rsidRPr="00496541">
        <w:rPr>
          <w:rFonts w:ascii="Times New Roman" w:eastAsia="Times New Roman" w:hAnsi="Times New Roman" w:cs="Times New Roman"/>
          <w:b/>
          <w:bCs/>
          <w:sz w:val="24"/>
          <w:szCs w:val="24"/>
          <w:lang w:val="pt-PT"/>
        </w:rPr>
        <w:t>A</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z w:val="24"/>
          <w:szCs w:val="24"/>
          <w:lang w:val="pt-PT"/>
        </w:rPr>
        <w:t>execução</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do</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objeto</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seguirá</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a seguinte</w:t>
      </w:r>
      <w:r w:rsidRPr="00496541">
        <w:rPr>
          <w:rFonts w:ascii="Times New Roman" w:eastAsia="Times New Roman" w:hAnsi="Times New Roman" w:cs="Times New Roman"/>
          <w:b/>
          <w:bCs/>
          <w:spacing w:val="-2"/>
          <w:sz w:val="24"/>
          <w:szCs w:val="24"/>
          <w:lang w:val="pt-PT"/>
        </w:rPr>
        <w:t xml:space="preserve"> dinâmica:</w:t>
      </w:r>
    </w:p>
    <w:p w:rsidR="00496541" w:rsidRPr="00496541" w:rsidRDefault="00496541" w:rsidP="00496541">
      <w:pPr>
        <w:widowControl w:val="0"/>
        <w:numPr>
          <w:ilvl w:val="0"/>
          <w:numId w:val="6"/>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Os serviços serão solicitados conforme a necessidade do Município e deverão ser entregues nas datas, nos locais e quantidades solicitadas;</w:t>
      </w:r>
    </w:p>
    <w:p w:rsidR="00496541" w:rsidRPr="00496541" w:rsidRDefault="00496541" w:rsidP="00496541">
      <w:pPr>
        <w:widowControl w:val="0"/>
        <w:numPr>
          <w:ilvl w:val="0"/>
          <w:numId w:val="6"/>
        </w:numPr>
        <w:tabs>
          <w:tab w:val="left" w:pos="426"/>
          <w:tab w:val="left" w:pos="477"/>
        </w:tabs>
        <w:autoSpaceDE w:val="0"/>
        <w:autoSpaceDN w:val="0"/>
        <w:spacing w:after="0" w:line="240" w:lineRule="auto"/>
        <w:ind w:right="22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 agendamento para as esterilizações fica a cargo da licitante que deve informar a licitada com um prazo de 36 horas de antecedência, caso clínica veterinária tenha disponibilidade em menor tempo poderá informar a licitante a nova entrada de animais;</w:t>
      </w:r>
    </w:p>
    <w:p w:rsidR="00496541" w:rsidRPr="00496541" w:rsidRDefault="00496541" w:rsidP="00496541">
      <w:pPr>
        <w:widowControl w:val="0"/>
        <w:numPr>
          <w:ilvl w:val="0"/>
          <w:numId w:val="6"/>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 DETENTORA DA ATA deverá prestar os serviços conforme especificações e preços propostos na licitação, e nas quantidades solicitadas pelas secretarias;</w:t>
      </w:r>
    </w:p>
    <w:p w:rsidR="00496541" w:rsidRPr="00496541" w:rsidRDefault="00496541" w:rsidP="00496541">
      <w:pPr>
        <w:widowControl w:val="0"/>
        <w:numPr>
          <w:ilvl w:val="0"/>
          <w:numId w:val="6"/>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Caso seja verificada qualquer incompatibilidade, a contratada deverá regularizar o serviço, por conta e ônus da DETENTORA DA ATA, em no máximo 02 (dois) dias úteis;</w:t>
      </w:r>
    </w:p>
    <w:p w:rsidR="00496541" w:rsidRPr="00496541" w:rsidRDefault="00496541" w:rsidP="00496541">
      <w:pPr>
        <w:widowControl w:val="0"/>
        <w:numPr>
          <w:ilvl w:val="0"/>
          <w:numId w:val="6"/>
        </w:numPr>
        <w:tabs>
          <w:tab w:val="left" w:pos="426"/>
        </w:tabs>
        <w:autoSpaceDE w:val="0"/>
        <w:autoSpaceDN w:val="0"/>
        <w:spacing w:after="0" w:line="240" w:lineRule="auto"/>
        <w:ind w:right="23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 recebimento definitivo não excluirá a responsabilidade da DETENTORA DA ATA pela perfeita qualidade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dos serviços,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cabendo-lhe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sanar</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quaisquer</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irregularidades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detectadas;</w:t>
      </w:r>
    </w:p>
    <w:p w:rsidR="00496541" w:rsidRPr="00496541" w:rsidRDefault="00496541" w:rsidP="00496541">
      <w:pPr>
        <w:widowControl w:val="0"/>
        <w:numPr>
          <w:ilvl w:val="0"/>
          <w:numId w:val="6"/>
        </w:numPr>
        <w:tabs>
          <w:tab w:val="left" w:pos="426"/>
        </w:tabs>
        <w:autoSpaceDE w:val="0"/>
        <w:autoSpaceDN w:val="0"/>
        <w:spacing w:after="0" w:line="240" w:lineRule="auto"/>
        <w:ind w:right="23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lastRenderedPageBreak/>
        <w:t>Os</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serviços deverão</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atender</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aos</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padrões</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mínimos</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qualidade</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exigidos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objeto,</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496541" w:rsidRPr="00496541" w:rsidRDefault="00496541" w:rsidP="00496541">
      <w:pPr>
        <w:widowControl w:val="0"/>
        <w:numPr>
          <w:ilvl w:val="0"/>
          <w:numId w:val="6"/>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Deverão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estar</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inclusos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preço</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todos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custos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despesas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necessários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ao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cumprimento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pacing w:val="-2"/>
          <w:sz w:val="24"/>
          <w:szCs w:val="24"/>
          <w:lang w:val="pt-PT"/>
        </w:rPr>
        <w:t xml:space="preserve">objeto, </w:t>
      </w:r>
      <w:r w:rsidRPr="00496541">
        <w:rPr>
          <w:rFonts w:ascii="Times New Roman" w:eastAsia="Times New Roman" w:hAnsi="Times New Roman" w:cs="Times New Roman"/>
          <w:sz w:val="24"/>
          <w:szCs w:val="24"/>
          <w:lang w:val="pt-PT"/>
        </w:rPr>
        <w:t>tais como e sem se limitar a: custos diretos e indiretos, tributos incidentes, taxas de administração, materiais, mão de obra, encargos sociais, trabalhistas, fretes, seguros, lucros e outros necessários ao cumprimento integral do objeto.</w:t>
      </w:r>
    </w:p>
    <w:p w:rsidR="00496541" w:rsidRPr="00496541" w:rsidRDefault="00496541" w:rsidP="0049654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10. DA</w:t>
      </w:r>
      <w:r w:rsidRPr="00496541">
        <w:rPr>
          <w:rFonts w:ascii="Times New Roman" w:eastAsia="Times New Roman" w:hAnsi="Times New Roman" w:cs="Times New Roman"/>
          <w:b/>
          <w:bCs/>
          <w:spacing w:val="10"/>
          <w:sz w:val="24"/>
          <w:szCs w:val="24"/>
          <w:lang w:val="pt-PT"/>
        </w:rPr>
        <w:t xml:space="preserve"> </w:t>
      </w:r>
      <w:r w:rsidRPr="00496541">
        <w:rPr>
          <w:rFonts w:ascii="Times New Roman" w:eastAsia="Times New Roman" w:hAnsi="Times New Roman" w:cs="Times New Roman"/>
          <w:b/>
          <w:bCs/>
          <w:spacing w:val="-2"/>
          <w:sz w:val="24"/>
          <w:szCs w:val="24"/>
          <w:lang w:val="pt-PT"/>
        </w:rPr>
        <w:t>SUBCONTRATAÇÃO</w:t>
      </w:r>
    </w:p>
    <w:p w:rsidR="00496541" w:rsidRPr="00496541" w:rsidRDefault="00496541" w:rsidP="00496541">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admitida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subcontratação parcial</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e/ou</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total do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objeto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pacing w:val="-2"/>
          <w:sz w:val="24"/>
          <w:szCs w:val="24"/>
          <w:lang w:val="pt-PT"/>
        </w:rPr>
        <w:t>contratual.</w:t>
      </w:r>
    </w:p>
    <w:p w:rsidR="00496541" w:rsidRPr="00496541" w:rsidRDefault="00496541" w:rsidP="00496541">
      <w:pPr>
        <w:widowControl w:val="0"/>
        <w:numPr>
          <w:ilvl w:val="0"/>
          <w:numId w:val="31"/>
        </w:numPr>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DO</w:t>
      </w:r>
      <w:r w:rsidRPr="00496541">
        <w:rPr>
          <w:rFonts w:ascii="Times New Roman" w:eastAsia="Times New Roman" w:hAnsi="Times New Roman" w:cs="Times New Roman"/>
          <w:b/>
          <w:bCs/>
          <w:spacing w:val="-2"/>
          <w:sz w:val="24"/>
          <w:szCs w:val="24"/>
          <w:lang w:val="pt-PT"/>
        </w:rPr>
        <w:t xml:space="preserve"> </w:t>
      </w:r>
      <w:r w:rsidRPr="00496541">
        <w:rPr>
          <w:rFonts w:ascii="Times New Roman" w:eastAsia="Times New Roman" w:hAnsi="Times New Roman" w:cs="Times New Roman"/>
          <w:b/>
          <w:bCs/>
          <w:sz w:val="24"/>
          <w:szCs w:val="24"/>
          <w:lang w:val="pt-PT"/>
        </w:rPr>
        <w:t>PREÇO</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z w:val="24"/>
          <w:szCs w:val="24"/>
          <w:lang w:val="pt-PT"/>
        </w:rPr>
        <w:t>E</w:t>
      </w:r>
      <w:r w:rsidRPr="00496541">
        <w:rPr>
          <w:rFonts w:ascii="Times New Roman" w:eastAsia="Times New Roman" w:hAnsi="Times New Roman" w:cs="Times New Roman"/>
          <w:b/>
          <w:bCs/>
          <w:spacing w:val="-2"/>
          <w:sz w:val="24"/>
          <w:szCs w:val="24"/>
          <w:lang w:val="pt-PT"/>
        </w:rPr>
        <w:t xml:space="preserve"> PAGAMENTO</w:t>
      </w:r>
    </w:p>
    <w:p w:rsidR="00496541" w:rsidRPr="00496541" w:rsidRDefault="00496541" w:rsidP="00496541">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spacing w:val="-2"/>
          <w:sz w:val="24"/>
          <w:szCs w:val="24"/>
          <w:lang w:val="pt-PT"/>
        </w:rPr>
        <w:t>11.1 PREÇO</w:t>
      </w:r>
    </w:p>
    <w:p w:rsidR="00496541" w:rsidRPr="00496541" w:rsidRDefault="00496541" w:rsidP="000D1CB4">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a) 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valor</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total</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contratação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é</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R$</w:t>
      </w:r>
      <w:r w:rsidRPr="00496541">
        <w:rPr>
          <w:rFonts w:ascii="Times New Roman" w:eastAsia="Times New Roman" w:hAnsi="Times New Roman" w:cs="Times New Roman"/>
          <w:spacing w:val="-2"/>
          <w:sz w:val="24"/>
          <w:szCs w:val="24"/>
          <w:lang w:val="pt-PT"/>
        </w:rPr>
        <w:t xml:space="preserve"> </w:t>
      </w:r>
      <w:r w:rsidR="00806885">
        <w:rPr>
          <w:rFonts w:ascii="Times New Roman" w:eastAsia="Times New Roman" w:hAnsi="Times New Roman" w:cs="Times New Roman"/>
          <w:sz w:val="24"/>
          <w:szCs w:val="24"/>
          <w:lang w:val="pt-PT"/>
        </w:rPr>
        <w:t>98.340,00</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w:t>
      </w:r>
      <w:r w:rsidR="00806885">
        <w:rPr>
          <w:rFonts w:ascii="Times New Roman" w:eastAsia="Times New Roman" w:hAnsi="Times New Roman" w:cs="Times New Roman"/>
          <w:sz w:val="24"/>
          <w:szCs w:val="24"/>
          <w:lang w:val="pt-PT"/>
        </w:rPr>
        <w:t>noventa e oito mil trezentos e quarenta reais</w:t>
      </w:r>
      <w:r w:rsidRPr="00496541">
        <w:rPr>
          <w:rFonts w:ascii="Times New Roman" w:eastAsia="Times New Roman" w:hAnsi="Times New Roman" w:cs="Times New Roman"/>
          <w:spacing w:val="-5"/>
          <w:sz w:val="24"/>
          <w:szCs w:val="24"/>
          <w:lang w:val="pt-PT"/>
        </w:rPr>
        <w:t>).</w:t>
      </w:r>
    </w:p>
    <w:p w:rsidR="00496541" w:rsidRPr="00496541" w:rsidRDefault="00496541" w:rsidP="000D1CB4">
      <w:pPr>
        <w:widowControl w:val="0"/>
        <w:tabs>
          <w:tab w:val="left" w:pos="426"/>
          <w:tab w:val="left" w:pos="1051"/>
        </w:tabs>
        <w:autoSpaceDE w:val="0"/>
        <w:autoSpaceDN w:val="0"/>
        <w:spacing w:after="0"/>
        <w:ind w:right="23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96541" w:rsidRPr="00496541" w:rsidRDefault="00496541" w:rsidP="00496541">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12. FORMA</w:t>
      </w:r>
      <w:r w:rsidRPr="00496541">
        <w:rPr>
          <w:rFonts w:ascii="Times New Roman" w:eastAsia="Times New Roman" w:hAnsi="Times New Roman" w:cs="Times New Roman"/>
          <w:b/>
          <w:bCs/>
          <w:spacing w:val="-4"/>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2"/>
          <w:sz w:val="24"/>
          <w:szCs w:val="24"/>
          <w:lang w:val="pt-PT"/>
        </w:rPr>
        <w:t xml:space="preserve"> PAGAMENTO</w:t>
      </w:r>
    </w:p>
    <w:p w:rsidR="00496541" w:rsidRPr="00496541" w:rsidRDefault="00496541" w:rsidP="00496541">
      <w:pPr>
        <w:widowControl w:val="0"/>
        <w:tabs>
          <w:tab w:val="left" w:pos="426"/>
          <w:tab w:val="left" w:pos="856"/>
        </w:tabs>
        <w:autoSpaceDE w:val="0"/>
        <w:autoSpaceDN w:val="0"/>
        <w:spacing w:after="0"/>
        <w:ind w:right="237"/>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a) 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pagamento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realizado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através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ordem</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bancária,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crédito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banco,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agência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conta corrente indicados pelo contratado.</w:t>
      </w:r>
    </w:p>
    <w:p w:rsidR="00496541" w:rsidRPr="00496541" w:rsidRDefault="00496541" w:rsidP="00496541">
      <w:pPr>
        <w:widowControl w:val="0"/>
        <w:tabs>
          <w:tab w:val="left" w:pos="426"/>
          <w:tab w:val="left" w:pos="856"/>
        </w:tabs>
        <w:autoSpaceDE w:val="0"/>
        <w:autoSpaceDN w:val="0"/>
        <w:spacing w:after="0"/>
        <w:ind w:right="23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b) Será</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considerada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data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pagamento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dia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constar</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como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emitida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ordem</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bancária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 xml:space="preserve">para </w:t>
      </w:r>
      <w:r w:rsidRPr="00496541">
        <w:rPr>
          <w:rFonts w:ascii="Times New Roman" w:eastAsia="Times New Roman" w:hAnsi="Times New Roman" w:cs="Times New Roman"/>
          <w:spacing w:val="-2"/>
          <w:sz w:val="24"/>
          <w:szCs w:val="24"/>
          <w:lang w:val="pt-PT"/>
        </w:rPr>
        <w:t>pagamento.</w:t>
      </w:r>
    </w:p>
    <w:p w:rsidR="00496541" w:rsidRPr="00496541" w:rsidRDefault="00496541" w:rsidP="00496541">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pacing w:val="-2"/>
          <w:sz w:val="24"/>
          <w:szCs w:val="24"/>
          <w:lang w:val="pt-PT"/>
        </w:rPr>
        <w:t xml:space="preserve">13. </w:t>
      </w:r>
      <w:r w:rsidRPr="00496541">
        <w:rPr>
          <w:rFonts w:ascii="Times New Roman" w:eastAsia="Times New Roman" w:hAnsi="Times New Roman" w:cs="Times New Roman"/>
          <w:b/>
          <w:bCs/>
          <w:sz w:val="24"/>
          <w:szCs w:val="24"/>
          <w:lang w:val="pt-PT"/>
        </w:rPr>
        <w:t>PRAZO</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pacing w:val="-2"/>
          <w:sz w:val="24"/>
          <w:szCs w:val="24"/>
          <w:lang w:val="pt-PT"/>
        </w:rPr>
        <w:t>PAGAMENTO</w:t>
      </w:r>
    </w:p>
    <w:p w:rsidR="00496541" w:rsidRPr="00496541" w:rsidRDefault="00496541" w:rsidP="00496541">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 xml:space="preserve">a) </w:t>
      </w:r>
      <w:r w:rsidRPr="00496541">
        <w:rPr>
          <w:rFonts w:ascii="Times New Roman" w:eastAsia="Times New Roman" w:hAnsi="Times New Roman" w:cs="Times New Roman"/>
          <w:sz w:val="24"/>
          <w:szCs w:val="24"/>
          <w:lang w:val="pt-PT"/>
        </w:rPr>
        <w:t>O pagamento será efetuado em</w:t>
      </w:r>
      <w:r w:rsidRPr="00496541">
        <w:rPr>
          <w:rFonts w:ascii="Times New Roman" w:eastAsia="Times New Roman" w:hAnsi="Times New Roman" w:cs="Times New Roman"/>
          <w:b/>
          <w:bCs/>
          <w:sz w:val="24"/>
          <w:szCs w:val="24"/>
          <w:lang w:val="pt-PT"/>
        </w:rPr>
        <w:t xml:space="preserve"> </w:t>
      </w:r>
      <w:r w:rsidRPr="00496541">
        <w:rPr>
          <w:rFonts w:ascii="Times New Roman" w:eastAsia="Times New Roman" w:hAnsi="Times New Roman" w:cs="Times New Roman"/>
          <w:sz w:val="24"/>
          <w:szCs w:val="24"/>
          <w:lang w:val="pt-PT"/>
        </w:rPr>
        <w:t>até 10 (dez) dias, contados do recebimento dos produtos e da emissão da Nota Fiscal/Fatura.</w:t>
      </w:r>
    </w:p>
    <w:p w:rsidR="00496541" w:rsidRPr="00496541" w:rsidRDefault="00496541" w:rsidP="00496541">
      <w:pPr>
        <w:widowControl w:val="0"/>
        <w:tabs>
          <w:tab w:val="left" w:pos="426"/>
          <w:tab w:val="left" w:pos="905"/>
        </w:tabs>
        <w:autoSpaceDE w:val="0"/>
        <w:autoSpaceDN w:val="0"/>
        <w:spacing w:after="0"/>
        <w:ind w:right="23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bCs/>
          <w:sz w:val="24"/>
          <w:szCs w:val="24"/>
          <w:lang w:val="pt-PT"/>
        </w:rPr>
        <w:t>b)</w:t>
      </w:r>
      <w:r w:rsidRPr="00496541">
        <w:rPr>
          <w:rFonts w:ascii="Times New Roman" w:eastAsia="Times New Roman" w:hAnsi="Times New Roman" w:cs="Times New Roman"/>
          <w:sz w:val="24"/>
          <w:szCs w:val="24"/>
          <w:lang w:val="pt-PT"/>
        </w:rPr>
        <w:t xml:space="preserve"> Considera-se ocorrido o recebimento da nota fiscal quando o órgão contratante atestar a execução do objeto do contrato.</w:t>
      </w:r>
    </w:p>
    <w:p w:rsidR="00496541" w:rsidRPr="00496541" w:rsidRDefault="00496541" w:rsidP="00496541">
      <w:pPr>
        <w:widowControl w:val="0"/>
        <w:tabs>
          <w:tab w:val="left" w:pos="426"/>
          <w:tab w:val="left" w:pos="914"/>
        </w:tabs>
        <w:autoSpaceDE w:val="0"/>
        <w:autoSpaceDN w:val="0"/>
        <w:spacing w:after="0"/>
        <w:ind w:right="237"/>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sz w:val="24"/>
          <w:szCs w:val="24"/>
          <w:lang w:val="pt-PT"/>
        </w:rPr>
        <w:t xml:space="preserve">c) </w:t>
      </w:r>
      <w:r w:rsidRPr="00496541">
        <w:rPr>
          <w:rFonts w:ascii="Times New Roman" w:eastAsia="Times New Roman" w:hAnsi="Times New Roman" w:cs="Times New Roman"/>
          <w:sz w:val="24"/>
          <w:szCs w:val="24"/>
          <w:lang w:val="pt-PT"/>
        </w:rPr>
        <w:t>No caso de atraso pela Administração, os valores devidos a dententora da ata serão atualizados monetariamente entre o termo final do prazo de pagamento até a data de sua efetiva realização, mediante aplicação do índice IPCA-IBGE de correção monetária.</w:t>
      </w:r>
    </w:p>
    <w:p w:rsidR="00496541" w:rsidRPr="00496541" w:rsidRDefault="00496541" w:rsidP="00496541">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14. CONDIÇÕES</w:t>
      </w:r>
      <w:r w:rsidRPr="00496541">
        <w:rPr>
          <w:rFonts w:ascii="Times New Roman" w:eastAsia="Times New Roman" w:hAnsi="Times New Roman" w:cs="Times New Roman"/>
          <w:b/>
          <w:bCs/>
          <w:spacing w:val="-4"/>
          <w:sz w:val="24"/>
          <w:szCs w:val="24"/>
          <w:lang w:val="pt-PT"/>
        </w:rPr>
        <w:t xml:space="preserve"> </w:t>
      </w:r>
      <w:r w:rsidRPr="00496541">
        <w:rPr>
          <w:rFonts w:ascii="Times New Roman" w:eastAsia="Times New Roman" w:hAnsi="Times New Roman" w:cs="Times New Roman"/>
          <w:b/>
          <w:bCs/>
          <w:sz w:val="24"/>
          <w:szCs w:val="24"/>
          <w:lang w:val="pt-PT"/>
        </w:rPr>
        <w:t>DE</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pacing w:val="-2"/>
          <w:sz w:val="24"/>
          <w:szCs w:val="24"/>
          <w:lang w:val="pt-PT"/>
        </w:rPr>
        <w:t>PAGAMENTO</w:t>
      </w:r>
    </w:p>
    <w:p w:rsidR="00496541" w:rsidRPr="00496541" w:rsidRDefault="00496541" w:rsidP="00496541">
      <w:pPr>
        <w:widowControl w:val="0"/>
        <w:tabs>
          <w:tab w:val="left" w:pos="426"/>
          <w:tab w:val="left" w:pos="868"/>
        </w:tabs>
        <w:autoSpaceDE w:val="0"/>
        <w:autoSpaceDN w:val="0"/>
        <w:spacing w:after="0"/>
        <w:ind w:right="229"/>
        <w:jc w:val="left"/>
        <w:rPr>
          <w:rFonts w:ascii="Times New Roman" w:eastAsia="Times New Roman" w:hAnsi="Times New Roman" w:cs="Times New Roman"/>
          <w:b/>
          <w:sz w:val="24"/>
          <w:szCs w:val="24"/>
          <w:lang w:val="pt-PT"/>
        </w:rPr>
      </w:pPr>
      <w:r w:rsidRPr="00496541">
        <w:rPr>
          <w:rFonts w:ascii="Times New Roman" w:eastAsia="Times New Roman" w:hAnsi="Times New Roman" w:cs="Times New Roman"/>
          <w:b/>
          <w:bCs/>
          <w:sz w:val="24"/>
          <w:szCs w:val="24"/>
          <w:lang w:val="pt-PT"/>
        </w:rPr>
        <w:t>a)</w:t>
      </w:r>
      <w:r w:rsidRPr="00496541">
        <w:rPr>
          <w:rFonts w:ascii="Times New Roman" w:eastAsia="Times New Roman" w:hAnsi="Times New Roman" w:cs="Times New Roman"/>
          <w:sz w:val="24"/>
          <w:szCs w:val="24"/>
          <w:lang w:val="pt-PT"/>
        </w:rPr>
        <w:t xml:space="preserve"> As notas fiscais emitidas deverão estar de acordo com os valores unitários e totais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constantes na</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proposta,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passa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integrar</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presente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Edital,</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independente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transcrição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anexação</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deverão conter, em local de fácil visualização, a indicação do número da licitação, a fim de se acelerar o trâmite de liberação do documento fiscal para pagamento.</w:t>
      </w:r>
    </w:p>
    <w:p w:rsidR="00496541" w:rsidRPr="00496541" w:rsidRDefault="00496541" w:rsidP="00496541">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4"/>
          <w:szCs w:val="24"/>
          <w:u w:val="single"/>
          <w:lang w:val="pt-PT"/>
        </w:rPr>
      </w:pPr>
      <w:r w:rsidRPr="00496541">
        <w:rPr>
          <w:rFonts w:ascii="Times New Roman" w:eastAsia="Times New Roman" w:hAnsi="Times New Roman" w:cs="Times New Roman"/>
          <w:b/>
          <w:sz w:val="24"/>
          <w:szCs w:val="24"/>
          <w:u w:val="single"/>
          <w:lang w:val="pt-PT"/>
        </w:rPr>
        <w:t xml:space="preserve">b) </w:t>
      </w:r>
      <w:r w:rsidRPr="00496541">
        <w:rPr>
          <w:rFonts w:ascii="Times New Roman" w:eastAsia="Times New Roman" w:hAnsi="Times New Roman" w:cs="Times New Roman"/>
          <w:sz w:val="24"/>
          <w:szCs w:val="24"/>
          <w:u w:val="single"/>
          <w:lang w:val="pt-PT"/>
        </w:rPr>
        <w:t>Os dados bancários da empresa detentora da ata (pessoa jurídica), deverão constar,</w:t>
      </w:r>
      <w:r w:rsidRPr="00496541">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u w:val="single"/>
          <w:lang w:val="pt-PT"/>
        </w:rPr>
        <w:t>obrigatoriamente, no corpo da nota fiscal.</w:t>
      </w:r>
    </w:p>
    <w:p w:rsidR="00496541" w:rsidRPr="00496541" w:rsidRDefault="00496541" w:rsidP="00496541">
      <w:pPr>
        <w:widowControl w:val="0"/>
        <w:tabs>
          <w:tab w:val="left" w:pos="426"/>
          <w:tab w:val="left" w:pos="864"/>
        </w:tabs>
        <w:autoSpaceDE w:val="0"/>
        <w:autoSpaceDN w:val="0"/>
        <w:spacing w:after="0"/>
        <w:ind w:right="236"/>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bCs/>
          <w:sz w:val="24"/>
          <w:szCs w:val="24"/>
          <w:lang w:val="pt-PT"/>
        </w:rPr>
        <w:t>c)</w:t>
      </w:r>
      <w:r w:rsidRPr="00496541">
        <w:rPr>
          <w:rFonts w:ascii="Times New Roman" w:eastAsia="Times New Roman" w:hAnsi="Times New Roman" w:cs="Times New Roman"/>
          <w:sz w:val="24"/>
          <w:szCs w:val="24"/>
          <w:lang w:val="pt-PT"/>
        </w:rPr>
        <w:t xml:space="preserve"> Não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serão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aceitos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boletos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bancários,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somente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serão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efetuados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depósitos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conta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corrente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em nome da Contratada.</w:t>
      </w:r>
    </w:p>
    <w:p w:rsidR="00496541" w:rsidRPr="00496541" w:rsidRDefault="00496541" w:rsidP="00496541">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bCs/>
          <w:sz w:val="24"/>
          <w:szCs w:val="24"/>
          <w:lang w:val="pt-PT"/>
        </w:rPr>
        <w:t>d)</w:t>
      </w:r>
      <w:r w:rsidRPr="00496541">
        <w:rPr>
          <w:rFonts w:ascii="Times New Roman" w:eastAsia="Times New Roman" w:hAnsi="Times New Roman" w:cs="Times New Roman"/>
          <w:sz w:val="24"/>
          <w:szCs w:val="24"/>
          <w:lang w:val="pt-PT"/>
        </w:rPr>
        <w:t xml:space="preserve"> O pagamento será realizado por meio de ordem bancária, creditada na conta corrente da </w:t>
      </w:r>
      <w:r w:rsidRPr="00496541">
        <w:rPr>
          <w:rFonts w:ascii="Times New Roman" w:eastAsia="Times New Roman" w:hAnsi="Times New Roman" w:cs="Times New Roman"/>
          <w:spacing w:val="-2"/>
          <w:sz w:val="24"/>
          <w:szCs w:val="24"/>
          <w:lang w:val="pt-PT"/>
        </w:rPr>
        <w:t>DETENTORA DA ATA.</w:t>
      </w:r>
    </w:p>
    <w:p w:rsidR="00496541" w:rsidRPr="00496541" w:rsidRDefault="00496541" w:rsidP="00496541">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sz w:val="24"/>
          <w:szCs w:val="24"/>
          <w:lang w:val="pt-PT"/>
        </w:rPr>
        <w:lastRenderedPageBreak/>
        <w:t xml:space="preserve">e) </w:t>
      </w:r>
      <w:r w:rsidRPr="00496541">
        <w:rPr>
          <w:rFonts w:ascii="Times New Roman" w:eastAsia="Times New Roman" w:hAnsi="Times New Roman" w:cs="Times New Roman"/>
          <w:sz w:val="24"/>
          <w:szCs w:val="24"/>
          <w:lang w:val="pt-PT"/>
        </w:rPr>
        <w:t>Nenhum</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pagamento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efetuado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 DENTENTORA DA ATA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enquanto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pendente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qualquer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obrigação, sem que isso gere direito de reajustamento de preços, correção monetária ou encargos moratórios.</w:t>
      </w:r>
    </w:p>
    <w:p w:rsidR="00496541" w:rsidRPr="00496541" w:rsidRDefault="00496541" w:rsidP="00496541">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bCs/>
          <w:sz w:val="24"/>
          <w:szCs w:val="24"/>
          <w:lang w:val="pt-PT"/>
        </w:rPr>
        <w:t>f)</w:t>
      </w:r>
      <w:r w:rsidRPr="00496541">
        <w:rPr>
          <w:rFonts w:ascii="Times New Roman" w:eastAsia="Times New Roman" w:hAnsi="Times New Roman" w:cs="Times New Roman"/>
          <w:sz w:val="24"/>
          <w:szCs w:val="24"/>
          <w:lang w:val="pt-PT"/>
        </w:rPr>
        <w:t xml:space="preserve"> Quando houver glosa parcial do objeto, a Adminisração deverá comunicar a empresa para que emita a nota fiscal ou fatura com o valor exato dimensionado.</w:t>
      </w:r>
    </w:p>
    <w:p w:rsidR="00496541" w:rsidRPr="00496541" w:rsidRDefault="00496541" w:rsidP="00496541">
      <w:pPr>
        <w:widowControl w:val="0"/>
        <w:tabs>
          <w:tab w:val="left" w:pos="426"/>
          <w:tab w:val="left" w:pos="856"/>
        </w:tabs>
        <w:autoSpaceDE w:val="0"/>
        <w:autoSpaceDN w:val="0"/>
        <w:spacing w:after="0"/>
        <w:ind w:right="229"/>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bCs/>
          <w:sz w:val="24"/>
          <w:szCs w:val="24"/>
          <w:lang w:val="pt-PT"/>
        </w:rPr>
        <w:t>g)</w:t>
      </w:r>
      <w:r w:rsidRPr="00496541">
        <w:rPr>
          <w:rFonts w:ascii="Times New Roman" w:eastAsia="Times New Roman" w:hAnsi="Times New Roman" w:cs="Times New Roman"/>
          <w:sz w:val="24"/>
          <w:szCs w:val="24"/>
          <w:lang w:val="pt-PT"/>
        </w:rPr>
        <w:t xml:space="preserve"> Havendo</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erro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apresentação</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Nota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Fiscal/Fatura,</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circunstância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impeça</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liquidação da despesa, o pagamento ficará sobrestado até que o fornecedor providencie as medidas saneadoras. Nesta</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hipótese,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prazo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pagamento</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iniciar-se-á</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após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comprovação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regularização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situação, não acarretando qualquer ônus para a administrção;</w:t>
      </w:r>
    </w:p>
    <w:p w:rsidR="00496541" w:rsidRPr="00496541" w:rsidRDefault="00496541" w:rsidP="00496541">
      <w:pPr>
        <w:widowControl w:val="0"/>
        <w:tabs>
          <w:tab w:val="left" w:pos="426"/>
          <w:tab w:val="left" w:pos="973"/>
        </w:tabs>
        <w:autoSpaceDE w:val="0"/>
        <w:autoSpaceDN w:val="0"/>
        <w:spacing w:after="0"/>
        <w:ind w:right="234"/>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bCs/>
          <w:sz w:val="24"/>
          <w:szCs w:val="24"/>
          <w:lang w:val="pt-PT"/>
        </w:rPr>
        <w:t>h)</w:t>
      </w:r>
      <w:r w:rsidRPr="00496541">
        <w:rPr>
          <w:rFonts w:ascii="Times New Roman" w:eastAsia="Times New Roman" w:hAnsi="Times New Roman" w:cs="Times New Roman"/>
          <w:sz w:val="24"/>
          <w:szCs w:val="24"/>
          <w:lang w:val="pt-PT"/>
        </w:rPr>
        <w:t xml:space="preserve"> Havendo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efetiva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execução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objeto,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pagamentos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serão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realizados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normalmente,</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até</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que se decida pela rescisão do contrato, caso a detentora da ata não regularize sua situação.</w:t>
      </w:r>
    </w:p>
    <w:p w:rsidR="00496541" w:rsidRPr="00496541" w:rsidRDefault="00496541" w:rsidP="00496541">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b/>
          <w:bCs/>
          <w:sz w:val="24"/>
          <w:szCs w:val="24"/>
          <w:lang w:val="pt-PT"/>
        </w:rPr>
        <w:t>i)</w:t>
      </w:r>
      <w:r w:rsidRPr="00496541">
        <w:rPr>
          <w:rFonts w:ascii="Times New Roman" w:eastAsia="Times New Roman" w:hAnsi="Times New Roman" w:cs="Times New Roman"/>
          <w:sz w:val="24"/>
          <w:szCs w:val="24"/>
          <w:lang w:val="pt-PT"/>
        </w:rPr>
        <w:t xml:space="preserve"> Quando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pagamento,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efetuada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retenção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tributária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prevista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legislação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pacing w:val="-2"/>
          <w:sz w:val="24"/>
          <w:szCs w:val="24"/>
          <w:lang w:val="pt-PT"/>
        </w:rPr>
        <w:t>aplicável.</w:t>
      </w:r>
    </w:p>
    <w:p w:rsidR="00496541" w:rsidRPr="00496541" w:rsidRDefault="00496541" w:rsidP="00496541">
      <w:pPr>
        <w:widowControl w:val="0"/>
        <w:tabs>
          <w:tab w:val="left" w:pos="426"/>
          <w:tab w:val="left" w:pos="973"/>
        </w:tabs>
        <w:autoSpaceDE w:val="0"/>
        <w:autoSpaceDN w:val="0"/>
        <w:spacing w:after="0"/>
        <w:ind w:right="233"/>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m)Independentemente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percentual</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tributo</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inserido</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planilha,</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pagamento</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serão</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retidos na fonte os percentuais estabelecidos na legislação vigente.</w:t>
      </w:r>
    </w:p>
    <w:p w:rsidR="00496541" w:rsidRPr="00496541" w:rsidRDefault="00496541" w:rsidP="00496541">
      <w:pPr>
        <w:widowControl w:val="0"/>
        <w:tabs>
          <w:tab w:val="left" w:pos="426"/>
          <w:tab w:val="left" w:pos="975"/>
        </w:tabs>
        <w:autoSpaceDE w:val="0"/>
        <w:autoSpaceDN w:val="0"/>
        <w:spacing w:after="0"/>
        <w:ind w:right="23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bCs/>
          <w:sz w:val="24"/>
          <w:szCs w:val="24"/>
          <w:lang w:val="pt-PT"/>
        </w:rPr>
        <w:t>j)</w:t>
      </w:r>
      <w:r w:rsidRPr="00496541">
        <w:rPr>
          <w:rFonts w:ascii="Times New Roman" w:eastAsia="Times New Roman" w:hAnsi="Times New Roman" w:cs="Times New Roman"/>
          <w:sz w:val="24"/>
          <w:szCs w:val="24"/>
          <w:lang w:val="pt-PT"/>
        </w:rPr>
        <w:t xml:space="preserve"> 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fornecedor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regularmente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optante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pelo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Simples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Nacional,</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nos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termos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Lei</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Complementar nº123/2006, não sofrerá a retenção tributária quanto aos impostos e contribuições abrangidos por aquele regime. No entanto, o pagamento ficará condicionado à apresentação de comprovação, por meio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documento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oficial,</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faz</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jus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ao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tratamento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tributário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favorecido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previsto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referida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 xml:space="preserve">Lei </w:t>
      </w:r>
      <w:r w:rsidRPr="00496541">
        <w:rPr>
          <w:rFonts w:ascii="Times New Roman" w:eastAsia="Times New Roman" w:hAnsi="Times New Roman" w:cs="Times New Roman"/>
          <w:spacing w:val="-2"/>
          <w:sz w:val="24"/>
          <w:szCs w:val="24"/>
          <w:lang w:val="pt-PT"/>
        </w:rPr>
        <w:t>Complementar.</w:t>
      </w:r>
    </w:p>
    <w:p w:rsidR="00496541" w:rsidRPr="00496541" w:rsidRDefault="00496541" w:rsidP="0049654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15. DO</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pacing w:val="-2"/>
          <w:sz w:val="24"/>
          <w:szCs w:val="24"/>
          <w:lang w:val="pt-PT"/>
        </w:rPr>
        <w:t>REAJUSTE</w:t>
      </w:r>
    </w:p>
    <w:p w:rsidR="00496541" w:rsidRPr="00496541" w:rsidRDefault="00496541" w:rsidP="00496541">
      <w:pPr>
        <w:widowControl w:val="0"/>
        <w:autoSpaceDE w:val="0"/>
        <w:autoSpaceDN w:val="0"/>
        <w:spacing w:after="0" w:line="240" w:lineRule="auto"/>
        <w:jc w:val="left"/>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 O valor da proposta poderá ser reajustado pelo(s) índice(s) do IPCA após 12 meses com data-base vinculada à data do orçamento estimado.</w:t>
      </w:r>
    </w:p>
    <w:p w:rsidR="00496541" w:rsidRPr="00496541" w:rsidRDefault="00496541" w:rsidP="00496541">
      <w:pPr>
        <w:widowControl w:val="0"/>
        <w:tabs>
          <w:tab w:val="left" w:pos="426"/>
          <w:tab w:val="left" w:pos="700"/>
        </w:tabs>
        <w:autoSpaceDE w:val="0"/>
        <w:autoSpaceDN w:val="0"/>
        <w:spacing w:after="0"/>
        <w:ind w:right="227"/>
        <w:jc w:val="both"/>
        <w:rPr>
          <w:rFonts w:ascii="Times New Roman" w:eastAsia="Times New Roman" w:hAnsi="Times New Roman" w:cs="Times New Roman"/>
          <w:sz w:val="24"/>
          <w:szCs w:val="24"/>
          <w:highlight w:val="yellow"/>
          <w:lang w:val="pt-PT"/>
        </w:rPr>
      </w:pPr>
      <w:r w:rsidRPr="00496541">
        <w:rPr>
          <w:rFonts w:ascii="Times New Roman" w:eastAsia="Times New Roman" w:hAnsi="Times New Roman" w:cs="Times New Roman"/>
          <w:sz w:val="24"/>
          <w:szCs w:val="24"/>
          <w:highlight w:val="yellow"/>
          <w:lang w:val="pt-PT"/>
        </w:rPr>
        <w:t xml:space="preserve"> </w:t>
      </w:r>
    </w:p>
    <w:p w:rsidR="00496541" w:rsidRPr="00496541" w:rsidRDefault="00496541" w:rsidP="0049654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16. DAS</w:t>
      </w:r>
      <w:r w:rsidRPr="00496541">
        <w:rPr>
          <w:rFonts w:ascii="Times New Roman" w:eastAsia="Times New Roman" w:hAnsi="Times New Roman" w:cs="Times New Roman"/>
          <w:b/>
          <w:bCs/>
          <w:spacing w:val="-4"/>
          <w:sz w:val="24"/>
          <w:szCs w:val="24"/>
          <w:lang w:val="pt-PT"/>
        </w:rPr>
        <w:t xml:space="preserve"> </w:t>
      </w:r>
      <w:r w:rsidRPr="00496541">
        <w:rPr>
          <w:rFonts w:ascii="Times New Roman" w:eastAsia="Times New Roman" w:hAnsi="Times New Roman" w:cs="Times New Roman"/>
          <w:b/>
          <w:bCs/>
          <w:sz w:val="24"/>
          <w:szCs w:val="24"/>
          <w:lang w:val="pt-PT"/>
        </w:rPr>
        <w:t>OBRIGAÇÕES</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z w:val="24"/>
          <w:szCs w:val="24"/>
          <w:lang w:val="pt-PT"/>
        </w:rPr>
        <w:t>DA</w:t>
      </w:r>
      <w:r w:rsidRPr="00496541">
        <w:rPr>
          <w:rFonts w:ascii="Times New Roman" w:eastAsia="Times New Roman" w:hAnsi="Times New Roman" w:cs="Times New Roman"/>
          <w:b/>
          <w:bCs/>
          <w:spacing w:val="-2"/>
          <w:sz w:val="24"/>
          <w:szCs w:val="24"/>
          <w:lang w:val="pt-PT"/>
        </w:rPr>
        <w:t xml:space="preserve"> ADMINISTRAÇÃO</w:t>
      </w:r>
    </w:p>
    <w:p w:rsidR="00496541" w:rsidRPr="00496541" w:rsidRDefault="00496541" w:rsidP="00496541">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16.1 São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obrigações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Administração:</w:t>
      </w:r>
    </w:p>
    <w:p w:rsidR="00496541" w:rsidRPr="00496541" w:rsidRDefault="00496541" w:rsidP="00496541">
      <w:pPr>
        <w:widowControl w:val="0"/>
        <w:tabs>
          <w:tab w:val="left" w:pos="426"/>
          <w:tab w:val="left" w:pos="883"/>
        </w:tabs>
        <w:autoSpaceDE w:val="0"/>
        <w:autoSpaceDN w:val="0"/>
        <w:spacing w:after="0"/>
        <w:ind w:right="238"/>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a)Exigir o cumprimento de todas as obrigações assumidas pelo fornecedor, de acordo com o Ata e seus anexos.</w:t>
      </w:r>
    </w:p>
    <w:p w:rsidR="00496541" w:rsidRPr="00496541" w:rsidRDefault="00496541" w:rsidP="00496541">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b) Receber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objeto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prazo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condições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estabelecidas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Termo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2"/>
          <w:sz w:val="24"/>
          <w:szCs w:val="24"/>
          <w:lang w:val="pt-PT"/>
        </w:rPr>
        <w:t xml:space="preserve"> Referência.</w:t>
      </w:r>
    </w:p>
    <w:p w:rsidR="00496541" w:rsidRPr="00496541" w:rsidRDefault="00496541" w:rsidP="00496541">
      <w:pPr>
        <w:widowControl w:val="0"/>
        <w:tabs>
          <w:tab w:val="left" w:pos="426"/>
          <w:tab w:val="left" w:pos="861"/>
        </w:tabs>
        <w:autoSpaceDE w:val="0"/>
        <w:autoSpaceDN w:val="0"/>
        <w:spacing w:after="0"/>
        <w:ind w:right="234"/>
        <w:jc w:val="left"/>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c) Notificar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5"/>
          <w:sz w:val="24"/>
          <w:szCs w:val="24"/>
          <w:lang w:val="pt-PT"/>
        </w:rPr>
        <w:t xml:space="preserve"> f</w:t>
      </w:r>
      <w:r w:rsidRPr="00496541">
        <w:rPr>
          <w:rFonts w:ascii="Times New Roman" w:eastAsia="Times New Roman" w:hAnsi="Times New Roman" w:cs="Times New Roman"/>
          <w:sz w:val="24"/>
          <w:szCs w:val="24"/>
          <w:lang w:val="pt-PT"/>
        </w:rPr>
        <w:t>ornecedor,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por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escrito,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sobre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vícios,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defeitos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incorreções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verificadas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 xml:space="preserve">objeto fornecido, para que seja por ele substituído, reparado ou corrigido, no total ou em parte, às suas </w:t>
      </w:r>
      <w:r w:rsidRPr="00496541">
        <w:rPr>
          <w:rFonts w:ascii="Times New Roman" w:eastAsia="Times New Roman" w:hAnsi="Times New Roman" w:cs="Times New Roman"/>
          <w:spacing w:val="-2"/>
          <w:sz w:val="24"/>
          <w:szCs w:val="24"/>
          <w:lang w:val="pt-PT"/>
        </w:rPr>
        <w:t>expensas.</w:t>
      </w:r>
    </w:p>
    <w:p w:rsidR="00496541" w:rsidRPr="00496541" w:rsidRDefault="00496541" w:rsidP="00496541">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d)Acompanhar e fiscalizar a execução da presente Ata e o cumprimento das obrigações pela detentora da ata.</w:t>
      </w:r>
    </w:p>
    <w:p w:rsidR="00496541" w:rsidRPr="00496541" w:rsidRDefault="00496541" w:rsidP="00496541">
      <w:pPr>
        <w:widowControl w:val="0"/>
        <w:tabs>
          <w:tab w:val="left" w:pos="426"/>
          <w:tab w:val="left" w:pos="883"/>
        </w:tabs>
        <w:autoSpaceDE w:val="0"/>
        <w:autoSpaceDN w:val="0"/>
        <w:spacing w:after="0"/>
        <w:ind w:right="232"/>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e)Efetuar o pagamento ao fornecedor do valor correspondente ao fornecimento do objeto, no prazo, forma e condições estabelecidos na presente Ata;</w:t>
      </w:r>
    </w:p>
    <w:p w:rsidR="00496541" w:rsidRPr="00496541" w:rsidRDefault="00496541" w:rsidP="00496541">
      <w:pPr>
        <w:widowControl w:val="0"/>
        <w:tabs>
          <w:tab w:val="left" w:pos="426"/>
          <w:tab w:val="left" w:pos="864"/>
        </w:tabs>
        <w:autoSpaceDE w:val="0"/>
        <w:autoSpaceDN w:val="0"/>
        <w:spacing w:after="0" w:line="263" w:lineRule="exact"/>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f)Aplicar</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a Detentora da Ata sanções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motivadas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pela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inexecução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total</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parcial</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Ata.</w:t>
      </w:r>
    </w:p>
    <w:p w:rsidR="00496541" w:rsidRPr="00496541" w:rsidRDefault="00496541" w:rsidP="00496541">
      <w:pPr>
        <w:widowControl w:val="0"/>
        <w:tabs>
          <w:tab w:val="left" w:pos="426"/>
          <w:tab w:val="left" w:pos="852"/>
        </w:tabs>
        <w:autoSpaceDE w:val="0"/>
        <w:autoSpaceDN w:val="0"/>
        <w:spacing w:after="0"/>
        <w:ind w:right="236"/>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g)Cientificar</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Assessoria</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Jurídica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adoção</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das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medidas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cabíveis</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quando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descumprimento de obrigações pelo Detentora da Ata.</w:t>
      </w:r>
    </w:p>
    <w:p w:rsidR="00496541" w:rsidRPr="00496541" w:rsidRDefault="00496541" w:rsidP="00496541">
      <w:pPr>
        <w:widowControl w:val="0"/>
        <w:tabs>
          <w:tab w:val="left" w:pos="426"/>
          <w:tab w:val="left" w:pos="924"/>
        </w:tabs>
        <w:autoSpaceDE w:val="0"/>
        <w:autoSpaceDN w:val="0"/>
        <w:spacing w:after="0"/>
        <w:ind w:right="240"/>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 xml:space="preserve">h)Explicitamente emitir decisão sobre todas as solicitações e reclamações relacionadas à execução da presente ata, ressalvados os requerimentos manifestamente impertinentes, </w:t>
      </w:r>
      <w:r w:rsidRPr="00496541">
        <w:rPr>
          <w:rFonts w:ascii="Times New Roman" w:eastAsia="Times New Roman" w:hAnsi="Times New Roman" w:cs="Times New Roman"/>
          <w:sz w:val="24"/>
          <w:szCs w:val="24"/>
          <w:lang w:val="pt-PT"/>
        </w:rPr>
        <w:lastRenderedPageBreak/>
        <w:t>meramente protelatórios ou de nenhum interesse para a boa execução do ajuste.</w:t>
      </w:r>
    </w:p>
    <w:p w:rsidR="00496541" w:rsidRPr="00496541" w:rsidRDefault="00496541" w:rsidP="00496541">
      <w:pPr>
        <w:widowControl w:val="0"/>
        <w:tabs>
          <w:tab w:val="left" w:pos="426"/>
          <w:tab w:val="left" w:pos="979"/>
        </w:tabs>
        <w:autoSpaceDE w:val="0"/>
        <w:autoSpaceDN w:val="0"/>
        <w:spacing w:after="0"/>
        <w:ind w:right="228"/>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i)A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decisão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sobre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pedidos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reequilíbrio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econômico-financeiro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proferida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prazo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 xml:space="preserve">até 15 (quinze) dias, a contar da solicitação, desde que o pedido esteja instruído de toda documentação </w:t>
      </w:r>
      <w:r w:rsidRPr="00496541">
        <w:rPr>
          <w:rFonts w:ascii="Times New Roman" w:eastAsia="Times New Roman" w:hAnsi="Times New Roman" w:cs="Times New Roman"/>
          <w:spacing w:val="-2"/>
          <w:sz w:val="24"/>
          <w:szCs w:val="24"/>
          <w:lang w:val="pt-PT"/>
        </w:rPr>
        <w:t>comprobatória.</w:t>
      </w:r>
    </w:p>
    <w:p w:rsidR="00496541" w:rsidRPr="00496541" w:rsidRDefault="00496541" w:rsidP="00496541">
      <w:pPr>
        <w:widowControl w:val="0"/>
        <w:tabs>
          <w:tab w:val="left" w:pos="426"/>
          <w:tab w:val="left" w:pos="1041"/>
        </w:tabs>
        <w:autoSpaceDE w:val="0"/>
        <w:autoSpaceDN w:val="0"/>
        <w:spacing w:after="0"/>
        <w:ind w:right="238"/>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j)Notificar o fornecedor quanto ao início de processo administrativo para apuração de descumprimento de cláusulas contratuais.</w:t>
      </w:r>
    </w:p>
    <w:p w:rsidR="00496541" w:rsidRPr="00496541" w:rsidRDefault="00496541" w:rsidP="00496541">
      <w:pPr>
        <w:widowControl w:val="0"/>
        <w:tabs>
          <w:tab w:val="left" w:pos="426"/>
          <w:tab w:val="left" w:pos="1000"/>
        </w:tabs>
        <w:autoSpaceDE w:val="0"/>
        <w:autoSpaceDN w:val="0"/>
        <w:spacing w:after="0"/>
        <w:ind w:right="236"/>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k)A Administração não responderá por quaisquer compromissos assumidos pela Detentora da Ata com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terceiros,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ainda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vinculados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execução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 ata,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bem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como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por</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qualquer</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dano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causado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 terceiros em decorrência de ato do Forecedor, de seus empregados, prepostos ou subordinados.</w:t>
      </w:r>
    </w:p>
    <w:p w:rsidR="00496541" w:rsidRPr="00496541" w:rsidRDefault="00496541" w:rsidP="0049654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17. DAS</w:t>
      </w:r>
      <w:r w:rsidRPr="00496541">
        <w:rPr>
          <w:rFonts w:ascii="Times New Roman" w:eastAsia="Times New Roman" w:hAnsi="Times New Roman" w:cs="Times New Roman"/>
          <w:b/>
          <w:bCs/>
          <w:spacing w:val="24"/>
          <w:sz w:val="24"/>
          <w:szCs w:val="24"/>
          <w:lang w:val="pt-PT"/>
        </w:rPr>
        <w:t xml:space="preserve"> </w:t>
      </w:r>
      <w:r w:rsidRPr="00496541">
        <w:rPr>
          <w:rFonts w:ascii="Times New Roman" w:eastAsia="Times New Roman" w:hAnsi="Times New Roman" w:cs="Times New Roman"/>
          <w:b/>
          <w:bCs/>
          <w:sz w:val="24"/>
          <w:szCs w:val="24"/>
          <w:lang w:val="pt-PT"/>
        </w:rPr>
        <w:t>OBRIGAÇÕES</w:t>
      </w:r>
      <w:r w:rsidRPr="00496541">
        <w:rPr>
          <w:rFonts w:ascii="Times New Roman" w:eastAsia="Times New Roman" w:hAnsi="Times New Roman" w:cs="Times New Roman"/>
          <w:b/>
          <w:bCs/>
          <w:spacing w:val="24"/>
          <w:sz w:val="24"/>
          <w:szCs w:val="24"/>
          <w:lang w:val="pt-PT"/>
        </w:rPr>
        <w:t xml:space="preserve"> </w:t>
      </w:r>
      <w:r w:rsidRPr="00496541">
        <w:rPr>
          <w:rFonts w:ascii="Times New Roman" w:eastAsia="Times New Roman" w:hAnsi="Times New Roman" w:cs="Times New Roman"/>
          <w:b/>
          <w:bCs/>
          <w:sz w:val="24"/>
          <w:szCs w:val="24"/>
          <w:lang w:val="pt-PT"/>
        </w:rPr>
        <w:t>DA DETENTORA DA ATA</w:t>
      </w:r>
    </w:p>
    <w:p w:rsidR="00496541" w:rsidRPr="00496541" w:rsidRDefault="00496541" w:rsidP="00496541">
      <w:pPr>
        <w:widowControl w:val="0"/>
        <w:tabs>
          <w:tab w:val="left" w:pos="426"/>
          <w:tab w:val="left" w:pos="722"/>
        </w:tabs>
        <w:autoSpaceDE w:val="0"/>
        <w:autoSpaceDN w:val="0"/>
        <w:spacing w:after="0"/>
        <w:ind w:right="237"/>
        <w:jc w:val="left"/>
        <w:rPr>
          <w:rFonts w:ascii="Times New Roman" w:eastAsia="Times New Roman" w:hAnsi="Times New Roman" w:cs="Times New Roman"/>
          <w:sz w:val="24"/>
          <w:szCs w:val="24"/>
          <w:lang w:val="pt-PT"/>
        </w:rPr>
      </w:pPr>
      <w:r w:rsidRPr="00496541">
        <w:rPr>
          <w:rFonts w:ascii="Times New Roman" w:eastAsia="Times New Roman" w:hAnsi="Times New Roman" w:cs="Times New Roman"/>
          <w:b/>
          <w:bCs/>
          <w:sz w:val="24"/>
          <w:szCs w:val="24"/>
          <w:lang w:val="pt-PT"/>
        </w:rPr>
        <w:t xml:space="preserve">a) </w:t>
      </w:r>
      <w:r w:rsidRPr="00496541">
        <w:rPr>
          <w:rFonts w:ascii="Times New Roman" w:eastAsia="Times New Roman" w:hAnsi="Times New Roman" w:cs="Times New Roman"/>
          <w:sz w:val="24"/>
          <w:szCs w:val="24"/>
          <w:lang w:val="pt-PT"/>
        </w:rPr>
        <w:t>O Detentor da ata deve cumprir todas as obrigações constantes desta Ata, em seus anexos, assumindo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como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exclusivamente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seus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riscos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despesas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decorrentes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boa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perfeita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execução do objeto, observando, ainda, as obrigações a seguir dispostas:</w:t>
      </w:r>
    </w:p>
    <w:p w:rsidR="00496541" w:rsidRPr="00496541" w:rsidRDefault="00496541" w:rsidP="00496541">
      <w:pPr>
        <w:widowControl w:val="0"/>
        <w:numPr>
          <w:ilvl w:val="2"/>
          <w:numId w:val="31"/>
        </w:numPr>
        <w:tabs>
          <w:tab w:val="left" w:pos="426"/>
          <w:tab w:val="left" w:pos="871"/>
        </w:tabs>
        <w:autoSpaceDE w:val="0"/>
        <w:autoSpaceDN w:val="0"/>
        <w:spacing w:after="0" w:line="274" w:lineRule="auto"/>
        <w:jc w:val="left"/>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Manter preposto aceito pela Administração no local da obra ou do serviço para representa-lo na execução do presente Contrato Administrativo.</w:t>
      </w:r>
    </w:p>
    <w:p w:rsidR="00496541" w:rsidRPr="00496541" w:rsidRDefault="00496541" w:rsidP="00496541">
      <w:pPr>
        <w:widowControl w:val="0"/>
        <w:numPr>
          <w:ilvl w:val="2"/>
          <w:numId w:val="31"/>
        </w:numPr>
        <w:tabs>
          <w:tab w:val="left" w:pos="426"/>
          <w:tab w:val="left" w:pos="871"/>
        </w:tabs>
        <w:autoSpaceDE w:val="0"/>
        <w:autoSpaceDN w:val="0"/>
        <w:spacing w:after="0" w:line="273"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 xml:space="preserve">A indicação ou a manutenção do preposto da empresa poderá ser recusada pelo órgão ou entidade, desde que devidamente justificada, devendo a empresa designar outro para o exercício da </w:t>
      </w:r>
      <w:r w:rsidRPr="00496541">
        <w:rPr>
          <w:rFonts w:ascii="Times New Roman" w:eastAsia="Times New Roman" w:hAnsi="Times New Roman" w:cs="Times New Roman"/>
          <w:spacing w:val="-2"/>
          <w:sz w:val="24"/>
          <w:szCs w:val="24"/>
          <w:lang w:val="pt-PT"/>
        </w:rPr>
        <w:t>atividade.</w:t>
      </w:r>
    </w:p>
    <w:p w:rsidR="00496541" w:rsidRPr="00496541" w:rsidRDefault="00496541" w:rsidP="00496541">
      <w:pPr>
        <w:widowControl w:val="0"/>
        <w:numPr>
          <w:ilvl w:val="2"/>
          <w:numId w:val="31"/>
        </w:numPr>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Atender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às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determinações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regulares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emitidas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pelo Gestor</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e/ou</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Fiscal</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presente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ou ainda da Autoridade Superior.</w:t>
      </w:r>
    </w:p>
    <w:p w:rsidR="00496541" w:rsidRPr="00496541" w:rsidRDefault="00496541" w:rsidP="00496541">
      <w:pPr>
        <w:widowControl w:val="0"/>
        <w:numPr>
          <w:ilvl w:val="2"/>
          <w:numId w:val="31"/>
        </w:numPr>
        <w:tabs>
          <w:tab w:val="left" w:pos="426"/>
          <w:tab w:val="left" w:pos="885"/>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boa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técnica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legislação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pacing w:val="-2"/>
          <w:sz w:val="24"/>
          <w:szCs w:val="24"/>
          <w:lang w:val="pt-PT"/>
        </w:rPr>
        <w:t>regência.</w:t>
      </w:r>
    </w:p>
    <w:p w:rsidR="00496541" w:rsidRPr="00496541" w:rsidRDefault="00496541" w:rsidP="00496541">
      <w:pPr>
        <w:widowControl w:val="0"/>
        <w:numPr>
          <w:ilvl w:val="2"/>
          <w:numId w:val="31"/>
        </w:numPr>
        <w:tabs>
          <w:tab w:val="left" w:pos="426"/>
          <w:tab w:val="left" w:pos="859"/>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Reparar,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corrigir,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remover,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reconstruir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substituir,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às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suas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expensas,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total</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parte,</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no prazo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fixado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pelo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Gestor</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e/ou</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Fiscal</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Contrato,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serviços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nos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quais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se</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verificarem</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vícios,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defeitos ou incorreções resultantes da execução ou dos materiais empregados.</w:t>
      </w:r>
    </w:p>
    <w:p w:rsidR="00496541" w:rsidRPr="00496541" w:rsidRDefault="00496541" w:rsidP="00496541">
      <w:pPr>
        <w:widowControl w:val="0"/>
        <w:numPr>
          <w:ilvl w:val="2"/>
          <w:numId w:val="31"/>
        </w:numPr>
        <w:tabs>
          <w:tab w:val="left" w:pos="426"/>
          <w:tab w:val="left" w:pos="888"/>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Responsabilizar-se pelos vícios e danos decorrentes da execução do objeto, bem como por todo e qualquer dano causado à Administração ou terceiros, não reduzindo essa responsabilidade a fiscalização ou 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acompanhamento da execução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contratual pela Administração, que ficará autorizada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a descontar</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pagamentos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devidos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garantia,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caso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exigida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edital,</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valor</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correspondente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aos danos sofridos.</w:t>
      </w:r>
    </w:p>
    <w:p w:rsidR="00496541" w:rsidRPr="00496541" w:rsidRDefault="00496541" w:rsidP="00496541">
      <w:pPr>
        <w:widowControl w:val="0"/>
        <w:numPr>
          <w:ilvl w:val="2"/>
          <w:numId w:val="31"/>
        </w:numPr>
        <w:tabs>
          <w:tab w:val="left" w:pos="426"/>
          <w:tab w:val="left" w:pos="861"/>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 xml:space="preserve"> Não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contratar,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durante</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vigência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contrato,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cônjuge,</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companheiro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parente</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linha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reta, colateral ou por afinidade, até o terceiro grau, de dirigente da Administração ou do Fiscal ou Gestor do contrato, nos termos do Artigo 48, parágrafo único, da Lei Federal nº14.133/2021.</w:t>
      </w:r>
    </w:p>
    <w:p w:rsidR="00496541" w:rsidRPr="00496541" w:rsidRDefault="00496541" w:rsidP="00496541">
      <w:pPr>
        <w:widowControl w:val="0"/>
        <w:numPr>
          <w:ilvl w:val="2"/>
          <w:numId w:val="31"/>
        </w:numPr>
        <w:tabs>
          <w:tab w:val="left" w:pos="426"/>
          <w:tab w:val="left" w:pos="924"/>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rsidR="00496541" w:rsidRPr="00496541" w:rsidRDefault="00496541" w:rsidP="00496541">
      <w:pPr>
        <w:widowControl w:val="0"/>
        <w:numPr>
          <w:ilvl w:val="2"/>
          <w:numId w:val="31"/>
        </w:numPr>
        <w:tabs>
          <w:tab w:val="left" w:pos="426"/>
          <w:tab w:val="left" w:pos="873"/>
        </w:tabs>
        <w:autoSpaceDE w:val="0"/>
        <w:autoSpaceDN w:val="0"/>
        <w:spacing w:after="0" w:line="240" w:lineRule="auto"/>
        <w:jc w:val="left"/>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lastRenderedPageBreak/>
        <w:t>Comunicar ao Fiscal do contrato, no prazo de 24 (vinte e quatro) horas, qualquer ocorrência anormal ou acidente que se verifique no local dos serviços.</w:t>
      </w:r>
    </w:p>
    <w:p w:rsidR="00496541" w:rsidRPr="00496541" w:rsidRDefault="00496541" w:rsidP="00496541">
      <w:pPr>
        <w:widowControl w:val="0"/>
        <w:numPr>
          <w:ilvl w:val="2"/>
          <w:numId w:val="31"/>
        </w:numPr>
        <w:tabs>
          <w:tab w:val="left" w:pos="426"/>
          <w:tab w:val="left" w:pos="868"/>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Prestar todo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esclarecimento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ou informação solicitada pela Adinistração ou por seus prepostos, garantindo-lhes o acesso, a qualquer tempo, ao local dos trabalhos, bem como aos documentos relativos à execução do empreendimento.</w:t>
      </w:r>
    </w:p>
    <w:p w:rsidR="00496541" w:rsidRPr="00496541" w:rsidRDefault="00496541" w:rsidP="00496541">
      <w:pPr>
        <w:widowControl w:val="0"/>
        <w:numPr>
          <w:ilvl w:val="2"/>
          <w:numId w:val="31"/>
        </w:numPr>
        <w:tabs>
          <w:tab w:val="left" w:pos="426"/>
          <w:tab w:val="left" w:pos="1051"/>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 xml:space="preserve">Paralisar, por determinação da Administração, qualquer atividade que não esteja sendo executada de acordo com a boa técnica ou que ponha em risco a segurança de pessoas ou bens de </w:t>
      </w:r>
      <w:r w:rsidRPr="00496541">
        <w:rPr>
          <w:rFonts w:ascii="Times New Roman" w:eastAsia="Times New Roman" w:hAnsi="Times New Roman" w:cs="Times New Roman"/>
          <w:spacing w:val="-2"/>
          <w:sz w:val="24"/>
          <w:szCs w:val="24"/>
          <w:lang w:val="pt-PT"/>
        </w:rPr>
        <w:t>terceiros.</w:t>
      </w:r>
    </w:p>
    <w:p w:rsidR="00496541" w:rsidRPr="00496541" w:rsidRDefault="00496541" w:rsidP="00496541">
      <w:pPr>
        <w:widowControl w:val="0"/>
        <w:numPr>
          <w:ilvl w:val="2"/>
          <w:numId w:val="31"/>
        </w:numPr>
        <w:tabs>
          <w:tab w:val="left" w:pos="426"/>
          <w:tab w:val="left" w:pos="1010"/>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Promover a guarda, manutenção e vigilância de materiais, ferramentas, e tudo o que for necessário à execução do objeto, durante a vigência do presente Instrumento.</w:t>
      </w:r>
    </w:p>
    <w:p w:rsidR="00496541" w:rsidRPr="00496541" w:rsidRDefault="00496541" w:rsidP="00496541">
      <w:pPr>
        <w:widowControl w:val="0"/>
        <w:numPr>
          <w:ilvl w:val="2"/>
          <w:numId w:val="31"/>
        </w:numPr>
        <w:tabs>
          <w:tab w:val="left" w:pos="426"/>
          <w:tab w:val="left" w:pos="971"/>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Conduzir</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trabalhos</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com</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estrita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observância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às</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normas</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legislação</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pertinente,</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cumprindo as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determinações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Poderes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Públicos,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mantendo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sempre limpo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o local dos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serviços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e nas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melhores condições de segurança, higiene e disciplina.</w:t>
      </w:r>
    </w:p>
    <w:p w:rsidR="00496541" w:rsidRPr="00496541" w:rsidRDefault="00496541" w:rsidP="00496541">
      <w:pPr>
        <w:widowControl w:val="0"/>
        <w:numPr>
          <w:ilvl w:val="2"/>
          <w:numId w:val="31"/>
        </w:numPr>
        <w:tabs>
          <w:tab w:val="left" w:pos="426"/>
          <w:tab w:val="left" w:pos="1022"/>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Submeter previamente, por escrito, a Administração, para análise e aprovação, quaisquer mudanças nos métodos executivos que fujam às especificações do memorial descritivo ou instrumento congênere.</w:t>
      </w:r>
    </w:p>
    <w:p w:rsidR="00496541" w:rsidRPr="00496541" w:rsidRDefault="00496541" w:rsidP="00496541">
      <w:pPr>
        <w:widowControl w:val="0"/>
        <w:numPr>
          <w:ilvl w:val="2"/>
          <w:numId w:val="31"/>
        </w:numPr>
        <w:tabs>
          <w:tab w:val="left" w:pos="426"/>
          <w:tab w:val="left" w:pos="1027"/>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496541" w:rsidRPr="00496541" w:rsidRDefault="00496541" w:rsidP="00496541">
      <w:pPr>
        <w:widowControl w:val="0"/>
        <w:numPr>
          <w:ilvl w:val="2"/>
          <w:numId w:val="31"/>
        </w:numPr>
        <w:tabs>
          <w:tab w:val="left" w:pos="426"/>
          <w:tab w:val="left" w:pos="1101"/>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Manter durante toda a vigência da ata, em compatibilidade com as obrigações assumidas, todas as condições exigidas para habilitação na licitação, ou para qualificação, na contratação direta.</w:t>
      </w:r>
    </w:p>
    <w:p w:rsidR="00496541" w:rsidRPr="00496541" w:rsidRDefault="00496541" w:rsidP="00496541">
      <w:pPr>
        <w:widowControl w:val="0"/>
        <w:numPr>
          <w:ilvl w:val="2"/>
          <w:numId w:val="31"/>
        </w:numPr>
        <w:tabs>
          <w:tab w:val="left" w:pos="426"/>
          <w:tab w:val="left" w:pos="1027"/>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Guardar sigilo sobre todas as informações obtidas em decorrência do cumprimento da presente Ata.</w:t>
      </w:r>
    </w:p>
    <w:p w:rsidR="00496541" w:rsidRPr="00496541" w:rsidRDefault="00496541" w:rsidP="00496541">
      <w:pPr>
        <w:widowControl w:val="0"/>
        <w:numPr>
          <w:ilvl w:val="2"/>
          <w:numId w:val="31"/>
        </w:numPr>
        <w:tabs>
          <w:tab w:val="left" w:pos="426"/>
          <w:tab w:val="left" w:pos="974"/>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Arcar</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com</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ônus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decorrente</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eventual</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equívoco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dimensionamento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quantitativos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de sua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proposta,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inclusive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quanto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custos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variáveis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decorrentes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fatores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futuros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incertos,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devendo complementá-los, caso o previsto inicialmente em sua proposta não seja satisfatório para o atendimento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objeto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contratação,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exceto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quando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ocorrer</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algum</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eventos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arrolados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no Artigo 124, inciso II, alínea “d”, da Lei Federal nº14.133/2021.</w:t>
      </w:r>
    </w:p>
    <w:p w:rsidR="00496541" w:rsidRPr="00496541" w:rsidRDefault="00496541" w:rsidP="00496541">
      <w:pPr>
        <w:widowControl w:val="0"/>
        <w:numPr>
          <w:ilvl w:val="2"/>
          <w:numId w:val="31"/>
        </w:numPr>
        <w:tabs>
          <w:tab w:val="left" w:pos="426"/>
          <w:tab w:val="left" w:pos="995"/>
        </w:tabs>
        <w:autoSpaceDE w:val="0"/>
        <w:autoSpaceDN w:val="0"/>
        <w:spacing w:after="0" w:line="273"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Cumprir, além dos postulados legais vigentes de âmbito federal, estadual ou municipal, as normas de segurança da Administração.</w:t>
      </w:r>
    </w:p>
    <w:p w:rsidR="00496541" w:rsidRPr="00496541" w:rsidRDefault="00496541" w:rsidP="00496541">
      <w:pPr>
        <w:widowControl w:val="0"/>
        <w:tabs>
          <w:tab w:val="left" w:pos="426"/>
          <w:tab w:val="left" w:pos="995"/>
        </w:tabs>
        <w:autoSpaceDE w:val="0"/>
        <w:autoSpaceDN w:val="0"/>
        <w:spacing w:after="0" w:line="273" w:lineRule="auto"/>
        <w:ind w:left="426"/>
        <w:jc w:val="both"/>
        <w:rPr>
          <w:rFonts w:ascii="Times New Roman" w:eastAsia="Times New Roman" w:hAnsi="Times New Roman" w:cs="Times New Roman"/>
          <w:sz w:val="24"/>
          <w:szCs w:val="24"/>
          <w:lang w:val="pt-PT"/>
        </w:rPr>
      </w:pPr>
    </w:p>
    <w:p w:rsidR="00496541" w:rsidRPr="00496541" w:rsidRDefault="00496541" w:rsidP="00496541">
      <w:pPr>
        <w:widowControl w:val="0"/>
        <w:tabs>
          <w:tab w:val="left" w:pos="426"/>
        </w:tabs>
        <w:autoSpaceDE w:val="0"/>
        <w:autoSpaceDN w:val="0"/>
        <w:spacing w:after="0" w:line="255" w:lineRule="exact"/>
        <w:jc w:val="left"/>
        <w:rPr>
          <w:rFonts w:ascii="Times New Roman" w:eastAsia="Times New Roman" w:hAnsi="Times New Roman" w:cs="Times New Roman"/>
          <w:b/>
          <w:sz w:val="24"/>
          <w:szCs w:val="24"/>
          <w:lang w:val="pt-PT"/>
        </w:rPr>
      </w:pPr>
      <w:r w:rsidRPr="00496541">
        <w:rPr>
          <w:rFonts w:ascii="Times New Roman" w:eastAsia="Times New Roman" w:hAnsi="Times New Roman" w:cs="Times New Roman"/>
          <w:b/>
          <w:spacing w:val="27"/>
          <w:sz w:val="24"/>
          <w:szCs w:val="24"/>
          <w:lang w:val="pt-PT"/>
        </w:rPr>
        <w:t xml:space="preserve">18.  </w:t>
      </w:r>
      <w:r w:rsidRPr="00496541">
        <w:rPr>
          <w:rFonts w:ascii="Times New Roman" w:eastAsia="Times New Roman" w:hAnsi="Times New Roman" w:cs="Times New Roman"/>
          <w:b/>
          <w:sz w:val="24"/>
          <w:szCs w:val="24"/>
          <w:lang w:val="pt-PT"/>
        </w:rPr>
        <w:t>DAS</w:t>
      </w:r>
      <w:r w:rsidRPr="00496541">
        <w:rPr>
          <w:rFonts w:ascii="Times New Roman" w:eastAsia="Times New Roman" w:hAnsi="Times New Roman" w:cs="Times New Roman"/>
          <w:b/>
          <w:spacing w:val="27"/>
          <w:sz w:val="24"/>
          <w:szCs w:val="24"/>
          <w:lang w:val="pt-PT"/>
        </w:rPr>
        <w:t xml:space="preserve"> </w:t>
      </w:r>
      <w:r w:rsidRPr="00496541">
        <w:rPr>
          <w:rFonts w:ascii="Times New Roman" w:eastAsia="Times New Roman" w:hAnsi="Times New Roman" w:cs="Times New Roman"/>
          <w:b/>
          <w:sz w:val="24"/>
          <w:szCs w:val="24"/>
          <w:lang w:val="pt-PT"/>
        </w:rPr>
        <w:t>OBRIGAÇÕES</w:t>
      </w:r>
      <w:r w:rsidRPr="00496541">
        <w:rPr>
          <w:rFonts w:ascii="Times New Roman" w:eastAsia="Times New Roman" w:hAnsi="Times New Roman" w:cs="Times New Roman"/>
          <w:b/>
          <w:spacing w:val="26"/>
          <w:sz w:val="24"/>
          <w:szCs w:val="24"/>
          <w:lang w:val="pt-PT"/>
        </w:rPr>
        <w:t xml:space="preserve"> </w:t>
      </w:r>
      <w:r w:rsidRPr="00496541">
        <w:rPr>
          <w:rFonts w:ascii="Times New Roman" w:eastAsia="Times New Roman" w:hAnsi="Times New Roman" w:cs="Times New Roman"/>
          <w:b/>
          <w:sz w:val="24"/>
          <w:szCs w:val="24"/>
          <w:lang w:val="pt-PT"/>
        </w:rPr>
        <w:t>PERTINENTES</w:t>
      </w:r>
      <w:r w:rsidRPr="00496541">
        <w:rPr>
          <w:rFonts w:ascii="Times New Roman" w:eastAsia="Times New Roman" w:hAnsi="Times New Roman" w:cs="Times New Roman"/>
          <w:b/>
          <w:spacing w:val="27"/>
          <w:sz w:val="24"/>
          <w:szCs w:val="24"/>
          <w:lang w:val="pt-PT"/>
        </w:rPr>
        <w:t xml:space="preserve"> </w:t>
      </w:r>
      <w:r w:rsidRPr="00496541">
        <w:rPr>
          <w:rFonts w:ascii="Times New Roman" w:eastAsia="Times New Roman" w:hAnsi="Times New Roman" w:cs="Times New Roman"/>
          <w:b/>
          <w:sz w:val="24"/>
          <w:szCs w:val="24"/>
          <w:lang w:val="pt-PT"/>
        </w:rPr>
        <w:t>À</w:t>
      </w:r>
      <w:r w:rsidRPr="00496541">
        <w:rPr>
          <w:rFonts w:ascii="Times New Roman" w:eastAsia="Times New Roman" w:hAnsi="Times New Roman" w:cs="Times New Roman"/>
          <w:b/>
          <w:spacing w:val="27"/>
          <w:sz w:val="24"/>
          <w:szCs w:val="24"/>
          <w:lang w:val="pt-PT"/>
        </w:rPr>
        <w:t xml:space="preserve"> </w:t>
      </w:r>
      <w:r w:rsidRPr="00496541">
        <w:rPr>
          <w:rFonts w:ascii="Times New Roman" w:eastAsia="Times New Roman" w:hAnsi="Times New Roman" w:cs="Times New Roman"/>
          <w:b/>
          <w:spacing w:val="-4"/>
          <w:sz w:val="24"/>
          <w:szCs w:val="24"/>
          <w:lang w:val="pt-PT"/>
        </w:rPr>
        <w:t>LGPD</w:t>
      </w:r>
    </w:p>
    <w:p w:rsidR="00496541" w:rsidRPr="00496541" w:rsidRDefault="00496541" w:rsidP="00496541">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18.1 As partes deverão cumprir a Lei Federal nº13.709, de 14 de agosto de 2018 (LGPD), quanto a todos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dados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pessoais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tenham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acesso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razão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certame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contrato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administrativo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que eventualmente venha a ser firmado, a partir da apresentação da proposta no procedimento de contratação, independentemente de declaração ou de aceitação expressa.</w:t>
      </w:r>
    </w:p>
    <w:p w:rsidR="00496541" w:rsidRPr="00496541" w:rsidRDefault="00496541" w:rsidP="00496541">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18.2 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dados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obtidos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somente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poderão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ser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utilizados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finalidades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justificaram</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seu</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acesso e de acordo com a boa-fé e com os princípios do Artigo 6º da LGPD.</w:t>
      </w:r>
    </w:p>
    <w:p w:rsidR="00496541" w:rsidRPr="00496541" w:rsidRDefault="00496541" w:rsidP="00496541">
      <w:pPr>
        <w:widowControl w:val="0"/>
        <w:tabs>
          <w:tab w:val="left" w:pos="426"/>
          <w:tab w:val="left" w:pos="686"/>
        </w:tabs>
        <w:autoSpaceDE w:val="0"/>
        <w:autoSpaceDN w:val="0"/>
        <w:spacing w:after="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18.3</w:t>
      </w:r>
      <w:r w:rsidR="00704F21">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lang w:val="pt-PT"/>
        </w:rPr>
        <w:t>É</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vedado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compartilhamento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com</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terceiros</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dados</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obtidos</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fora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hipóteses</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permitidas</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 xml:space="preserve">em </w:t>
      </w:r>
      <w:r w:rsidRPr="00496541">
        <w:rPr>
          <w:rFonts w:ascii="Times New Roman" w:eastAsia="Times New Roman" w:hAnsi="Times New Roman" w:cs="Times New Roman"/>
          <w:spacing w:val="-4"/>
          <w:sz w:val="24"/>
          <w:szCs w:val="24"/>
          <w:lang w:val="pt-PT"/>
        </w:rPr>
        <w:t>Lei.</w:t>
      </w:r>
    </w:p>
    <w:p w:rsidR="00496541" w:rsidRPr="00496541" w:rsidRDefault="00496541" w:rsidP="00496541">
      <w:pPr>
        <w:widowControl w:val="0"/>
        <w:tabs>
          <w:tab w:val="left" w:pos="426"/>
          <w:tab w:val="left" w:pos="683"/>
        </w:tabs>
        <w:autoSpaceDE w:val="0"/>
        <w:autoSpaceDN w:val="0"/>
        <w:spacing w:after="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18.4</w:t>
      </w:r>
      <w:r w:rsidR="00704F21">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Administração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deverá</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ser</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informada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prazo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05</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(cinco)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dias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úteis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sobre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todos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contratos de suboperação firmados ou que venham a ser celebrados pela Detentora da Ata.</w:t>
      </w:r>
    </w:p>
    <w:p w:rsidR="00496541" w:rsidRPr="00496541" w:rsidRDefault="00496541" w:rsidP="00496541">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lastRenderedPageBreak/>
        <w:t>18.5</w:t>
      </w:r>
      <w:r w:rsidR="00704F21">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lang w:val="pt-PT"/>
        </w:rPr>
        <w:t>Terminado o tratamento dos dados nos termos do artigo 15 da LGPD, é dever da Detentora da Ata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496541" w:rsidRPr="00496541" w:rsidRDefault="00496541" w:rsidP="00496541">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18.6</w:t>
      </w:r>
      <w:r w:rsidR="00704F21">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lang w:val="pt-PT"/>
        </w:rPr>
        <w:t>É dever do fornecedor orientar e treinar seus empregados sobre os deveres, requisitos e responsabilidades decorrentes da LGPD.</w:t>
      </w:r>
    </w:p>
    <w:p w:rsidR="00496541" w:rsidRPr="00496541" w:rsidRDefault="00496541" w:rsidP="00496541">
      <w:pPr>
        <w:widowControl w:val="0"/>
        <w:tabs>
          <w:tab w:val="left" w:pos="426"/>
          <w:tab w:val="left" w:pos="703"/>
        </w:tabs>
        <w:autoSpaceDE w:val="0"/>
        <w:autoSpaceDN w:val="0"/>
        <w:spacing w:after="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18.7</w:t>
      </w:r>
      <w:r w:rsidR="00704F21">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lang w:val="pt-PT"/>
        </w:rPr>
        <w:t>A  Dententora da Ata deverá exigir de suboperadores e subcontratados o cumprimento dos deveres da presente cláusula, permanecendo integralmente responsável por garantir sua observância.</w:t>
      </w:r>
    </w:p>
    <w:p w:rsidR="00496541" w:rsidRPr="00496541" w:rsidRDefault="00496541" w:rsidP="00496541">
      <w:pPr>
        <w:widowControl w:val="0"/>
        <w:tabs>
          <w:tab w:val="left" w:pos="426"/>
          <w:tab w:val="left" w:pos="705"/>
        </w:tabs>
        <w:autoSpaceDE w:val="0"/>
        <w:autoSpaceDN w:val="0"/>
        <w:spacing w:after="0" w:line="273" w:lineRule="auto"/>
        <w:ind w:right="-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18.</w:t>
      </w:r>
      <w:r w:rsidR="00704F21">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lang w:val="pt-PT"/>
        </w:rPr>
        <w:t>A Administração poderá realizar diligência para aferir o cumprimento dessa cláusula, devendo a Detentora da Ata atender prontamente eventuais pedidos de comprovação formulados.</w:t>
      </w:r>
    </w:p>
    <w:p w:rsidR="00496541" w:rsidRPr="00496541" w:rsidRDefault="00496541" w:rsidP="0049654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19.DA</w:t>
      </w:r>
      <w:r w:rsidRPr="00496541">
        <w:rPr>
          <w:rFonts w:ascii="Times New Roman" w:eastAsia="Times New Roman" w:hAnsi="Times New Roman" w:cs="Times New Roman"/>
          <w:b/>
          <w:bCs/>
          <w:spacing w:val="-4"/>
          <w:sz w:val="24"/>
          <w:szCs w:val="24"/>
          <w:lang w:val="pt-PT"/>
        </w:rPr>
        <w:t xml:space="preserve"> </w:t>
      </w:r>
      <w:r w:rsidRPr="00496541">
        <w:rPr>
          <w:rFonts w:ascii="Times New Roman" w:eastAsia="Times New Roman" w:hAnsi="Times New Roman" w:cs="Times New Roman"/>
          <w:b/>
          <w:bCs/>
          <w:sz w:val="24"/>
          <w:szCs w:val="24"/>
          <w:lang w:val="pt-PT"/>
        </w:rPr>
        <w:t>GARANTIA</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z w:val="24"/>
          <w:szCs w:val="24"/>
          <w:lang w:val="pt-PT"/>
        </w:rPr>
        <w:t xml:space="preserve">DE </w:t>
      </w:r>
      <w:r w:rsidRPr="00496541">
        <w:rPr>
          <w:rFonts w:ascii="Times New Roman" w:eastAsia="Times New Roman" w:hAnsi="Times New Roman" w:cs="Times New Roman"/>
          <w:b/>
          <w:bCs/>
          <w:spacing w:val="-2"/>
          <w:sz w:val="24"/>
          <w:szCs w:val="24"/>
          <w:lang w:val="pt-PT"/>
        </w:rPr>
        <w:t>EXECUÇÃO</w:t>
      </w:r>
    </w:p>
    <w:p w:rsidR="00496541" w:rsidRPr="00496541" w:rsidRDefault="00496541" w:rsidP="00496541">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19.1 Não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haverá</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exigência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garantia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contratual</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pacing w:val="-2"/>
          <w:sz w:val="24"/>
          <w:szCs w:val="24"/>
          <w:lang w:val="pt-PT"/>
        </w:rPr>
        <w:t>execução.</w:t>
      </w:r>
    </w:p>
    <w:p w:rsidR="00496541" w:rsidRPr="00496541" w:rsidRDefault="00496541" w:rsidP="0049654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20. DAS</w:t>
      </w:r>
      <w:r w:rsidRPr="00496541">
        <w:rPr>
          <w:rFonts w:ascii="Times New Roman" w:eastAsia="Times New Roman" w:hAnsi="Times New Roman" w:cs="Times New Roman"/>
          <w:b/>
          <w:bCs/>
          <w:spacing w:val="-4"/>
          <w:sz w:val="24"/>
          <w:szCs w:val="24"/>
          <w:lang w:val="pt-PT"/>
        </w:rPr>
        <w:t xml:space="preserve"> </w:t>
      </w:r>
      <w:r w:rsidRPr="00496541">
        <w:rPr>
          <w:rFonts w:ascii="Times New Roman" w:eastAsia="Times New Roman" w:hAnsi="Times New Roman" w:cs="Times New Roman"/>
          <w:b/>
          <w:bCs/>
          <w:sz w:val="24"/>
          <w:szCs w:val="24"/>
          <w:lang w:val="pt-PT"/>
        </w:rPr>
        <w:t>INFRAÇÕES</w:t>
      </w:r>
      <w:r w:rsidRPr="00496541">
        <w:rPr>
          <w:rFonts w:ascii="Times New Roman" w:eastAsia="Times New Roman" w:hAnsi="Times New Roman" w:cs="Times New Roman"/>
          <w:b/>
          <w:bCs/>
          <w:spacing w:val="-4"/>
          <w:sz w:val="24"/>
          <w:szCs w:val="24"/>
          <w:lang w:val="pt-PT"/>
        </w:rPr>
        <w:t xml:space="preserve"> </w:t>
      </w:r>
      <w:r w:rsidRPr="00496541">
        <w:rPr>
          <w:rFonts w:ascii="Times New Roman" w:eastAsia="Times New Roman" w:hAnsi="Times New Roman" w:cs="Times New Roman"/>
          <w:b/>
          <w:bCs/>
          <w:sz w:val="24"/>
          <w:szCs w:val="24"/>
          <w:lang w:val="pt-PT"/>
        </w:rPr>
        <w:t>E</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z w:val="24"/>
          <w:szCs w:val="24"/>
          <w:lang w:val="pt-PT"/>
        </w:rPr>
        <w:t>SANÇÕES</w:t>
      </w:r>
      <w:r w:rsidRPr="00496541">
        <w:rPr>
          <w:rFonts w:ascii="Times New Roman" w:eastAsia="Times New Roman" w:hAnsi="Times New Roman" w:cs="Times New Roman"/>
          <w:b/>
          <w:bCs/>
          <w:spacing w:val="-3"/>
          <w:sz w:val="24"/>
          <w:szCs w:val="24"/>
          <w:lang w:val="pt-PT"/>
        </w:rPr>
        <w:t xml:space="preserve"> </w:t>
      </w:r>
      <w:r w:rsidRPr="00496541">
        <w:rPr>
          <w:rFonts w:ascii="Times New Roman" w:eastAsia="Times New Roman" w:hAnsi="Times New Roman" w:cs="Times New Roman"/>
          <w:b/>
          <w:bCs/>
          <w:spacing w:val="-2"/>
          <w:sz w:val="24"/>
          <w:szCs w:val="24"/>
          <w:lang w:val="pt-PT"/>
        </w:rPr>
        <w:t>ADMINISTRATIVAS</w:t>
      </w:r>
    </w:p>
    <w:p w:rsidR="00496541" w:rsidRPr="00496541" w:rsidRDefault="00496541" w:rsidP="00496541">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20.1 Comete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infração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administrativa,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termos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Lei</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Federal</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nº14.133/2021,</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 Detentrada ata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pacing w:val="-4"/>
          <w:sz w:val="24"/>
          <w:szCs w:val="24"/>
          <w:lang w:val="pt-PT"/>
        </w:rPr>
        <w:t>que:</w:t>
      </w:r>
    </w:p>
    <w:p w:rsidR="00496541" w:rsidRPr="00496541" w:rsidRDefault="00496541" w:rsidP="00496541">
      <w:pPr>
        <w:widowControl w:val="0"/>
        <w:numPr>
          <w:ilvl w:val="0"/>
          <w:numId w:val="5"/>
        </w:numPr>
        <w:tabs>
          <w:tab w:val="left" w:pos="426"/>
          <w:tab w:val="left" w:pos="480"/>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der</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causa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inexecução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parcial</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 ata;</w:t>
      </w:r>
    </w:p>
    <w:p w:rsidR="00496541" w:rsidRPr="00496541" w:rsidRDefault="00496541" w:rsidP="00496541">
      <w:pPr>
        <w:widowControl w:val="0"/>
        <w:numPr>
          <w:ilvl w:val="0"/>
          <w:numId w:val="5"/>
        </w:numPr>
        <w:tabs>
          <w:tab w:val="left" w:pos="426"/>
        </w:tabs>
        <w:autoSpaceDE w:val="0"/>
        <w:autoSpaceDN w:val="0"/>
        <w:spacing w:after="0" w:line="240" w:lineRule="auto"/>
        <w:ind w:right="237"/>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der</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causa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inexecução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parcial</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da ata que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cause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grave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dano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Administração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ao</w:t>
      </w:r>
      <w:r w:rsidRPr="00496541">
        <w:rPr>
          <w:rFonts w:ascii="Times New Roman" w:eastAsia="Times New Roman" w:hAnsi="Times New Roman" w:cs="Times New Roman"/>
          <w:spacing w:val="80"/>
          <w:sz w:val="24"/>
          <w:szCs w:val="24"/>
          <w:lang w:val="pt-PT"/>
        </w:rPr>
        <w:t xml:space="preserve"> </w:t>
      </w:r>
      <w:r w:rsidRPr="00496541">
        <w:rPr>
          <w:rFonts w:ascii="Times New Roman" w:eastAsia="Times New Roman" w:hAnsi="Times New Roman" w:cs="Times New Roman"/>
          <w:sz w:val="24"/>
          <w:szCs w:val="24"/>
          <w:lang w:val="pt-PT"/>
        </w:rPr>
        <w:t>funcionamento dos serviços públicos ou ao interesse coletivo;</w:t>
      </w:r>
    </w:p>
    <w:p w:rsidR="00496541" w:rsidRPr="00496541" w:rsidRDefault="00496541" w:rsidP="00496541">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der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causa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inexecução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total</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 ata</w:t>
      </w:r>
      <w:r w:rsidRPr="00496541">
        <w:rPr>
          <w:rFonts w:ascii="Times New Roman" w:eastAsia="Times New Roman" w:hAnsi="Times New Roman" w:cs="Times New Roman"/>
          <w:spacing w:val="-2"/>
          <w:sz w:val="24"/>
          <w:szCs w:val="24"/>
          <w:lang w:val="pt-PT"/>
        </w:rPr>
        <w:t>;</w:t>
      </w:r>
    </w:p>
    <w:p w:rsidR="00496541" w:rsidRPr="00496541" w:rsidRDefault="00496541" w:rsidP="00496541">
      <w:pPr>
        <w:widowControl w:val="0"/>
        <w:numPr>
          <w:ilvl w:val="0"/>
          <w:numId w:val="5"/>
        </w:numPr>
        <w:tabs>
          <w:tab w:val="left" w:pos="426"/>
          <w:tab w:val="left" w:pos="492"/>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deixar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entregar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documentação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exigida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2"/>
          <w:sz w:val="24"/>
          <w:szCs w:val="24"/>
          <w:lang w:val="pt-PT"/>
        </w:rPr>
        <w:t xml:space="preserve"> certame;</w:t>
      </w:r>
    </w:p>
    <w:p w:rsidR="00496541" w:rsidRPr="00496541" w:rsidRDefault="00496541" w:rsidP="00496541">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manter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proposta,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salvo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decorrência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fato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superveniente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devidamente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justificado;</w:t>
      </w:r>
    </w:p>
    <w:p w:rsidR="00496541" w:rsidRPr="00496541" w:rsidRDefault="00496541" w:rsidP="00496541">
      <w:pPr>
        <w:widowControl w:val="0"/>
        <w:numPr>
          <w:ilvl w:val="0"/>
          <w:numId w:val="5"/>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celebrar</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a ata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entregar</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documentação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exigida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contratação,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quando convocado dentro do prazo de validade de sua proposta;</w:t>
      </w:r>
    </w:p>
    <w:p w:rsidR="00496541" w:rsidRPr="00496541" w:rsidRDefault="00496541" w:rsidP="00496541">
      <w:pPr>
        <w:widowControl w:val="0"/>
        <w:numPr>
          <w:ilvl w:val="0"/>
          <w:numId w:val="5"/>
        </w:numPr>
        <w:tabs>
          <w:tab w:val="left" w:pos="426"/>
          <w:tab w:val="left" w:pos="470"/>
        </w:tabs>
        <w:autoSpaceDE w:val="0"/>
        <w:autoSpaceDN w:val="0"/>
        <w:spacing w:after="0" w:line="263" w:lineRule="exact"/>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ensejar</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retardamento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execução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entrega</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objeto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ata</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sem</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motivo</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pacing w:val="-2"/>
          <w:sz w:val="24"/>
          <w:szCs w:val="24"/>
          <w:lang w:val="pt-PT"/>
        </w:rPr>
        <w:t>justificado;</w:t>
      </w:r>
    </w:p>
    <w:p w:rsidR="00496541" w:rsidRPr="00496541" w:rsidRDefault="00496541" w:rsidP="00496541">
      <w:pPr>
        <w:widowControl w:val="0"/>
        <w:numPr>
          <w:ilvl w:val="0"/>
          <w:numId w:val="5"/>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apresentar declaração ou documentação falsa exigida para o certame ou prestar declaração falsa durante a dispensa eletrônica ou execução da ata;</w:t>
      </w:r>
    </w:p>
    <w:p w:rsidR="00496541" w:rsidRPr="00496541" w:rsidRDefault="00496541" w:rsidP="00496541">
      <w:pPr>
        <w:widowControl w:val="0"/>
        <w:numPr>
          <w:ilvl w:val="0"/>
          <w:numId w:val="5"/>
        </w:numPr>
        <w:tabs>
          <w:tab w:val="left" w:pos="426"/>
        </w:tabs>
        <w:autoSpaceDE w:val="0"/>
        <w:autoSpaceDN w:val="0"/>
        <w:spacing w:after="0" w:line="263" w:lineRule="exact"/>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fraudar</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contratação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praticar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ato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fraudulento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execução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 ata</w:t>
      </w:r>
      <w:r w:rsidRPr="00496541">
        <w:rPr>
          <w:rFonts w:ascii="Times New Roman" w:eastAsia="Times New Roman" w:hAnsi="Times New Roman" w:cs="Times New Roman"/>
          <w:spacing w:val="-2"/>
          <w:sz w:val="24"/>
          <w:szCs w:val="24"/>
          <w:lang w:val="pt-PT"/>
        </w:rPr>
        <w:t>;</w:t>
      </w:r>
    </w:p>
    <w:p w:rsidR="00496541" w:rsidRPr="00496541" w:rsidRDefault="00496541" w:rsidP="00496541">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comportar-se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modo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inidôneo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cometer</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fraude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qualquer</w:t>
      </w:r>
      <w:r w:rsidRPr="00496541">
        <w:rPr>
          <w:rFonts w:ascii="Times New Roman" w:eastAsia="Times New Roman" w:hAnsi="Times New Roman" w:cs="Times New Roman"/>
          <w:spacing w:val="-2"/>
          <w:sz w:val="24"/>
          <w:szCs w:val="24"/>
          <w:lang w:val="pt-PT"/>
        </w:rPr>
        <w:t xml:space="preserve"> natureza;</w:t>
      </w:r>
    </w:p>
    <w:p w:rsidR="00496541" w:rsidRPr="00496541" w:rsidRDefault="00496541" w:rsidP="00496541">
      <w:pPr>
        <w:widowControl w:val="0"/>
        <w:numPr>
          <w:ilvl w:val="0"/>
          <w:numId w:val="5"/>
        </w:numPr>
        <w:tabs>
          <w:tab w:val="left" w:pos="426"/>
          <w:tab w:val="left" w:pos="494"/>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praticar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ilícitos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com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vistas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frustrar</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objetivos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pacing w:val="-2"/>
          <w:sz w:val="24"/>
          <w:szCs w:val="24"/>
          <w:lang w:val="pt-PT"/>
        </w:rPr>
        <w:t>contratação;</w:t>
      </w:r>
    </w:p>
    <w:p w:rsidR="00496541" w:rsidRPr="00496541" w:rsidRDefault="00496541" w:rsidP="00496541">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r w:rsidRPr="00496541">
        <w:rPr>
          <w:rFonts w:ascii="Times New Roman" w:eastAsia="Times New Roman" w:hAnsi="Times New Roman" w:cs="Times New Roman"/>
          <w:sz w:val="24"/>
          <w:szCs w:val="24"/>
          <w:lang w:val="pt-PT"/>
        </w:rPr>
        <w:t>praticar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lesivo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previsto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no Artigo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5º</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Lei</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Federal</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nº12.846/2013.</w:t>
      </w:r>
    </w:p>
    <w:p w:rsidR="00496541" w:rsidRPr="00496541" w:rsidRDefault="00496541" w:rsidP="00496541">
      <w:pPr>
        <w:widowControl w:val="0"/>
        <w:tabs>
          <w:tab w:val="left" w:pos="426"/>
          <w:tab w:val="left" w:pos="727"/>
        </w:tabs>
        <w:autoSpaceDE w:val="0"/>
        <w:autoSpaceDN w:val="0"/>
        <w:spacing w:after="0"/>
        <w:ind w:right="22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bCs/>
          <w:sz w:val="24"/>
          <w:szCs w:val="24"/>
          <w:lang w:val="pt-PT"/>
        </w:rPr>
        <w:t xml:space="preserve">20.2 </w:t>
      </w:r>
      <w:r w:rsidRPr="00496541">
        <w:rPr>
          <w:rFonts w:ascii="Times New Roman" w:eastAsia="Times New Roman" w:hAnsi="Times New Roman" w:cs="Times New Roman"/>
          <w:sz w:val="24"/>
          <w:szCs w:val="24"/>
          <w:lang w:val="pt-PT"/>
        </w:rPr>
        <w:t>Serão</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aplicadas</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ao</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responsável</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pelas</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infrações</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administrativas</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acima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descritas</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32"/>
          <w:sz w:val="24"/>
          <w:szCs w:val="24"/>
          <w:lang w:val="pt-PT"/>
        </w:rPr>
        <w:t xml:space="preserve"> </w:t>
      </w:r>
      <w:r w:rsidRPr="00496541">
        <w:rPr>
          <w:rFonts w:ascii="Times New Roman" w:eastAsia="Times New Roman" w:hAnsi="Times New Roman" w:cs="Times New Roman"/>
          <w:sz w:val="24"/>
          <w:szCs w:val="24"/>
          <w:lang w:val="pt-PT"/>
        </w:rPr>
        <w:t xml:space="preserve">seguintes </w:t>
      </w:r>
      <w:r w:rsidRPr="00496541">
        <w:rPr>
          <w:rFonts w:ascii="Times New Roman" w:eastAsia="Times New Roman" w:hAnsi="Times New Roman" w:cs="Times New Roman"/>
          <w:spacing w:val="-2"/>
          <w:sz w:val="24"/>
          <w:szCs w:val="24"/>
          <w:lang w:val="pt-PT"/>
        </w:rPr>
        <w:t>sanções:</w:t>
      </w:r>
    </w:p>
    <w:p w:rsidR="00496541" w:rsidRPr="00496541" w:rsidRDefault="00496541" w:rsidP="00496541">
      <w:pPr>
        <w:widowControl w:val="0"/>
        <w:numPr>
          <w:ilvl w:val="0"/>
          <w:numId w:val="4"/>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sz w:val="24"/>
          <w:szCs w:val="24"/>
          <w:lang w:val="pt-PT"/>
        </w:rPr>
        <w:t>Advertência</w:t>
      </w:r>
      <w:r w:rsidRPr="00496541">
        <w:rPr>
          <w:rFonts w:ascii="Times New Roman" w:eastAsia="Times New Roman" w:hAnsi="Times New Roman" w:cs="Times New Roman"/>
          <w:sz w:val="24"/>
          <w:szCs w:val="24"/>
          <w:lang w:val="pt-PT"/>
        </w:rPr>
        <w:t>,</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quando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 Detentora da Ata der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causa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à</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inexecução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parcial</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sempre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se justificar a imposição de penalidade mais grave.</w:t>
      </w:r>
    </w:p>
    <w:p w:rsidR="00496541" w:rsidRPr="00496541" w:rsidRDefault="00496541" w:rsidP="00496541">
      <w:pPr>
        <w:widowControl w:val="0"/>
        <w:numPr>
          <w:ilvl w:val="0"/>
          <w:numId w:val="4"/>
        </w:numPr>
        <w:tabs>
          <w:tab w:val="left" w:pos="426"/>
        </w:tabs>
        <w:autoSpaceDE w:val="0"/>
        <w:autoSpaceDN w:val="0"/>
        <w:spacing w:after="0" w:line="263" w:lineRule="exact"/>
        <w:ind w:right="235"/>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sz w:val="24"/>
          <w:szCs w:val="24"/>
          <w:lang w:val="pt-PT"/>
        </w:rPr>
        <w:t>Impedimento</w:t>
      </w:r>
      <w:r w:rsidRPr="00496541">
        <w:rPr>
          <w:rFonts w:ascii="Times New Roman" w:eastAsia="Times New Roman" w:hAnsi="Times New Roman" w:cs="Times New Roman"/>
          <w:b/>
          <w:spacing w:val="-1"/>
          <w:sz w:val="24"/>
          <w:szCs w:val="24"/>
          <w:lang w:val="pt-PT"/>
        </w:rPr>
        <w:t xml:space="preserve"> </w:t>
      </w:r>
      <w:r w:rsidRPr="00496541">
        <w:rPr>
          <w:rFonts w:ascii="Times New Roman" w:eastAsia="Times New Roman" w:hAnsi="Times New Roman" w:cs="Times New Roman"/>
          <w:b/>
          <w:sz w:val="24"/>
          <w:szCs w:val="24"/>
          <w:lang w:val="pt-PT"/>
        </w:rPr>
        <w:t>de</w:t>
      </w:r>
      <w:r w:rsidRPr="00496541">
        <w:rPr>
          <w:rFonts w:ascii="Times New Roman" w:eastAsia="Times New Roman" w:hAnsi="Times New Roman" w:cs="Times New Roman"/>
          <w:b/>
          <w:spacing w:val="-2"/>
          <w:sz w:val="24"/>
          <w:szCs w:val="24"/>
          <w:lang w:val="pt-PT"/>
        </w:rPr>
        <w:t xml:space="preserve"> </w:t>
      </w:r>
      <w:r w:rsidRPr="00496541">
        <w:rPr>
          <w:rFonts w:ascii="Times New Roman" w:eastAsia="Times New Roman" w:hAnsi="Times New Roman" w:cs="Times New Roman"/>
          <w:b/>
          <w:sz w:val="24"/>
          <w:szCs w:val="24"/>
          <w:lang w:val="pt-PT"/>
        </w:rPr>
        <w:t>licitar</w:t>
      </w:r>
      <w:r w:rsidRPr="00496541">
        <w:rPr>
          <w:rFonts w:ascii="Times New Roman" w:eastAsia="Times New Roman" w:hAnsi="Times New Roman" w:cs="Times New Roman"/>
          <w:b/>
          <w:spacing w:val="-1"/>
          <w:sz w:val="24"/>
          <w:szCs w:val="24"/>
          <w:lang w:val="pt-PT"/>
        </w:rPr>
        <w:t xml:space="preserve"> </w:t>
      </w:r>
      <w:r w:rsidRPr="00496541">
        <w:rPr>
          <w:rFonts w:ascii="Times New Roman" w:eastAsia="Times New Roman" w:hAnsi="Times New Roman" w:cs="Times New Roman"/>
          <w:b/>
          <w:sz w:val="24"/>
          <w:szCs w:val="24"/>
          <w:lang w:val="pt-PT"/>
        </w:rPr>
        <w:t>e</w:t>
      </w:r>
      <w:r w:rsidRPr="00496541">
        <w:rPr>
          <w:rFonts w:ascii="Times New Roman" w:eastAsia="Times New Roman" w:hAnsi="Times New Roman" w:cs="Times New Roman"/>
          <w:b/>
          <w:spacing w:val="-2"/>
          <w:sz w:val="24"/>
          <w:szCs w:val="24"/>
          <w:lang w:val="pt-PT"/>
        </w:rPr>
        <w:t xml:space="preserve"> </w:t>
      </w:r>
      <w:r w:rsidRPr="00496541">
        <w:rPr>
          <w:rFonts w:ascii="Times New Roman" w:eastAsia="Times New Roman" w:hAnsi="Times New Roman" w:cs="Times New Roman"/>
          <w:b/>
          <w:sz w:val="24"/>
          <w:szCs w:val="24"/>
          <w:lang w:val="pt-PT"/>
        </w:rPr>
        <w:t>contratar</w:t>
      </w:r>
      <w:r w:rsidRPr="00496541">
        <w:rPr>
          <w:rFonts w:ascii="Times New Roman" w:eastAsia="Times New Roman" w:hAnsi="Times New Roman" w:cs="Times New Roman"/>
          <w:sz w:val="24"/>
          <w:szCs w:val="24"/>
          <w:lang w:val="pt-PT"/>
        </w:rPr>
        <w:t>,</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quando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praticadas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condutas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descritas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nas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alíneas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b,</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 xml:space="preserve">c, </w:t>
      </w:r>
      <w:r w:rsidRPr="00496541">
        <w:rPr>
          <w:rFonts w:ascii="Times New Roman" w:eastAsia="Times New Roman" w:hAnsi="Times New Roman" w:cs="Times New Roman"/>
          <w:spacing w:val="-5"/>
          <w:sz w:val="24"/>
          <w:szCs w:val="24"/>
          <w:lang w:val="pt-PT"/>
        </w:rPr>
        <w:t xml:space="preserve">d,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f</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g</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subitem</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acima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desta Ata,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sempre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justificar</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imposição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penalidade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 xml:space="preserve">mais </w:t>
      </w:r>
      <w:r w:rsidRPr="00496541">
        <w:rPr>
          <w:rFonts w:ascii="Times New Roman" w:eastAsia="Times New Roman" w:hAnsi="Times New Roman" w:cs="Times New Roman"/>
          <w:spacing w:val="-2"/>
          <w:sz w:val="24"/>
          <w:szCs w:val="24"/>
          <w:lang w:val="pt-PT"/>
        </w:rPr>
        <w:t>grave.</w:t>
      </w:r>
    </w:p>
    <w:p w:rsidR="00496541" w:rsidRPr="00496541" w:rsidRDefault="00496541" w:rsidP="00496541">
      <w:pPr>
        <w:widowControl w:val="0"/>
        <w:numPr>
          <w:ilvl w:val="0"/>
          <w:numId w:val="4"/>
        </w:numPr>
        <w:tabs>
          <w:tab w:val="left" w:pos="426"/>
          <w:tab w:val="left" w:pos="635"/>
        </w:tabs>
        <w:autoSpaceDE w:val="0"/>
        <w:autoSpaceDN w:val="0"/>
        <w:spacing w:after="0" w:line="240" w:lineRule="auto"/>
        <w:ind w:right="235"/>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sz w:val="24"/>
          <w:szCs w:val="24"/>
          <w:lang w:val="pt-PT"/>
        </w:rPr>
        <w:t>Declaração de inidoneidade para</w:t>
      </w:r>
      <w:r w:rsidRPr="00496541">
        <w:rPr>
          <w:rFonts w:ascii="Times New Roman" w:eastAsia="Times New Roman" w:hAnsi="Times New Roman" w:cs="Times New Roman"/>
          <w:b/>
          <w:spacing w:val="-1"/>
          <w:sz w:val="24"/>
          <w:szCs w:val="24"/>
          <w:lang w:val="pt-PT"/>
        </w:rPr>
        <w:t xml:space="preserve"> </w:t>
      </w:r>
      <w:r w:rsidRPr="00496541">
        <w:rPr>
          <w:rFonts w:ascii="Times New Roman" w:eastAsia="Times New Roman" w:hAnsi="Times New Roman" w:cs="Times New Roman"/>
          <w:b/>
          <w:sz w:val="24"/>
          <w:szCs w:val="24"/>
          <w:lang w:val="pt-PT"/>
        </w:rPr>
        <w:t>licitar e contratar</w:t>
      </w:r>
      <w:r w:rsidRPr="00496541">
        <w:rPr>
          <w:rFonts w:ascii="Times New Roman" w:eastAsia="Times New Roman" w:hAnsi="Times New Roman" w:cs="Times New Roman"/>
          <w:sz w:val="24"/>
          <w:szCs w:val="24"/>
          <w:lang w:val="pt-PT"/>
        </w:rPr>
        <w:t>, quando praticadas as condutas descritas nas alíneas h, i, j, k e l do subitem acima desta ata, bem como nas alíneas b, c, d, e, f e g, que justifiquem a imposição de penalidade mais grave.</w:t>
      </w:r>
    </w:p>
    <w:p w:rsidR="00496541" w:rsidRPr="00496541" w:rsidRDefault="00496541" w:rsidP="00496541">
      <w:pPr>
        <w:widowControl w:val="0"/>
        <w:numPr>
          <w:ilvl w:val="0"/>
          <w:numId w:val="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pacing w:val="-2"/>
          <w:sz w:val="24"/>
          <w:szCs w:val="24"/>
          <w:lang w:val="pt-PT"/>
        </w:rPr>
        <w:lastRenderedPageBreak/>
        <w:t>Multa:</w:t>
      </w:r>
    </w:p>
    <w:p w:rsidR="00496541" w:rsidRPr="00496541" w:rsidRDefault="00496541" w:rsidP="00496541">
      <w:pPr>
        <w:widowControl w:val="0"/>
        <w:numPr>
          <w:ilvl w:val="1"/>
          <w:numId w:val="4"/>
        </w:numPr>
        <w:tabs>
          <w:tab w:val="left" w:pos="426"/>
        </w:tabs>
        <w:autoSpaceDE w:val="0"/>
        <w:autoSpaceDN w:val="0"/>
        <w:spacing w:after="0" w:line="240" w:lineRule="auto"/>
        <w:ind w:right="232"/>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moratória de 0,5% (cinco décimos por cento) por dia de atraso injustificado sobre o valor da parcela inadimplida, até o limite de 30 dias, podendo, também, ser rescindida a Ata.</w:t>
      </w:r>
    </w:p>
    <w:p w:rsidR="00496541" w:rsidRPr="00496541" w:rsidRDefault="00496541" w:rsidP="00496541">
      <w:pPr>
        <w:widowControl w:val="0"/>
        <w:tabs>
          <w:tab w:val="left" w:pos="426"/>
        </w:tabs>
        <w:autoSpaceDE w:val="0"/>
        <w:autoSpaceDN w:val="0"/>
        <w:spacing w:after="0"/>
        <w:ind w:right="226"/>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b/>
          <w:sz w:val="24"/>
          <w:szCs w:val="24"/>
          <w:lang w:val="pt-PT"/>
        </w:rPr>
        <w:t>a)</w:t>
      </w:r>
      <w:r w:rsidRPr="00496541">
        <w:rPr>
          <w:rFonts w:ascii="Times New Roman" w:eastAsia="Times New Roman" w:hAnsi="Times New Roman" w:cs="Times New Roman"/>
          <w:b/>
          <w:spacing w:val="-6"/>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atraso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superior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30</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(trinta)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dias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autoriza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Administração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promover</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rescisão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da ata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por descumprimento ou cumprimento irregular de suas cláusulas, conforme dispõe o inciso I do Artigo 137 da Lei Federal nº14.133/2021.</w:t>
      </w:r>
    </w:p>
    <w:p w:rsidR="00496541" w:rsidRPr="00496541" w:rsidRDefault="00496541" w:rsidP="00496541">
      <w:pPr>
        <w:widowControl w:val="0"/>
        <w:numPr>
          <w:ilvl w:val="1"/>
          <w:numId w:val="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compensatória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15</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(quinze</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por</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cento)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sobre</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valor</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total</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ata,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caso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inexecução total do objeto, podendo, também, ser rescindido a ata.</w:t>
      </w:r>
    </w:p>
    <w:p w:rsidR="00496541" w:rsidRPr="00496541" w:rsidRDefault="00496541" w:rsidP="00496541">
      <w:pPr>
        <w:widowControl w:val="0"/>
        <w:tabs>
          <w:tab w:val="left" w:pos="426"/>
          <w:tab w:val="left" w:pos="693"/>
        </w:tabs>
        <w:autoSpaceDE w:val="0"/>
        <w:autoSpaceDN w:val="0"/>
        <w:spacing w:after="0"/>
        <w:ind w:right="240"/>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20.3Aplicação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das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sanções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previstas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nesta Ata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exclui,</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hipótese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alguma,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obrigação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 reparação integral do dano causado à Administração.</w:t>
      </w:r>
    </w:p>
    <w:p w:rsidR="00496541" w:rsidRPr="00496541" w:rsidRDefault="00496541" w:rsidP="00496541">
      <w:pPr>
        <w:widowControl w:val="0"/>
        <w:tabs>
          <w:tab w:val="left" w:pos="426"/>
          <w:tab w:val="left" w:pos="695"/>
        </w:tabs>
        <w:autoSpaceDE w:val="0"/>
        <w:autoSpaceDN w:val="0"/>
        <w:spacing w:after="0" w:line="273" w:lineRule="auto"/>
        <w:ind w:right="24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20.4 Todas as sanções previstas nest Ata poderão ser</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aplicadas cumulativamente com a</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multa (Artigo 156, §7º da Lei Federal nº14.131/2021).</w:t>
      </w:r>
    </w:p>
    <w:p w:rsidR="00496541" w:rsidRPr="00496541" w:rsidRDefault="00496541" w:rsidP="00496541">
      <w:pPr>
        <w:widowControl w:val="0"/>
        <w:tabs>
          <w:tab w:val="left" w:pos="426"/>
          <w:tab w:val="left" w:pos="691"/>
        </w:tabs>
        <w:autoSpaceDE w:val="0"/>
        <w:autoSpaceDN w:val="0"/>
        <w:spacing w:after="0"/>
        <w:ind w:right="234"/>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20.5 Antes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aplicação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multa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facultada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defesa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interessado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prazo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15</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(quinze)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dias úteis, contado da data de sua intimação.</w:t>
      </w:r>
    </w:p>
    <w:p w:rsidR="00496541" w:rsidRPr="00496541" w:rsidRDefault="00496541" w:rsidP="00496541">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20.6 Se a multa aplicada e as indenizações cabíveis forem superiores ao valor do pagamento eventualmente devido pela Administração e a detentora da ata, além da perda desse valor, a diferença será descontada da garantia prestada ou será cobrada judicialmente.</w:t>
      </w:r>
    </w:p>
    <w:p w:rsidR="00496541" w:rsidRPr="00496541" w:rsidRDefault="00496541" w:rsidP="00496541">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20.7 Previamente ao encaminhamento à cobrança judicial, a multa poderá ser recolhida administrativamente no prazo máximo de 10 (dez) dias, a contar da data do recebimento da comunicação enviada pela autoridade competente.</w:t>
      </w:r>
    </w:p>
    <w:p w:rsidR="00496541" w:rsidRPr="00496541" w:rsidRDefault="00496541" w:rsidP="00496541">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20.8 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aplicação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das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sanções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realizar-se-á</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processo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administrativo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assegure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contraditório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e a</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ampla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defesa</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a Detentra da Ata,</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observando-se</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procedimento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previsto</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caput</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parágrafos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Artigo 158 da Lei Federal nº 14.133/2021, para as penalidades de impedimento de licitar e contratar e de declaração de inidoneidade para licitar ou contratar.</w:t>
      </w:r>
    </w:p>
    <w:p w:rsidR="00496541" w:rsidRPr="00496541" w:rsidRDefault="00496541" w:rsidP="00496541">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20.9 Na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aplicação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sanções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serão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considerados:</w:t>
      </w:r>
    </w:p>
    <w:p w:rsidR="00496541" w:rsidRPr="00496541" w:rsidRDefault="00496541" w:rsidP="00496541">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natureza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gravidade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infração</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pacing w:val="-2"/>
          <w:sz w:val="24"/>
          <w:szCs w:val="24"/>
          <w:lang w:val="pt-PT"/>
        </w:rPr>
        <w:t>cometida;</w:t>
      </w:r>
    </w:p>
    <w:p w:rsidR="00496541" w:rsidRPr="00496541" w:rsidRDefault="00496541" w:rsidP="00496541">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peculiaridades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caso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pacing w:val="-2"/>
          <w:sz w:val="24"/>
          <w:szCs w:val="24"/>
          <w:lang w:val="pt-PT"/>
        </w:rPr>
        <w:t>concreto;</w:t>
      </w:r>
    </w:p>
    <w:p w:rsidR="00496541" w:rsidRPr="00496541" w:rsidRDefault="00496541" w:rsidP="00496541">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circunstâncias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agravantes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atenuantes;</w:t>
      </w:r>
    </w:p>
    <w:p w:rsidR="00496541" w:rsidRPr="00496541" w:rsidRDefault="00496541" w:rsidP="00496541">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danos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dela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provierem</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 Administração</w:t>
      </w:r>
      <w:r w:rsidRPr="00496541">
        <w:rPr>
          <w:rFonts w:ascii="Times New Roman" w:eastAsia="Times New Roman" w:hAnsi="Times New Roman" w:cs="Times New Roman"/>
          <w:spacing w:val="-2"/>
          <w:sz w:val="24"/>
          <w:szCs w:val="24"/>
          <w:lang w:val="pt-PT"/>
        </w:rPr>
        <w:t>;</w:t>
      </w:r>
    </w:p>
    <w:p w:rsidR="00496541" w:rsidRPr="00496541" w:rsidRDefault="00496541" w:rsidP="00496541">
      <w:pPr>
        <w:widowControl w:val="0"/>
        <w:numPr>
          <w:ilvl w:val="0"/>
          <w:numId w:val="3"/>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implantação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aperfeiçoamento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programa</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integridade,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conforme</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normas</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e orientações dos órgãos de controle.</w:t>
      </w:r>
    </w:p>
    <w:p w:rsidR="00496541" w:rsidRPr="00496541" w:rsidRDefault="00496541" w:rsidP="00496541">
      <w:pPr>
        <w:widowControl w:val="0"/>
        <w:tabs>
          <w:tab w:val="left" w:pos="426"/>
          <w:tab w:val="left" w:pos="810"/>
        </w:tabs>
        <w:autoSpaceDE w:val="0"/>
        <w:autoSpaceDN w:val="0"/>
        <w:spacing w:after="0"/>
        <w:ind w:right="22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496541" w:rsidRPr="00496541" w:rsidRDefault="00496541" w:rsidP="00496541">
      <w:pPr>
        <w:widowControl w:val="0"/>
        <w:tabs>
          <w:tab w:val="left" w:pos="426"/>
          <w:tab w:val="left" w:pos="818"/>
        </w:tabs>
        <w:autoSpaceDE w:val="0"/>
        <w:autoSpaceDN w:val="0"/>
        <w:spacing w:after="0"/>
        <w:ind w:right="23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20.11 A personalidade jurídica da Detentora da Ata poderá ser desconsiderada sempre que utilizada com abuso do direito para facilitar, encobrir ou dissimular a prática dos atos ilícitos previstos nesta Ata ou</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provocar</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confusão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patrimonial,</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nesse</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caso,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todos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efeitos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das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sanções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 xml:space="preserve">aplicadas à pessoa jurídica serão estendidos aos seus administradores e sócios com poderes de administração, à pessoa jurídica sucessora ou à empresa do mesmo </w:t>
      </w:r>
      <w:r w:rsidRPr="00496541">
        <w:rPr>
          <w:rFonts w:ascii="Times New Roman" w:eastAsia="Times New Roman" w:hAnsi="Times New Roman" w:cs="Times New Roman"/>
          <w:sz w:val="24"/>
          <w:szCs w:val="24"/>
          <w:lang w:val="pt-PT"/>
        </w:rPr>
        <w:lastRenderedPageBreak/>
        <w:t>ramo com relação de coligação ou controle, de fato ou de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direito,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com a Detentora da Ata,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observados, em todos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casos, o contraditório,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ampla defesa e a obrigatoriedade de análise jurídica prévia.</w:t>
      </w:r>
    </w:p>
    <w:p w:rsidR="00496541" w:rsidRPr="00496541" w:rsidRDefault="00496541" w:rsidP="00496541">
      <w:pPr>
        <w:widowControl w:val="0"/>
        <w:tabs>
          <w:tab w:val="left" w:pos="426"/>
          <w:tab w:val="left" w:pos="872"/>
        </w:tabs>
        <w:autoSpaceDE w:val="0"/>
        <w:autoSpaceDN w:val="0"/>
        <w:spacing w:after="0"/>
        <w:ind w:right="232"/>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20.12 A Administração deverá, no prazo máximo 15 (quinze) dias úteis, contado da data de aplicação da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sanção,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informar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manter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atualizados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dados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relativos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às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sanções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por</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ela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aplicadas,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fins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de publicidade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Cadastro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Nacional</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Empresas</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Inidôneas</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Suspensas</w:t>
      </w:r>
      <w:r w:rsidRPr="00496541">
        <w:rPr>
          <w:rFonts w:ascii="Times New Roman" w:eastAsia="Times New Roman" w:hAnsi="Times New Roman" w:cs="Times New Roman"/>
          <w:spacing w:val="-15"/>
          <w:sz w:val="24"/>
          <w:szCs w:val="24"/>
          <w:lang w:val="pt-PT"/>
        </w:rPr>
        <w:t xml:space="preserve"> </w:t>
      </w:r>
      <w:r w:rsidRPr="00496541">
        <w:rPr>
          <w:rFonts w:ascii="Times New Roman" w:eastAsia="Times New Roman" w:hAnsi="Times New Roman" w:cs="Times New Roman"/>
          <w:sz w:val="24"/>
          <w:szCs w:val="24"/>
          <w:lang w:val="pt-PT"/>
        </w:rPr>
        <w:t>(CEIS)</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no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Cadastro</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Nacional de Empresas Punidas (CNEP), instituídos no âmbito do Poder Executivo Federal.</w:t>
      </w:r>
    </w:p>
    <w:p w:rsidR="00496541" w:rsidRPr="00496541" w:rsidRDefault="00496541" w:rsidP="00496541">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20.13 As sanções de impedimento de licitar e contratar e declaração de inidoneidade para licitar ou contratar são passíveis de reabilitação na forma do Artigo 163 da Lei Federal nº 14.133/21.</w:t>
      </w:r>
    </w:p>
    <w:p w:rsidR="00496541" w:rsidRPr="00496541" w:rsidRDefault="00496541" w:rsidP="0049654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21. DA</w:t>
      </w:r>
      <w:r w:rsidRPr="00496541">
        <w:rPr>
          <w:rFonts w:ascii="Times New Roman" w:eastAsia="Times New Roman" w:hAnsi="Times New Roman" w:cs="Times New Roman"/>
          <w:b/>
          <w:bCs/>
          <w:spacing w:val="22"/>
          <w:sz w:val="24"/>
          <w:szCs w:val="24"/>
          <w:lang w:val="pt-PT"/>
        </w:rPr>
        <w:t xml:space="preserve"> </w:t>
      </w:r>
      <w:r w:rsidRPr="00496541">
        <w:rPr>
          <w:rFonts w:ascii="Times New Roman" w:eastAsia="Times New Roman" w:hAnsi="Times New Roman" w:cs="Times New Roman"/>
          <w:b/>
          <w:bCs/>
          <w:sz w:val="24"/>
          <w:szCs w:val="24"/>
          <w:lang w:val="pt-PT"/>
        </w:rPr>
        <w:t>EXTINÇÃO</w:t>
      </w:r>
      <w:r w:rsidRPr="00496541">
        <w:rPr>
          <w:rFonts w:ascii="Times New Roman" w:eastAsia="Times New Roman" w:hAnsi="Times New Roman" w:cs="Times New Roman"/>
          <w:b/>
          <w:bCs/>
          <w:spacing w:val="25"/>
          <w:sz w:val="24"/>
          <w:szCs w:val="24"/>
          <w:lang w:val="pt-PT"/>
        </w:rPr>
        <w:t xml:space="preserve"> </w:t>
      </w:r>
      <w:r w:rsidRPr="00496541">
        <w:rPr>
          <w:rFonts w:ascii="Times New Roman" w:eastAsia="Times New Roman" w:hAnsi="Times New Roman" w:cs="Times New Roman"/>
          <w:b/>
          <w:bCs/>
          <w:spacing w:val="-2"/>
          <w:sz w:val="24"/>
          <w:szCs w:val="24"/>
          <w:lang w:val="pt-PT"/>
        </w:rPr>
        <w:t>DA ATA</w:t>
      </w:r>
    </w:p>
    <w:p w:rsidR="00496541" w:rsidRPr="00496541" w:rsidRDefault="00496541" w:rsidP="00496541">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21.1 A Ata se extingue quando vencido o prazo nele estipulado, independentemente de terem sido cumpridas ou não as obrigações de ambas as partes contraentes.</w:t>
      </w:r>
    </w:p>
    <w:p w:rsidR="00496541" w:rsidRPr="00496541" w:rsidRDefault="00496541" w:rsidP="00496541">
      <w:pPr>
        <w:widowControl w:val="0"/>
        <w:tabs>
          <w:tab w:val="left" w:pos="426"/>
          <w:tab w:val="left" w:pos="683"/>
        </w:tabs>
        <w:autoSpaceDE w:val="0"/>
        <w:autoSpaceDN w:val="0"/>
        <w:spacing w:after="0"/>
        <w:ind w:right="234"/>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21.2 A Ata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pode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ser</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extinta</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antes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prazo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nele</w:t>
      </w:r>
      <w:r w:rsidRPr="00496541">
        <w:rPr>
          <w:rFonts w:ascii="Times New Roman" w:eastAsia="Times New Roman" w:hAnsi="Times New Roman" w:cs="Times New Roman"/>
          <w:spacing w:val="-13"/>
          <w:sz w:val="24"/>
          <w:szCs w:val="24"/>
          <w:lang w:val="pt-PT"/>
        </w:rPr>
        <w:t xml:space="preserve"> </w:t>
      </w:r>
      <w:r w:rsidRPr="00496541">
        <w:rPr>
          <w:rFonts w:ascii="Times New Roman" w:eastAsia="Times New Roman" w:hAnsi="Times New Roman" w:cs="Times New Roman"/>
          <w:sz w:val="24"/>
          <w:szCs w:val="24"/>
          <w:lang w:val="pt-PT"/>
        </w:rPr>
        <w:t>fixado,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sem</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ônus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9"/>
          <w:sz w:val="24"/>
          <w:szCs w:val="24"/>
          <w:lang w:val="pt-PT"/>
        </w:rPr>
        <w:t xml:space="preserve"> a</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Administração,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quando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esta não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dispuser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créditos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orçamentários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sua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continuidade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quando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entender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contrato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não mais lhe oferece vantagem.</w:t>
      </w:r>
    </w:p>
    <w:p w:rsidR="00496541" w:rsidRPr="00496541" w:rsidRDefault="00496541" w:rsidP="00496541">
      <w:pPr>
        <w:widowControl w:val="0"/>
        <w:tabs>
          <w:tab w:val="left" w:pos="426"/>
          <w:tab w:val="left" w:pos="688"/>
        </w:tabs>
        <w:autoSpaceDE w:val="0"/>
        <w:autoSpaceDN w:val="0"/>
        <w:spacing w:after="0"/>
        <w:ind w:right="22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21.3 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extinção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nesta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hipótese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ocorrerá</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próxima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data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aniversário</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da Ata,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desde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haja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 notificação da Detentora da Ata pela Administração nesse sentido com pelo menos 02 (dois) meses de antecedência desse dia.</w:t>
      </w:r>
    </w:p>
    <w:p w:rsidR="00496541" w:rsidRPr="00496541" w:rsidRDefault="00496541" w:rsidP="00496541">
      <w:pPr>
        <w:widowControl w:val="0"/>
        <w:tabs>
          <w:tab w:val="left" w:pos="426"/>
          <w:tab w:val="left" w:pos="688"/>
        </w:tabs>
        <w:autoSpaceDE w:val="0"/>
        <w:autoSpaceDN w:val="0"/>
        <w:spacing w:after="0"/>
        <w:ind w:right="22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21.4 Caso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notificação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não-continuidade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da Ata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trata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este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subitem</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ocorra</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com</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menos de</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02</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(dois)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meses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data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aniversário,</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extinção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contratual</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ocorrerá</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após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02</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(dois)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meses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data da comunicação.</w:t>
      </w:r>
    </w:p>
    <w:p w:rsidR="00496541" w:rsidRPr="00496541" w:rsidRDefault="00496541" w:rsidP="00496541">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21.5 A Ata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pode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ser</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extinta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antes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cumpridas</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obrigações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nele</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estipuladas,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antes</w:t>
      </w:r>
      <w:r w:rsidRPr="00496541">
        <w:rPr>
          <w:rFonts w:ascii="Times New Roman" w:eastAsia="Times New Roman" w:hAnsi="Times New Roman" w:cs="Times New Roman"/>
          <w:spacing w:val="-8"/>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prazo nele fixado, por algum dos motivos previstos no Artigo 137 da NLLC, bem como amigavelmente, assegurados o contraditório e a ampla defesa.</w:t>
      </w:r>
    </w:p>
    <w:p w:rsidR="00496541" w:rsidRPr="00496541" w:rsidRDefault="00496541" w:rsidP="00496541">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21.6 Nesta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hipótese,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aplicam-se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também</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Artigos</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138</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139</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mesma</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4"/>
          <w:sz w:val="24"/>
          <w:szCs w:val="24"/>
          <w:lang w:val="pt-PT"/>
        </w:rPr>
        <w:t>Lei.</w:t>
      </w:r>
    </w:p>
    <w:p w:rsidR="00496541" w:rsidRPr="00496541" w:rsidRDefault="00496541" w:rsidP="00496541">
      <w:pPr>
        <w:widowControl w:val="0"/>
        <w:tabs>
          <w:tab w:val="left" w:pos="426"/>
          <w:tab w:val="left" w:pos="683"/>
        </w:tabs>
        <w:autoSpaceDE w:val="0"/>
        <w:autoSpaceDN w:val="0"/>
        <w:spacing w:after="0" w:line="273" w:lineRule="auto"/>
        <w:ind w:right="236"/>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21.7 A</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alteração</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social</w:t>
      </w:r>
      <w:r w:rsidRPr="00496541">
        <w:rPr>
          <w:rFonts w:ascii="Times New Roman" w:eastAsia="Times New Roman" w:hAnsi="Times New Roman" w:cs="Times New Roman"/>
          <w:spacing w:val="-9"/>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modificação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finalidade</w:t>
      </w:r>
      <w:r w:rsidRPr="00496541">
        <w:rPr>
          <w:rFonts w:ascii="Times New Roman" w:eastAsia="Times New Roman" w:hAnsi="Times New Roman" w:cs="Times New Roman"/>
          <w:spacing w:val="-14"/>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10"/>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estrutura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empresa</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12"/>
          <w:sz w:val="24"/>
          <w:szCs w:val="24"/>
          <w:lang w:val="pt-PT"/>
        </w:rPr>
        <w:t xml:space="preserve"> </w:t>
      </w:r>
      <w:r w:rsidRPr="00496541">
        <w:rPr>
          <w:rFonts w:ascii="Times New Roman" w:eastAsia="Times New Roman" w:hAnsi="Times New Roman" w:cs="Times New Roman"/>
          <w:sz w:val="24"/>
          <w:szCs w:val="24"/>
          <w:lang w:val="pt-PT"/>
        </w:rPr>
        <w:t>ensejará</w:t>
      </w:r>
      <w:r w:rsidRPr="00496541">
        <w:rPr>
          <w:rFonts w:ascii="Times New Roman" w:eastAsia="Times New Roman" w:hAnsi="Times New Roman" w:cs="Times New Roman"/>
          <w:spacing w:val="-11"/>
          <w:sz w:val="24"/>
          <w:szCs w:val="24"/>
          <w:lang w:val="pt-PT"/>
        </w:rPr>
        <w:t xml:space="preserve"> </w:t>
      </w:r>
      <w:r w:rsidRPr="00496541">
        <w:rPr>
          <w:rFonts w:ascii="Times New Roman" w:eastAsia="Times New Roman" w:hAnsi="Times New Roman" w:cs="Times New Roman"/>
          <w:sz w:val="24"/>
          <w:szCs w:val="24"/>
          <w:lang w:val="pt-PT"/>
        </w:rPr>
        <w:t>rescisão se não restringir sua capacidade de concluir a ata.</w:t>
      </w:r>
    </w:p>
    <w:p w:rsidR="00496541" w:rsidRPr="00496541" w:rsidRDefault="00496541" w:rsidP="00496541">
      <w:pPr>
        <w:widowControl w:val="0"/>
        <w:tabs>
          <w:tab w:val="left" w:pos="426"/>
          <w:tab w:val="left" w:pos="710"/>
        </w:tabs>
        <w:autoSpaceDE w:val="0"/>
        <w:autoSpaceDN w:val="0"/>
        <w:spacing w:after="0"/>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21.8 Se a operação implicar mudança da pessoa jurídica contratada, deverá ser formalizado termo aditivo para alteração subjetiva.</w:t>
      </w:r>
    </w:p>
    <w:p w:rsidR="00496541" w:rsidRPr="00496541" w:rsidRDefault="00496541" w:rsidP="00496541">
      <w:pPr>
        <w:widowControl w:val="0"/>
        <w:tabs>
          <w:tab w:val="left" w:pos="426"/>
          <w:tab w:val="left" w:pos="691"/>
        </w:tabs>
        <w:autoSpaceDE w:val="0"/>
        <w:autoSpaceDN w:val="0"/>
        <w:spacing w:after="0" w:line="263" w:lineRule="exact"/>
        <w:jc w:val="left"/>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21.9 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termo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rescisão,</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sempre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possível,</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pacing w:val="-2"/>
          <w:sz w:val="24"/>
          <w:szCs w:val="24"/>
          <w:lang w:val="pt-PT"/>
        </w:rPr>
        <w:t>precedido:</w:t>
      </w:r>
    </w:p>
    <w:p w:rsidR="00496541" w:rsidRPr="00496541" w:rsidRDefault="00496541" w:rsidP="00496541">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Balanço</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eventos</w:t>
      </w:r>
      <w:r w:rsidRPr="00496541">
        <w:rPr>
          <w:rFonts w:ascii="Times New Roman" w:eastAsia="Times New Roman" w:hAnsi="Times New Roman" w:cs="Times New Roman"/>
          <w:spacing w:val="-7"/>
          <w:sz w:val="24"/>
          <w:szCs w:val="24"/>
          <w:lang w:val="pt-PT"/>
        </w:rPr>
        <w:t xml:space="preserve"> </w:t>
      </w:r>
      <w:r w:rsidRPr="00496541">
        <w:rPr>
          <w:rFonts w:ascii="Times New Roman" w:eastAsia="Times New Roman" w:hAnsi="Times New Roman" w:cs="Times New Roman"/>
          <w:sz w:val="24"/>
          <w:szCs w:val="24"/>
          <w:lang w:val="pt-PT"/>
        </w:rPr>
        <w:t>contratuais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já</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cumpridos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ou</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parcialmente</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pacing w:val="-2"/>
          <w:sz w:val="24"/>
          <w:szCs w:val="24"/>
          <w:lang w:val="pt-PT"/>
        </w:rPr>
        <w:t>cumpridos.</w:t>
      </w:r>
    </w:p>
    <w:p w:rsidR="00496541" w:rsidRPr="00496541" w:rsidRDefault="00496541" w:rsidP="00496541">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Relação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pagamentos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já</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efetuados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ainda</w:t>
      </w:r>
      <w:r w:rsidRPr="00496541">
        <w:rPr>
          <w:rFonts w:ascii="Times New Roman" w:eastAsia="Times New Roman" w:hAnsi="Times New Roman" w:cs="Times New Roman"/>
          <w:spacing w:val="-2"/>
          <w:sz w:val="24"/>
          <w:szCs w:val="24"/>
          <w:lang w:val="pt-PT"/>
        </w:rPr>
        <w:t xml:space="preserve"> devidos.</w:t>
      </w:r>
    </w:p>
    <w:p w:rsidR="00496541" w:rsidRPr="00496541" w:rsidRDefault="00496541" w:rsidP="00496541">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Indenizações</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pacing w:val="-2"/>
          <w:sz w:val="24"/>
          <w:szCs w:val="24"/>
          <w:lang w:val="pt-PT"/>
        </w:rPr>
        <w:t>multas.</w:t>
      </w:r>
    </w:p>
    <w:p w:rsidR="00496541" w:rsidRPr="00496541" w:rsidRDefault="00496541" w:rsidP="0049654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22. DA</w:t>
      </w:r>
      <w:r w:rsidRPr="00496541">
        <w:rPr>
          <w:rFonts w:ascii="Times New Roman" w:eastAsia="Times New Roman" w:hAnsi="Times New Roman" w:cs="Times New Roman"/>
          <w:b/>
          <w:bCs/>
          <w:spacing w:val="21"/>
          <w:sz w:val="24"/>
          <w:szCs w:val="24"/>
          <w:lang w:val="pt-PT"/>
        </w:rPr>
        <w:t xml:space="preserve"> </w:t>
      </w:r>
      <w:r w:rsidRPr="00496541">
        <w:rPr>
          <w:rFonts w:ascii="Times New Roman" w:eastAsia="Times New Roman" w:hAnsi="Times New Roman" w:cs="Times New Roman"/>
          <w:b/>
          <w:bCs/>
          <w:sz w:val="24"/>
          <w:szCs w:val="24"/>
          <w:lang w:val="pt-PT"/>
        </w:rPr>
        <w:t>DOTAÇÃO</w:t>
      </w:r>
      <w:r w:rsidRPr="00496541">
        <w:rPr>
          <w:rFonts w:ascii="Times New Roman" w:eastAsia="Times New Roman" w:hAnsi="Times New Roman" w:cs="Times New Roman"/>
          <w:b/>
          <w:bCs/>
          <w:spacing w:val="25"/>
          <w:sz w:val="24"/>
          <w:szCs w:val="24"/>
          <w:lang w:val="pt-PT"/>
        </w:rPr>
        <w:t xml:space="preserve"> </w:t>
      </w:r>
      <w:r w:rsidRPr="00496541">
        <w:rPr>
          <w:rFonts w:ascii="Times New Roman" w:eastAsia="Times New Roman" w:hAnsi="Times New Roman" w:cs="Times New Roman"/>
          <w:b/>
          <w:bCs/>
          <w:spacing w:val="-2"/>
          <w:sz w:val="24"/>
          <w:szCs w:val="24"/>
          <w:lang w:val="pt-PT"/>
        </w:rPr>
        <w:t>ORÇAMENTÁRIA</w:t>
      </w:r>
    </w:p>
    <w:p w:rsidR="00496541" w:rsidRPr="00496541" w:rsidRDefault="00496541" w:rsidP="00496541">
      <w:pPr>
        <w:widowControl w:val="0"/>
        <w:tabs>
          <w:tab w:val="left" w:pos="426"/>
          <w:tab w:val="left" w:pos="741"/>
        </w:tabs>
        <w:autoSpaceDE w:val="0"/>
        <w:autoSpaceDN w:val="0"/>
        <w:spacing w:after="0"/>
        <w:ind w:right="23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 xml:space="preserve">As despesas decorrentes da presente contratação correrão à conta de recursos específicos consignados no Orçamento deste exercício, </w:t>
      </w:r>
      <w:r w:rsidRPr="00496541">
        <w:rPr>
          <w:rFonts w:ascii="Times New Roman" w:eastAsia="Calibri" w:hAnsi="Times New Roman" w:cs="Times New Roman"/>
          <w:sz w:val="24"/>
          <w:szCs w:val="24"/>
          <w:lang w:val="pt-PT"/>
        </w:rPr>
        <w:t xml:space="preserve">será informada por ocasião da Autorização de Fornecimento – AF. </w:t>
      </w:r>
    </w:p>
    <w:p w:rsidR="00496541" w:rsidRPr="00496541" w:rsidRDefault="00496541" w:rsidP="0049654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23. DOS</w:t>
      </w:r>
      <w:r w:rsidRPr="00496541">
        <w:rPr>
          <w:rFonts w:ascii="Times New Roman" w:eastAsia="Times New Roman" w:hAnsi="Times New Roman" w:cs="Times New Roman"/>
          <w:b/>
          <w:bCs/>
          <w:spacing w:val="19"/>
          <w:sz w:val="24"/>
          <w:szCs w:val="24"/>
          <w:lang w:val="pt-PT"/>
        </w:rPr>
        <w:t xml:space="preserve"> </w:t>
      </w:r>
      <w:r w:rsidRPr="00496541">
        <w:rPr>
          <w:rFonts w:ascii="Times New Roman" w:eastAsia="Times New Roman" w:hAnsi="Times New Roman" w:cs="Times New Roman"/>
          <w:b/>
          <w:bCs/>
          <w:sz w:val="24"/>
          <w:szCs w:val="24"/>
          <w:lang w:val="pt-PT"/>
        </w:rPr>
        <w:t>CASOS</w:t>
      </w:r>
      <w:r w:rsidRPr="00496541">
        <w:rPr>
          <w:rFonts w:ascii="Times New Roman" w:eastAsia="Times New Roman" w:hAnsi="Times New Roman" w:cs="Times New Roman"/>
          <w:b/>
          <w:bCs/>
          <w:spacing w:val="19"/>
          <w:sz w:val="24"/>
          <w:szCs w:val="24"/>
          <w:lang w:val="pt-PT"/>
        </w:rPr>
        <w:t xml:space="preserve"> </w:t>
      </w:r>
      <w:r w:rsidRPr="00496541">
        <w:rPr>
          <w:rFonts w:ascii="Times New Roman" w:eastAsia="Times New Roman" w:hAnsi="Times New Roman" w:cs="Times New Roman"/>
          <w:b/>
          <w:bCs/>
          <w:spacing w:val="-2"/>
          <w:sz w:val="24"/>
          <w:szCs w:val="24"/>
          <w:lang w:val="pt-PT"/>
        </w:rPr>
        <w:t>OMISSOS</w:t>
      </w:r>
    </w:p>
    <w:p w:rsidR="00496541" w:rsidRPr="00496541" w:rsidRDefault="00496541" w:rsidP="00496541">
      <w:pPr>
        <w:widowControl w:val="0"/>
        <w:tabs>
          <w:tab w:val="left" w:pos="426"/>
          <w:tab w:val="left" w:pos="703"/>
        </w:tabs>
        <w:autoSpaceDE w:val="0"/>
        <w:autoSpaceDN w:val="0"/>
        <w:spacing w:after="0"/>
        <w:ind w:right="227"/>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 xml:space="preserve">Os casos omissos serão decididos pela ADMINISTRAÇÃO, segundo as disposições </w:t>
      </w:r>
      <w:r w:rsidRPr="00496541">
        <w:rPr>
          <w:rFonts w:ascii="Times New Roman" w:eastAsia="Times New Roman" w:hAnsi="Times New Roman" w:cs="Times New Roman"/>
          <w:sz w:val="24"/>
          <w:szCs w:val="24"/>
          <w:lang w:val="pt-PT"/>
        </w:rPr>
        <w:lastRenderedPageBreak/>
        <w:t>contidas na Lei Federal nº 14.133/2021, e demais normas federais aplicáveis e, subsidiariamente, segundo as disposições contidas na Lei Federal nº 8.078/1990 (Código de Defesa do Consumidor) e demais normas e princípios gerais dos Contratos.</w:t>
      </w:r>
    </w:p>
    <w:p w:rsidR="00496541" w:rsidRPr="00496541" w:rsidRDefault="00496541" w:rsidP="0049654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24. DA</w:t>
      </w:r>
      <w:r w:rsidRPr="00496541">
        <w:rPr>
          <w:rFonts w:ascii="Times New Roman" w:eastAsia="Times New Roman" w:hAnsi="Times New Roman" w:cs="Times New Roman"/>
          <w:b/>
          <w:bCs/>
          <w:spacing w:val="-2"/>
          <w:sz w:val="24"/>
          <w:szCs w:val="24"/>
          <w:lang w:val="pt-PT"/>
        </w:rPr>
        <w:t xml:space="preserve"> FISCALIZAÇÃO</w:t>
      </w:r>
    </w:p>
    <w:p w:rsidR="00496541" w:rsidRPr="00496541" w:rsidRDefault="00496541" w:rsidP="00496541">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w:t>
      </w:r>
      <w:r w:rsidRPr="00496541">
        <w:rPr>
          <w:rFonts w:ascii="Times New Roman" w:eastAsia="Times New Roman" w:hAnsi="Times New Roman" w:cs="Times New Roman"/>
          <w:spacing w:val="69"/>
          <w:sz w:val="24"/>
          <w:szCs w:val="24"/>
          <w:lang w:val="pt-PT"/>
        </w:rPr>
        <w:t xml:space="preserve"> </w:t>
      </w:r>
      <w:r w:rsidRPr="00496541">
        <w:rPr>
          <w:rFonts w:ascii="Times New Roman" w:eastAsia="Times New Roman" w:hAnsi="Times New Roman" w:cs="Times New Roman"/>
          <w:sz w:val="24"/>
          <w:szCs w:val="24"/>
          <w:lang w:val="pt-PT"/>
        </w:rPr>
        <w:t>fiscalização</w:t>
      </w:r>
      <w:r w:rsidRPr="00496541">
        <w:rPr>
          <w:rFonts w:ascii="Times New Roman" w:eastAsia="Times New Roman" w:hAnsi="Times New Roman" w:cs="Times New Roman"/>
          <w:spacing w:val="70"/>
          <w:sz w:val="24"/>
          <w:szCs w:val="24"/>
          <w:lang w:val="pt-PT"/>
        </w:rPr>
        <w:t xml:space="preserve"> </w:t>
      </w:r>
      <w:r w:rsidRPr="00496541">
        <w:rPr>
          <w:rFonts w:ascii="Times New Roman" w:eastAsia="Times New Roman" w:hAnsi="Times New Roman" w:cs="Times New Roman"/>
          <w:sz w:val="24"/>
          <w:szCs w:val="24"/>
          <w:lang w:val="pt-PT"/>
        </w:rPr>
        <w:t>pela</w:t>
      </w:r>
      <w:r w:rsidRPr="00496541">
        <w:rPr>
          <w:rFonts w:ascii="Times New Roman" w:eastAsia="Times New Roman" w:hAnsi="Times New Roman" w:cs="Times New Roman"/>
          <w:spacing w:val="69"/>
          <w:sz w:val="24"/>
          <w:szCs w:val="24"/>
          <w:lang w:val="pt-PT"/>
        </w:rPr>
        <w:t xml:space="preserve"> </w:t>
      </w:r>
      <w:r w:rsidRPr="00496541">
        <w:rPr>
          <w:rFonts w:ascii="Times New Roman" w:eastAsia="Times New Roman" w:hAnsi="Times New Roman" w:cs="Times New Roman"/>
          <w:sz w:val="24"/>
          <w:szCs w:val="24"/>
          <w:lang w:val="pt-PT"/>
        </w:rPr>
        <w:t>totalidade</w:t>
      </w:r>
      <w:r w:rsidRPr="00496541">
        <w:rPr>
          <w:rFonts w:ascii="Times New Roman" w:eastAsia="Times New Roman" w:hAnsi="Times New Roman" w:cs="Times New Roman"/>
          <w:spacing w:val="71"/>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71"/>
          <w:sz w:val="24"/>
          <w:szCs w:val="24"/>
          <w:lang w:val="pt-PT"/>
        </w:rPr>
        <w:t xml:space="preserve"> </w:t>
      </w:r>
      <w:r w:rsidRPr="00496541">
        <w:rPr>
          <w:rFonts w:ascii="Times New Roman" w:eastAsia="Times New Roman" w:hAnsi="Times New Roman" w:cs="Times New Roman"/>
          <w:sz w:val="24"/>
          <w:szCs w:val="24"/>
          <w:lang w:val="pt-PT"/>
        </w:rPr>
        <w:t>prestação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71"/>
          <w:sz w:val="24"/>
          <w:szCs w:val="24"/>
          <w:lang w:val="pt-PT"/>
        </w:rPr>
        <w:t xml:space="preserve"> </w:t>
      </w:r>
      <w:r w:rsidRPr="00496541">
        <w:rPr>
          <w:rFonts w:ascii="Times New Roman" w:eastAsia="Times New Roman" w:hAnsi="Times New Roman" w:cs="Times New Roman"/>
          <w:sz w:val="24"/>
          <w:szCs w:val="24"/>
          <w:lang w:val="pt-PT"/>
        </w:rPr>
        <w:t>serviços</w:t>
      </w:r>
      <w:r w:rsidRPr="00496541">
        <w:rPr>
          <w:rFonts w:ascii="Times New Roman" w:eastAsia="Times New Roman" w:hAnsi="Times New Roman" w:cs="Times New Roman"/>
          <w:spacing w:val="69"/>
          <w:sz w:val="24"/>
          <w:szCs w:val="24"/>
          <w:lang w:val="pt-PT"/>
        </w:rPr>
        <w:t xml:space="preserve"> </w:t>
      </w:r>
      <w:r w:rsidRPr="00496541">
        <w:rPr>
          <w:rFonts w:ascii="Times New Roman" w:eastAsia="Times New Roman" w:hAnsi="Times New Roman" w:cs="Times New Roman"/>
          <w:sz w:val="24"/>
          <w:szCs w:val="24"/>
          <w:lang w:val="pt-PT"/>
        </w:rPr>
        <w:t>objeto</w:t>
      </w:r>
      <w:r w:rsidRPr="00496541">
        <w:rPr>
          <w:rFonts w:ascii="Times New Roman" w:eastAsia="Times New Roman" w:hAnsi="Times New Roman" w:cs="Times New Roman"/>
          <w:spacing w:val="70"/>
          <w:sz w:val="24"/>
          <w:szCs w:val="24"/>
          <w:lang w:val="pt-PT"/>
        </w:rPr>
        <w:t xml:space="preserve"> </w:t>
      </w:r>
      <w:r w:rsidRPr="00496541">
        <w:rPr>
          <w:rFonts w:ascii="Times New Roman" w:eastAsia="Times New Roman" w:hAnsi="Times New Roman" w:cs="Times New Roman"/>
          <w:sz w:val="24"/>
          <w:szCs w:val="24"/>
          <w:lang w:val="pt-PT"/>
        </w:rPr>
        <w:t>do</w:t>
      </w:r>
      <w:r w:rsidRPr="00496541">
        <w:rPr>
          <w:rFonts w:ascii="Times New Roman" w:eastAsia="Times New Roman" w:hAnsi="Times New Roman" w:cs="Times New Roman"/>
          <w:spacing w:val="40"/>
          <w:sz w:val="24"/>
          <w:szCs w:val="24"/>
          <w:lang w:val="pt-PT"/>
        </w:rPr>
        <w:t xml:space="preserve"> </w:t>
      </w:r>
      <w:r w:rsidRPr="00496541">
        <w:rPr>
          <w:rFonts w:ascii="Times New Roman" w:eastAsia="Times New Roman" w:hAnsi="Times New Roman" w:cs="Times New Roman"/>
          <w:sz w:val="24"/>
          <w:szCs w:val="24"/>
          <w:lang w:val="pt-PT"/>
        </w:rPr>
        <w:t>presente</w:t>
      </w:r>
      <w:r w:rsidRPr="00496541">
        <w:rPr>
          <w:rFonts w:ascii="Times New Roman" w:eastAsia="Times New Roman" w:hAnsi="Times New Roman" w:cs="Times New Roman"/>
          <w:spacing w:val="71"/>
          <w:sz w:val="24"/>
          <w:szCs w:val="24"/>
          <w:lang w:val="pt-PT"/>
        </w:rPr>
        <w:t xml:space="preserve"> </w:t>
      </w:r>
      <w:r w:rsidRPr="00496541">
        <w:rPr>
          <w:rFonts w:ascii="Times New Roman" w:eastAsia="Times New Roman" w:hAnsi="Times New Roman" w:cs="Times New Roman"/>
          <w:sz w:val="24"/>
          <w:szCs w:val="24"/>
          <w:lang w:val="pt-PT"/>
        </w:rPr>
        <w:t>Instrumento Administrativo,</w:t>
      </w:r>
      <w:r w:rsidR="00806885">
        <w:rPr>
          <w:rFonts w:ascii="Times New Roman" w:eastAsia="Times New Roman" w:hAnsi="Times New Roman" w:cs="Times New Roman"/>
          <w:spacing w:val="80"/>
          <w:sz w:val="24"/>
          <w:szCs w:val="24"/>
          <w:lang w:val="pt-PT"/>
        </w:rPr>
        <w:t xml:space="preserve"> </w:t>
      </w:r>
      <w:r w:rsidRPr="00496541">
        <w:rPr>
          <w:rFonts w:ascii="Times New Roman" w:eastAsia="Times New Roman" w:hAnsi="Times New Roman" w:cs="Times New Roman"/>
          <w:sz w:val="24"/>
          <w:szCs w:val="24"/>
          <w:lang w:val="pt-PT"/>
        </w:rPr>
        <w:t>será</w:t>
      </w:r>
      <w:r w:rsidRPr="00496541">
        <w:rPr>
          <w:rFonts w:ascii="Times New Roman" w:eastAsia="Times New Roman" w:hAnsi="Times New Roman" w:cs="Times New Roman"/>
          <w:spacing w:val="80"/>
          <w:sz w:val="24"/>
          <w:szCs w:val="24"/>
          <w:lang w:val="pt-PT"/>
        </w:rPr>
        <w:t xml:space="preserve"> </w:t>
      </w:r>
      <w:r w:rsidRPr="00496541">
        <w:rPr>
          <w:rFonts w:ascii="Times New Roman" w:eastAsia="Times New Roman" w:hAnsi="Times New Roman" w:cs="Times New Roman"/>
          <w:sz w:val="24"/>
          <w:szCs w:val="24"/>
          <w:lang w:val="pt-PT"/>
        </w:rPr>
        <w:t>realizada</w:t>
      </w:r>
      <w:r w:rsidRPr="00496541">
        <w:rPr>
          <w:rFonts w:ascii="Times New Roman" w:eastAsia="Times New Roman" w:hAnsi="Times New Roman" w:cs="Times New Roman"/>
          <w:spacing w:val="80"/>
          <w:sz w:val="24"/>
          <w:szCs w:val="24"/>
          <w:lang w:val="pt-PT"/>
        </w:rPr>
        <w:t xml:space="preserve"> </w:t>
      </w:r>
      <w:r w:rsidRPr="00496541">
        <w:rPr>
          <w:rFonts w:ascii="Times New Roman" w:eastAsia="Times New Roman" w:hAnsi="Times New Roman" w:cs="Times New Roman"/>
          <w:sz w:val="24"/>
          <w:szCs w:val="24"/>
          <w:lang w:val="pt-PT"/>
        </w:rPr>
        <w:t>pelo</w:t>
      </w:r>
      <w:r w:rsidRPr="00496541">
        <w:rPr>
          <w:rFonts w:ascii="Times New Roman" w:eastAsia="Times New Roman" w:hAnsi="Times New Roman" w:cs="Times New Roman"/>
          <w:spacing w:val="80"/>
          <w:sz w:val="24"/>
          <w:szCs w:val="24"/>
          <w:lang w:val="pt-PT"/>
        </w:rPr>
        <w:t xml:space="preserve"> </w:t>
      </w:r>
      <w:r w:rsidRPr="00496541">
        <w:rPr>
          <w:rFonts w:ascii="Times New Roman" w:eastAsia="Times New Roman" w:hAnsi="Times New Roman" w:cs="Times New Roman"/>
          <w:sz w:val="24"/>
          <w:szCs w:val="24"/>
          <w:lang w:val="pt-PT"/>
        </w:rPr>
        <w:t>Município</w:t>
      </w:r>
      <w:r w:rsidRPr="00496541">
        <w:rPr>
          <w:rFonts w:ascii="Times New Roman" w:eastAsia="Times New Roman" w:hAnsi="Times New Roman" w:cs="Times New Roman"/>
          <w:spacing w:val="80"/>
          <w:sz w:val="24"/>
          <w:szCs w:val="24"/>
          <w:lang w:val="pt-PT"/>
        </w:rPr>
        <w:t xml:space="preserve"> </w:t>
      </w:r>
      <w:r w:rsidRPr="00496541">
        <w:rPr>
          <w:rFonts w:ascii="Times New Roman" w:eastAsia="Times New Roman" w:hAnsi="Times New Roman" w:cs="Times New Roman"/>
          <w:sz w:val="24"/>
          <w:szCs w:val="24"/>
          <w:lang w:val="pt-PT"/>
        </w:rPr>
        <w:t>Contratante</w:t>
      </w:r>
      <w:r w:rsidRPr="00496541">
        <w:rPr>
          <w:rFonts w:ascii="Times New Roman" w:eastAsia="Times New Roman" w:hAnsi="Times New Roman" w:cs="Times New Roman"/>
          <w:spacing w:val="80"/>
          <w:sz w:val="24"/>
          <w:szCs w:val="24"/>
          <w:lang w:val="pt-PT"/>
        </w:rPr>
        <w:t xml:space="preserve"> </w:t>
      </w:r>
      <w:r w:rsidRPr="00496541">
        <w:rPr>
          <w:rFonts w:ascii="Times New Roman" w:eastAsia="Times New Roman" w:hAnsi="Times New Roman" w:cs="Times New Roman"/>
          <w:sz w:val="24"/>
          <w:szCs w:val="24"/>
          <w:lang w:val="pt-PT"/>
        </w:rPr>
        <w:t>através</w:t>
      </w:r>
      <w:r w:rsidRPr="00496541">
        <w:rPr>
          <w:rFonts w:ascii="Times New Roman" w:eastAsia="Times New Roman" w:hAnsi="Times New Roman" w:cs="Times New Roman"/>
          <w:spacing w:val="80"/>
          <w:sz w:val="24"/>
          <w:szCs w:val="24"/>
          <w:lang w:val="pt-PT"/>
        </w:rPr>
        <w:t xml:space="preserve"> </w:t>
      </w:r>
      <w:r w:rsidR="00806885">
        <w:rPr>
          <w:rFonts w:ascii="Times New Roman" w:eastAsia="Times New Roman" w:hAnsi="Times New Roman" w:cs="Times New Roman"/>
          <w:sz w:val="24"/>
          <w:szCs w:val="24"/>
          <w:lang w:val="pt-PT"/>
        </w:rPr>
        <w:t>do gestor de contrato denominado na Portaria 59/2024.</w:t>
      </w:r>
    </w:p>
    <w:p w:rsidR="00496541" w:rsidRPr="00496541" w:rsidRDefault="00496541" w:rsidP="0049654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25. DA</w:t>
      </w:r>
      <w:r w:rsidRPr="00496541">
        <w:rPr>
          <w:rFonts w:ascii="Times New Roman" w:eastAsia="Times New Roman" w:hAnsi="Times New Roman" w:cs="Times New Roman"/>
          <w:b/>
          <w:bCs/>
          <w:spacing w:val="-2"/>
          <w:sz w:val="24"/>
          <w:szCs w:val="24"/>
          <w:lang w:val="pt-PT"/>
        </w:rPr>
        <w:t xml:space="preserve"> PUBLICAÇÃO</w:t>
      </w:r>
    </w:p>
    <w:p w:rsidR="00496541" w:rsidRPr="00496541" w:rsidRDefault="00496541" w:rsidP="00496541">
      <w:pPr>
        <w:widowControl w:val="0"/>
        <w:tabs>
          <w:tab w:val="left" w:pos="426"/>
          <w:tab w:val="left" w:pos="744"/>
        </w:tabs>
        <w:autoSpaceDE w:val="0"/>
        <w:autoSpaceDN w:val="0"/>
        <w:spacing w:after="0"/>
        <w:ind w:right="23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Incumbirá à CONTRATANTE providenciar a publicação deste instrumento nos termos e condições previstas na Lei Federal nº 14.133/2021.</w:t>
      </w:r>
    </w:p>
    <w:p w:rsidR="00496541" w:rsidRPr="00496541" w:rsidRDefault="00496541" w:rsidP="0049654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496541">
        <w:rPr>
          <w:rFonts w:ascii="Times New Roman" w:eastAsia="Times New Roman" w:hAnsi="Times New Roman" w:cs="Times New Roman"/>
          <w:b/>
          <w:bCs/>
          <w:sz w:val="24"/>
          <w:szCs w:val="24"/>
          <w:lang w:val="pt-PT"/>
        </w:rPr>
        <w:t>26. DO</w:t>
      </w:r>
      <w:r w:rsidRPr="00496541">
        <w:rPr>
          <w:rFonts w:ascii="Times New Roman" w:eastAsia="Times New Roman" w:hAnsi="Times New Roman" w:cs="Times New Roman"/>
          <w:b/>
          <w:bCs/>
          <w:spacing w:val="-1"/>
          <w:sz w:val="24"/>
          <w:szCs w:val="24"/>
          <w:lang w:val="pt-PT"/>
        </w:rPr>
        <w:t xml:space="preserve"> </w:t>
      </w:r>
      <w:r w:rsidRPr="00496541">
        <w:rPr>
          <w:rFonts w:ascii="Times New Roman" w:eastAsia="Times New Roman" w:hAnsi="Times New Roman" w:cs="Times New Roman"/>
          <w:b/>
          <w:bCs/>
          <w:spacing w:val="-4"/>
          <w:sz w:val="24"/>
          <w:szCs w:val="24"/>
          <w:lang w:val="pt-PT"/>
        </w:rPr>
        <w:t>FORO</w:t>
      </w:r>
    </w:p>
    <w:p w:rsidR="00496541" w:rsidRPr="00496541" w:rsidRDefault="00496541" w:rsidP="00496541">
      <w:pPr>
        <w:widowControl w:val="0"/>
        <w:tabs>
          <w:tab w:val="left" w:pos="426"/>
          <w:tab w:val="left" w:pos="693"/>
        </w:tabs>
        <w:autoSpaceDE w:val="0"/>
        <w:autoSpaceDN w:val="0"/>
        <w:spacing w:after="0"/>
        <w:ind w:right="228"/>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ab/>
        <w:t>Fica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eleito pelas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partes, em comum acordo, o Foro da Comarca de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Tenente Portela - RS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para dirimir os</w:t>
      </w:r>
      <w:r w:rsidRPr="00496541">
        <w:rPr>
          <w:rFonts w:ascii="Times New Roman" w:eastAsia="Times New Roman" w:hAnsi="Times New Roman" w:cs="Times New Roman"/>
          <w:spacing w:val="-1"/>
          <w:sz w:val="24"/>
          <w:szCs w:val="24"/>
          <w:lang w:val="pt-PT"/>
        </w:rPr>
        <w:t xml:space="preserve"> </w:t>
      </w:r>
      <w:r w:rsidRPr="00496541">
        <w:rPr>
          <w:rFonts w:ascii="Times New Roman" w:eastAsia="Times New Roman" w:hAnsi="Times New Roman" w:cs="Times New Roman"/>
          <w:sz w:val="24"/>
          <w:szCs w:val="24"/>
          <w:lang w:val="pt-PT"/>
        </w:rPr>
        <w:t>litígios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decorrerem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execução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deste Termo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 Contrato Administrativo que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não</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possam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ser compostos pela conciliação, conforme Artigo 92, §1º da Lei Federal nº 14.133/21.</w:t>
      </w:r>
    </w:p>
    <w:p w:rsidR="00496541" w:rsidRPr="00496541" w:rsidRDefault="00496541" w:rsidP="00496541">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assim,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por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estarem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justas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e acordadas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as</w:t>
      </w:r>
      <w:r w:rsidRPr="00496541">
        <w:rPr>
          <w:rFonts w:ascii="Times New Roman" w:eastAsia="Times New Roman" w:hAnsi="Times New Roman" w:cs="Times New Roman"/>
          <w:spacing w:val="-3"/>
          <w:sz w:val="24"/>
          <w:szCs w:val="24"/>
          <w:lang w:val="pt-PT"/>
        </w:rPr>
        <w:t xml:space="preserve"> </w:t>
      </w:r>
      <w:r w:rsidRPr="00496541">
        <w:rPr>
          <w:rFonts w:ascii="Times New Roman" w:eastAsia="Times New Roman" w:hAnsi="Times New Roman" w:cs="Times New Roman"/>
          <w:sz w:val="24"/>
          <w:szCs w:val="24"/>
          <w:lang w:val="pt-PT"/>
        </w:rPr>
        <w:t>partes,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firmam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presente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instrumento,</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em</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02</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(duas)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vias, de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igual</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teor</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forma,</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juntamente</w:t>
      </w:r>
      <w:r w:rsidRPr="00496541">
        <w:rPr>
          <w:rFonts w:ascii="Times New Roman" w:eastAsia="Times New Roman" w:hAnsi="Times New Roman" w:cs="Times New Roman"/>
          <w:spacing w:val="-4"/>
          <w:sz w:val="24"/>
          <w:szCs w:val="24"/>
          <w:lang w:val="pt-PT"/>
        </w:rPr>
        <w:t xml:space="preserve"> </w:t>
      </w:r>
      <w:r w:rsidRPr="00496541">
        <w:rPr>
          <w:rFonts w:ascii="Times New Roman" w:eastAsia="Times New Roman" w:hAnsi="Times New Roman" w:cs="Times New Roman"/>
          <w:sz w:val="24"/>
          <w:szCs w:val="24"/>
          <w:lang w:val="pt-PT"/>
        </w:rPr>
        <w:t>na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presença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de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02</w:t>
      </w:r>
      <w:r w:rsidRPr="00496541">
        <w:rPr>
          <w:rFonts w:ascii="Times New Roman" w:eastAsia="Times New Roman" w:hAnsi="Times New Roman" w:cs="Times New Roman"/>
          <w:spacing w:val="-5"/>
          <w:sz w:val="24"/>
          <w:szCs w:val="24"/>
          <w:lang w:val="pt-PT"/>
        </w:rPr>
        <w:t xml:space="preserve"> </w:t>
      </w:r>
      <w:r w:rsidRPr="00496541">
        <w:rPr>
          <w:rFonts w:ascii="Times New Roman" w:eastAsia="Times New Roman" w:hAnsi="Times New Roman" w:cs="Times New Roman"/>
          <w:sz w:val="24"/>
          <w:szCs w:val="24"/>
          <w:lang w:val="pt-PT"/>
        </w:rPr>
        <w:t>(duas)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testemunhas,</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para</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que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gere</w:t>
      </w:r>
      <w:r w:rsidRPr="00496541">
        <w:rPr>
          <w:rFonts w:ascii="Times New Roman" w:eastAsia="Times New Roman" w:hAnsi="Times New Roman" w:cs="Times New Roman"/>
          <w:spacing w:val="-2"/>
          <w:sz w:val="24"/>
          <w:szCs w:val="24"/>
          <w:lang w:val="pt-PT"/>
        </w:rPr>
        <w:t xml:space="preserve"> </w:t>
      </w:r>
      <w:r w:rsidRPr="00496541">
        <w:rPr>
          <w:rFonts w:ascii="Times New Roman" w:eastAsia="Times New Roman" w:hAnsi="Times New Roman" w:cs="Times New Roman"/>
          <w:sz w:val="24"/>
          <w:szCs w:val="24"/>
          <w:lang w:val="pt-PT"/>
        </w:rPr>
        <w:t>seus</w:t>
      </w:r>
      <w:r w:rsidRPr="00496541">
        <w:rPr>
          <w:rFonts w:ascii="Times New Roman" w:eastAsia="Times New Roman" w:hAnsi="Times New Roman" w:cs="Times New Roman"/>
          <w:spacing w:val="-6"/>
          <w:sz w:val="24"/>
          <w:szCs w:val="24"/>
          <w:lang w:val="pt-PT"/>
        </w:rPr>
        <w:t xml:space="preserve"> </w:t>
      </w:r>
      <w:r w:rsidRPr="00496541">
        <w:rPr>
          <w:rFonts w:ascii="Times New Roman" w:eastAsia="Times New Roman" w:hAnsi="Times New Roman" w:cs="Times New Roman"/>
          <w:sz w:val="24"/>
          <w:szCs w:val="24"/>
          <w:lang w:val="pt-PT"/>
        </w:rPr>
        <w:t>jurídicos e legais efeitos.</w:t>
      </w:r>
    </w:p>
    <w:p w:rsidR="00496541" w:rsidRDefault="00496541" w:rsidP="00496541">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806885" w:rsidRPr="00496541" w:rsidRDefault="00806885" w:rsidP="00496541">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496541" w:rsidRDefault="00496541" w:rsidP="00496541">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r w:rsidRPr="00496541">
        <w:rPr>
          <w:rFonts w:ascii="Times New Roman" w:eastAsia="Times New Roman" w:hAnsi="Times New Roman" w:cs="Times New Roman"/>
          <w:sz w:val="24"/>
          <w:szCs w:val="24"/>
          <w:lang w:val="pt-PT"/>
        </w:rPr>
        <w:t xml:space="preserve">Miraguaí – RS, </w:t>
      </w:r>
      <w:r w:rsidR="00806885">
        <w:rPr>
          <w:rFonts w:ascii="Times New Roman" w:eastAsia="Times New Roman" w:hAnsi="Times New Roman" w:cs="Times New Roman"/>
          <w:sz w:val="24"/>
          <w:szCs w:val="24"/>
          <w:lang w:val="pt-PT"/>
        </w:rPr>
        <w:t xml:space="preserve">27 </w:t>
      </w:r>
      <w:r w:rsidRPr="00496541">
        <w:rPr>
          <w:rFonts w:ascii="Times New Roman" w:eastAsia="Times New Roman" w:hAnsi="Times New Roman" w:cs="Times New Roman"/>
          <w:sz w:val="24"/>
          <w:szCs w:val="24"/>
          <w:lang w:val="pt-PT"/>
        </w:rPr>
        <w:t>de</w:t>
      </w:r>
      <w:r w:rsidR="00806885">
        <w:rPr>
          <w:rFonts w:ascii="Times New Roman" w:eastAsia="Times New Roman" w:hAnsi="Times New Roman" w:cs="Times New Roman"/>
          <w:sz w:val="24"/>
          <w:szCs w:val="24"/>
          <w:lang w:val="pt-PT"/>
        </w:rPr>
        <w:t xml:space="preserve"> junho</w:t>
      </w:r>
      <w:r w:rsidRPr="00806885">
        <w:rPr>
          <w:rFonts w:ascii="Times New Roman" w:eastAsia="Times New Roman" w:hAnsi="Times New Roman" w:cs="Times New Roman"/>
          <w:sz w:val="24"/>
          <w:szCs w:val="24"/>
          <w:lang w:val="pt-PT"/>
        </w:rPr>
        <w:t xml:space="preserve"> </w:t>
      </w:r>
      <w:r w:rsidRPr="00496541">
        <w:rPr>
          <w:rFonts w:ascii="Times New Roman" w:eastAsia="Times New Roman" w:hAnsi="Times New Roman" w:cs="Times New Roman"/>
          <w:sz w:val="24"/>
          <w:szCs w:val="24"/>
          <w:lang w:val="pt-PT"/>
        </w:rPr>
        <w:t xml:space="preserve">de </w:t>
      </w:r>
      <w:r w:rsidRPr="00496541">
        <w:rPr>
          <w:rFonts w:ascii="Times New Roman" w:eastAsia="Times New Roman" w:hAnsi="Times New Roman" w:cs="Times New Roman"/>
          <w:spacing w:val="-2"/>
          <w:sz w:val="24"/>
          <w:szCs w:val="24"/>
          <w:lang w:val="pt-PT"/>
        </w:rPr>
        <w:t>2024.</w:t>
      </w:r>
    </w:p>
    <w:p w:rsidR="00806885" w:rsidRDefault="00806885" w:rsidP="00496541">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p>
    <w:p w:rsidR="00806885" w:rsidRDefault="00806885" w:rsidP="00496541">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p>
    <w:p w:rsidR="00806885" w:rsidRPr="00496541" w:rsidRDefault="00806885" w:rsidP="00496541">
      <w:pPr>
        <w:widowControl w:val="0"/>
        <w:tabs>
          <w:tab w:val="left" w:pos="426"/>
        </w:tabs>
        <w:autoSpaceDE w:val="0"/>
        <w:autoSpaceDN w:val="0"/>
        <w:spacing w:after="0"/>
        <w:ind w:right="234"/>
        <w:rPr>
          <w:rFonts w:ascii="Times New Roman" w:eastAsia="Times New Roman" w:hAnsi="Times New Roman" w:cs="Times New Roman"/>
          <w:spacing w:val="-2"/>
          <w:sz w:val="24"/>
          <w:szCs w:val="24"/>
          <w:lang w:val="pt-PT"/>
        </w:rPr>
      </w:pPr>
    </w:p>
    <w:p w:rsidR="00496541" w:rsidRPr="00496541" w:rsidRDefault="00496541" w:rsidP="00496541">
      <w:pPr>
        <w:widowControl w:val="0"/>
        <w:tabs>
          <w:tab w:val="left" w:pos="426"/>
        </w:tabs>
        <w:autoSpaceDE w:val="0"/>
        <w:autoSpaceDN w:val="0"/>
        <w:spacing w:after="0"/>
        <w:ind w:right="234"/>
        <w:jc w:val="left"/>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______________________________                           _______________________</w:t>
      </w:r>
      <w:r w:rsidR="000D1CB4">
        <w:rPr>
          <w:rFonts w:ascii="Times New Roman" w:eastAsia="Times New Roman" w:hAnsi="Times New Roman" w:cs="Times New Roman"/>
          <w:sz w:val="24"/>
          <w:szCs w:val="24"/>
          <w:lang w:val="pt-PT"/>
        </w:rPr>
        <w:t>______</w:t>
      </w:r>
      <w:r w:rsidRPr="00496541">
        <w:rPr>
          <w:rFonts w:ascii="Times New Roman" w:eastAsia="Times New Roman" w:hAnsi="Times New Roman" w:cs="Times New Roman"/>
          <w:sz w:val="24"/>
          <w:szCs w:val="24"/>
          <w:lang w:val="pt-PT"/>
        </w:rPr>
        <w:t>_</w:t>
      </w:r>
    </w:p>
    <w:p w:rsidR="00496541" w:rsidRPr="00496541" w:rsidRDefault="00806885" w:rsidP="00496541">
      <w:pPr>
        <w:widowControl w:val="0"/>
        <w:tabs>
          <w:tab w:val="left" w:pos="426"/>
          <w:tab w:val="left" w:pos="5310"/>
        </w:tabs>
        <w:autoSpaceDE w:val="0"/>
        <w:autoSpaceDN w:val="0"/>
        <w:spacing w:after="0" w:line="240" w:lineRule="auto"/>
        <w:ind w:right="140"/>
        <w:jc w:val="left"/>
        <w:rPr>
          <w:rFonts w:ascii="Times New Roman" w:eastAsia="Times New Roman" w:hAnsi="Times New Roman" w:cs="Times New Roman"/>
          <w:sz w:val="24"/>
          <w:szCs w:val="24"/>
          <w:lang w:val="pt-PT"/>
        </w:rPr>
      </w:pPr>
      <w:r w:rsidRPr="00806885">
        <w:rPr>
          <w:rFonts w:ascii="Times New Roman" w:eastAsia="Times New Roman" w:hAnsi="Times New Roman" w:cs="Times New Roman"/>
          <w:b/>
          <w:sz w:val="24"/>
          <w:szCs w:val="24"/>
          <w:lang w:val="pt-PT"/>
        </w:rPr>
        <w:t>LUIS CARLOS HERRMANN</w:t>
      </w:r>
      <w:r w:rsidR="00496541" w:rsidRPr="00496541">
        <w:rPr>
          <w:rFonts w:ascii="Times New Roman" w:eastAsia="Times New Roman" w:hAnsi="Times New Roman" w:cs="Times New Roman"/>
          <w:spacing w:val="-2"/>
          <w:sz w:val="24"/>
          <w:szCs w:val="24"/>
          <w:lang w:val="pt-PT"/>
        </w:rPr>
        <w:t xml:space="preserve">    </w:t>
      </w:r>
      <w:r>
        <w:rPr>
          <w:rFonts w:ascii="Times New Roman" w:eastAsia="Times New Roman" w:hAnsi="Times New Roman" w:cs="Times New Roman"/>
          <w:spacing w:val="-2"/>
          <w:sz w:val="24"/>
          <w:szCs w:val="24"/>
          <w:lang w:val="pt-PT"/>
        </w:rPr>
        <w:t xml:space="preserve">                               </w:t>
      </w:r>
      <w:r w:rsidR="00496541" w:rsidRPr="00496541">
        <w:rPr>
          <w:rFonts w:ascii="Times New Roman" w:eastAsia="Times New Roman" w:hAnsi="Times New Roman" w:cs="Times New Roman"/>
          <w:spacing w:val="-2"/>
          <w:sz w:val="24"/>
          <w:szCs w:val="24"/>
          <w:lang w:val="pt-PT"/>
        </w:rPr>
        <w:t xml:space="preserve">  </w:t>
      </w:r>
      <w:r w:rsidRPr="00806885">
        <w:rPr>
          <w:rFonts w:ascii="Times New Roman" w:eastAsia="Times New Roman" w:hAnsi="Times New Roman" w:cs="Times New Roman"/>
          <w:b/>
          <w:spacing w:val="-2"/>
          <w:sz w:val="24"/>
          <w:szCs w:val="24"/>
          <w:lang w:val="pt-PT"/>
        </w:rPr>
        <w:t>SABRINA CRISTI</w:t>
      </w:r>
      <w:r w:rsidR="000D1CB4">
        <w:rPr>
          <w:rFonts w:ascii="Times New Roman" w:eastAsia="Times New Roman" w:hAnsi="Times New Roman" w:cs="Times New Roman"/>
          <w:b/>
          <w:spacing w:val="-2"/>
          <w:sz w:val="24"/>
          <w:szCs w:val="24"/>
          <w:lang w:val="pt-PT"/>
        </w:rPr>
        <w:t>A</w:t>
      </w:r>
      <w:r w:rsidRPr="00806885">
        <w:rPr>
          <w:rFonts w:ascii="Times New Roman" w:eastAsia="Times New Roman" w:hAnsi="Times New Roman" w:cs="Times New Roman"/>
          <w:b/>
          <w:spacing w:val="-2"/>
          <w:sz w:val="24"/>
          <w:szCs w:val="24"/>
          <w:lang w:val="pt-PT"/>
        </w:rPr>
        <w:t>N</w:t>
      </w:r>
      <w:r w:rsidR="000D1CB4">
        <w:rPr>
          <w:rFonts w:ascii="Times New Roman" w:eastAsia="Times New Roman" w:hAnsi="Times New Roman" w:cs="Times New Roman"/>
          <w:b/>
          <w:spacing w:val="-2"/>
          <w:sz w:val="24"/>
          <w:szCs w:val="24"/>
          <w:lang w:val="pt-PT"/>
        </w:rPr>
        <w:t>E</w:t>
      </w:r>
      <w:r w:rsidRPr="00806885">
        <w:rPr>
          <w:rFonts w:ascii="Times New Roman" w:eastAsia="Times New Roman" w:hAnsi="Times New Roman" w:cs="Times New Roman"/>
          <w:b/>
          <w:spacing w:val="-2"/>
          <w:sz w:val="24"/>
          <w:szCs w:val="24"/>
          <w:lang w:val="pt-PT"/>
        </w:rPr>
        <w:t xml:space="preserve"> BOTTON</w:t>
      </w:r>
    </w:p>
    <w:p w:rsidR="00496541" w:rsidRDefault="00806885" w:rsidP="00806885">
      <w:pPr>
        <w:widowControl w:val="0"/>
        <w:tabs>
          <w:tab w:val="left" w:pos="426"/>
          <w:tab w:val="left" w:pos="5310"/>
        </w:tabs>
        <w:autoSpaceDE w:val="0"/>
        <w:autoSpaceDN w:val="0"/>
        <w:spacing w:after="0" w:line="240" w:lineRule="auto"/>
        <w:jc w:val="left"/>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Prefeito Municipal</w:t>
      </w:r>
      <w:r>
        <w:rPr>
          <w:rFonts w:ascii="Times New Roman" w:eastAsia="Times New Roman" w:hAnsi="Times New Roman" w:cs="Times New Roman"/>
          <w:sz w:val="24"/>
          <w:szCs w:val="24"/>
          <w:lang w:val="pt-PT"/>
        </w:rPr>
        <w:tab/>
        <w:t xml:space="preserve">CNPJ: </w:t>
      </w:r>
      <w:r w:rsidR="001F6765" w:rsidRPr="001F6765">
        <w:rPr>
          <w:rFonts w:ascii="Times New Roman" w:eastAsia="Times New Roman" w:hAnsi="Times New Roman" w:cs="Times New Roman"/>
          <w:sz w:val="24"/>
          <w:szCs w:val="24"/>
          <w:lang w:val="pt-PT"/>
        </w:rPr>
        <w:t>34.369.102/0001-09</w:t>
      </w:r>
    </w:p>
    <w:p w:rsidR="00806885" w:rsidRDefault="00806885" w:rsidP="001F6765">
      <w:pPr>
        <w:widowControl w:val="0"/>
        <w:tabs>
          <w:tab w:val="left" w:pos="426"/>
          <w:tab w:val="left" w:pos="5310"/>
        </w:tabs>
        <w:autoSpaceDE w:val="0"/>
        <w:autoSpaceDN w:val="0"/>
        <w:spacing w:after="0" w:line="240" w:lineRule="auto"/>
        <w:jc w:val="left"/>
        <w:rPr>
          <w:rFonts w:ascii="Times New Roman" w:eastAsia="Times New Roman" w:hAnsi="Times New Roman" w:cs="Times New Roman"/>
          <w:sz w:val="24"/>
          <w:szCs w:val="24"/>
          <w:lang w:val="pt-PT"/>
        </w:rPr>
      </w:pPr>
      <w:r w:rsidRPr="00806885">
        <w:rPr>
          <w:rFonts w:ascii="Times New Roman" w:eastAsia="Times New Roman" w:hAnsi="Times New Roman" w:cs="Times New Roman"/>
          <w:sz w:val="24"/>
          <w:szCs w:val="24"/>
          <w:lang w:val="pt-PT"/>
        </w:rPr>
        <w:t>ADMINISTRAÇÃO</w:t>
      </w:r>
      <w:r w:rsidR="001F6765">
        <w:rPr>
          <w:rFonts w:ascii="Times New Roman" w:eastAsia="Times New Roman" w:hAnsi="Times New Roman" w:cs="Times New Roman"/>
          <w:sz w:val="24"/>
          <w:szCs w:val="24"/>
          <w:lang w:val="pt-PT"/>
        </w:rPr>
        <w:tab/>
        <w:t>DETENTORA DA ATA</w:t>
      </w:r>
    </w:p>
    <w:p w:rsidR="00806885" w:rsidRDefault="00806885" w:rsidP="00496541">
      <w:pPr>
        <w:widowControl w:val="0"/>
        <w:tabs>
          <w:tab w:val="left" w:pos="426"/>
        </w:tabs>
        <w:autoSpaceDE w:val="0"/>
        <w:autoSpaceDN w:val="0"/>
        <w:spacing w:after="0" w:line="240" w:lineRule="auto"/>
        <w:jc w:val="left"/>
        <w:rPr>
          <w:rFonts w:ascii="Times New Roman" w:eastAsia="Times New Roman" w:hAnsi="Times New Roman" w:cs="Times New Roman"/>
          <w:sz w:val="24"/>
          <w:szCs w:val="24"/>
          <w:lang w:val="pt-PT"/>
        </w:rPr>
      </w:pPr>
    </w:p>
    <w:p w:rsidR="00806885" w:rsidRDefault="00806885" w:rsidP="00496541">
      <w:pPr>
        <w:widowControl w:val="0"/>
        <w:tabs>
          <w:tab w:val="left" w:pos="426"/>
        </w:tabs>
        <w:autoSpaceDE w:val="0"/>
        <w:autoSpaceDN w:val="0"/>
        <w:spacing w:after="0" w:line="240" w:lineRule="auto"/>
        <w:jc w:val="left"/>
        <w:rPr>
          <w:rFonts w:ascii="Times New Roman" w:eastAsia="Times New Roman" w:hAnsi="Times New Roman" w:cs="Times New Roman"/>
          <w:sz w:val="24"/>
          <w:szCs w:val="24"/>
          <w:lang w:val="pt-PT"/>
        </w:rPr>
      </w:pPr>
    </w:p>
    <w:p w:rsidR="00806885" w:rsidRPr="00496541" w:rsidRDefault="00806885" w:rsidP="00496541">
      <w:pPr>
        <w:widowControl w:val="0"/>
        <w:tabs>
          <w:tab w:val="left" w:pos="426"/>
        </w:tabs>
        <w:autoSpaceDE w:val="0"/>
        <w:autoSpaceDN w:val="0"/>
        <w:spacing w:after="0" w:line="240" w:lineRule="auto"/>
        <w:jc w:val="left"/>
        <w:rPr>
          <w:rFonts w:ascii="Times New Roman" w:eastAsia="Times New Roman" w:hAnsi="Times New Roman" w:cs="Times New Roman"/>
          <w:sz w:val="24"/>
          <w:szCs w:val="24"/>
          <w:lang w:val="pt-PT"/>
        </w:rPr>
      </w:pPr>
    </w:p>
    <w:p w:rsidR="00496541" w:rsidRPr="00496541" w:rsidRDefault="00496541" w:rsidP="00496541">
      <w:pPr>
        <w:widowControl w:val="0"/>
        <w:tabs>
          <w:tab w:val="left" w:pos="426"/>
        </w:tabs>
        <w:autoSpaceDE w:val="0"/>
        <w:autoSpaceDN w:val="0"/>
        <w:spacing w:after="0" w:line="240" w:lineRule="auto"/>
        <w:jc w:val="left"/>
        <w:rPr>
          <w:rFonts w:ascii="Times New Roman" w:eastAsia="Times New Roman" w:hAnsi="Times New Roman" w:cs="Times New Roman"/>
          <w:spacing w:val="-2"/>
          <w:sz w:val="24"/>
          <w:szCs w:val="24"/>
          <w:lang w:val="pt-PT"/>
        </w:rPr>
      </w:pPr>
      <w:r w:rsidRPr="00496541">
        <w:rPr>
          <w:rFonts w:ascii="Times New Roman" w:eastAsia="Times New Roman" w:hAnsi="Times New Roman" w:cs="Times New Roman"/>
          <w:spacing w:val="-2"/>
          <w:sz w:val="24"/>
          <w:szCs w:val="24"/>
          <w:lang w:val="pt-PT"/>
        </w:rPr>
        <w:t>Testemunhas:</w:t>
      </w:r>
    </w:p>
    <w:p w:rsidR="00496541" w:rsidRPr="00496541" w:rsidRDefault="00496541" w:rsidP="00496541">
      <w:pPr>
        <w:widowControl w:val="0"/>
        <w:tabs>
          <w:tab w:val="left" w:pos="426"/>
        </w:tabs>
        <w:autoSpaceDE w:val="0"/>
        <w:autoSpaceDN w:val="0"/>
        <w:spacing w:after="0" w:line="240" w:lineRule="auto"/>
        <w:jc w:val="left"/>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_____________________________</w:t>
      </w:r>
    </w:p>
    <w:p w:rsidR="00496541" w:rsidRPr="00496541" w:rsidRDefault="00496541" w:rsidP="00496541">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CPF nº</w:t>
      </w:r>
    </w:p>
    <w:p w:rsidR="00496541" w:rsidRPr="00496541" w:rsidRDefault="00496541" w:rsidP="00496541">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4"/>
          <w:szCs w:val="24"/>
          <w:lang w:val="pt-PT"/>
        </w:rPr>
      </w:pPr>
    </w:p>
    <w:p w:rsidR="00496541" w:rsidRPr="00496541" w:rsidRDefault="00496541" w:rsidP="00496541">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______________________________</w:t>
      </w:r>
    </w:p>
    <w:p w:rsidR="00496541" w:rsidRPr="00496541" w:rsidRDefault="00496541" w:rsidP="00496541">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4"/>
          <w:szCs w:val="24"/>
          <w:lang w:val="pt-PT"/>
        </w:rPr>
      </w:pPr>
      <w:r w:rsidRPr="00496541">
        <w:rPr>
          <w:rFonts w:ascii="Times New Roman" w:eastAsia="Times New Roman" w:hAnsi="Times New Roman" w:cs="Times New Roman"/>
          <w:sz w:val="24"/>
          <w:szCs w:val="24"/>
          <w:lang w:val="pt-PT"/>
        </w:rPr>
        <w:t>CPF nº</w:t>
      </w:r>
    </w:p>
    <w:p w:rsidR="00496541" w:rsidRPr="00496541" w:rsidRDefault="00496541">
      <w:pPr>
        <w:rPr>
          <w:rFonts w:ascii="Times New Roman" w:hAnsi="Times New Roman" w:cs="Times New Roman"/>
          <w:sz w:val="24"/>
          <w:szCs w:val="24"/>
        </w:rPr>
      </w:pPr>
    </w:p>
    <w:sectPr w:rsidR="00496541" w:rsidRPr="00496541" w:rsidSect="00496541">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4F21" w:rsidRDefault="00704F21">
      <w:pPr>
        <w:spacing w:after="0" w:line="240" w:lineRule="auto"/>
      </w:pPr>
      <w:r>
        <w:separator/>
      </w:r>
    </w:p>
  </w:endnote>
  <w:endnote w:type="continuationSeparator" w:id="0">
    <w:p w:rsidR="00704F21" w:rsidRDefault="0070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96541" w:rsidRDefault="0049654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4F21" w:rsidRDefault="00704F21">
      <w:pPr>
        <w:spacing w:after="0" w:line="240" w:lineRule="auto"/>
      </w:pPr>
      <w:r>
        <w:separator/>
      </w:r>
    </w:p>
  </w:footnote>
  <w:footnote w:type="continuationSeparator" w:id="0">
    <w:p w:rsidR="00704F21" w:rsidRDefault="0070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96541" w:rsidRDefault="0049654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4DF0737"/>
    <w:multiLevelType w:val="multilevel"/>
    <w:tmpl w:val="DE5623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29095D"/>
    <w:multiLevelType w:val="hybridMultilevel"/>
    <w:tmpl w:val="7A5C7E74"/>
    <w:lvl w:ilvl="0" w:tplc="B3E869D8">
      <w:start w:val="1"/>
      <w:numFmt w:val="upperRoman"/>
      <w:lvlText w:val="%1-"/>
      <w:lvlJc w:val="left"/>
      <w:pPr>
        <w:ind w:left="939"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3" w15:restartNumberingAfterBreak="0">
    <w:nsid w:val="0913591D"/>
    <w:multiLevelType w:val="hybridMultilevel"/>
    <w:tmpl w:val="8696CB34"/>
    <w:lvl w:ilvl="0" w:tplc="0CA0BA68">
      <w:start w:val="1"/>
      <w:numFmt w:val="upperRoman"/>
      <w:lvlText w:val="%1"/>
      <w:lvlJc w:val="left"/>
      <w:pPr>
        <w:ind w:left="378" w:hanging="147"/>
      </w:pPr>
      <w:rPr>
        <w:rFonts w:ascii="Arial" w:eastAsia="Times New Roman" w:hAnsi="Arial" w:cs="Arial" w:hint="default"/>
        <w:b/>
        <w:bCs/>
        <w:i w:val="0"/>
        <w:iCs w:val="0"/>
        <w:spacing w:val="0"/>
        <w:w w:val="100"/>
        <w:sz w:val="22"/>
        <w:szCs w:val="22"/>
        <w:lang w:val="pt-PT" w:eastAsia="en-US" w:bidi="ar-SA"/>
      </w:rPr>
    </w:lvl>
    <w:lvl w:ilvl="1" w:tplc="85D24E2E">
      <w:start w:val="1"/>
      <w:numFmt w:val="lowerLetter"/>
      <w:lvlText w:val="%2)"/>
      <w:lvlJc w:val="left"/>
      <w:pPr>
        <w:ind w:left="490" w:hanging="260"/>
      </w:pPr>
      <w:rPr>
        <w:rFonts w:ascii="Arial" w:eastAsia="Times New Roman" w:hAnsi="Arial" w:cs="Arial" w:hint="default"/>
        <w:b/>
        <w:bCs/>
        <w:i w:val="0"/>
        <w:iCs w:val="0"/>
        <w:spacing w:val="0"/>
        <w:w w:val="100"/>
        <w:sz w:val="22"/>
        <w:szCs w:val="22"/>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4" w15:restartNumberingAfterBreak="0">
    <w:nsid w:val="110B018B"/>
    <w:multiLevelType w:val="hybridMultilevel"/>
    <w:tmpl w:val="C7EAF160"/>
    <w:lvl w:ilvl="0" w:tplc="04160001">
      <w:start w:val="1"/>
      <w:numFmt w:val="bullet"/>
      <w:lvlText w:val=""/>
      <w:lvlJc w:val="left"/>
      <w:pPr>
        <w:ind w:left="1496" w:hanging="360"/>
      </w:pPr>
      <w:rPr>
        <w:rFonts w:ascii="Symbol" w:hAnsi="Symbol" w:hint="default"/>
      </w:rPr>
    </w:lvl>
    <w:lvl w:ilvl="1" w:tplc="04160003" w:tentative="1">
      <w:start w:val="1"/>
      <w:numFmt w:val="bullet"/>
      <w:lvlText w:val="o"/>
      <w:lvlJc w:val="left"/>
      <w:pPr>
        <w:ind w:left="2216" w:hanging="360"/>
      </w:pPr>
      <w:rPr>
        <w:rFonts w:ascii="Courier New" w:hAnsi="Courier New" w:cs="Courier New" w:hint="default"/>
      </w:rPr>
    </w:lvl>
    <w:lvl w:ilvl="2" w:tplc="04160005" w:tentative="1">
      <w:start w:val="1"/>
      <w:numFmt w:val="bullet"/>
      <w:lvlText w:val=""/>
      <w:lvlJc w:val="left"/>
      <w:pPr>
        <w:ind w:left="2936" w:hanging="360"/>
      </w:pPr>
      <w:rPr>
        <w:rFonts w:ascii="Wingdings" w:hAnsi="Wingdings" w:hint="default"/>
      </w:rPr>
    </w:lvl>
    <w:lvl w:ilvl="3" w:tplc="04160001" w:tentative="1">
      <w:start w:val="1"/>
      <w:numFmt w:val="bullet"/>
      <w:lvlText w:val=""/>
      <w:lvlJc w:val="left"/>
      <w:pPr>
        <w:ind w:left="3656" w:hanging="360"/>
      </w:pPr>
      <w:rPr>
        <w:rFonts w:ascii="Symbol" w:hAnsi="Symbol" w:hint="default"/>
      </w:rPr>
    </w:lvl>
    <w:lvl w:ilvl="4" w:tplc="04160003" w:tentative="1">
      <w:start w:val="1"/>
      <w:numFmt w:val="bullet"/>
      <w:lvlText w:val="o"/>
      <w:lvlJc w:val="left"/>
      <w:pPr>
        <w:ind w:left="4376" w:hanging="360"/>
      </w:pPr>
      <w:rPr>
        <w:rFonts w:ascii="Courier New" w:hAnsi="Courier New" w:cs="Courier New" w:hint="default"/>
      </w:rPr>
    </w:lvl>
    <w:lvl w:ilvl="5" w:tplc="04160005" w:tentative="1">
      <w:start w:val="1"/>
      <w:numFmt w:val="bullet"/>
      <w:lvlText w:val=""/>
      <w:lvlJc w:val="left"/>
      <w:pPr>
        <w:ind w:left="5096" w:hanging="360"/>
      </w:pPr>
      <w:rPr>
        <w:rFonts w:ascii="Wingdings" w:hAnsi="Wingdings" w:hint="default"/>
      </w:rPr>
    </w:lvl>
    <w:lvl w:ilvl="6" w:tplc="04160001" w:tentative="1">
      <w:start w:val="1"/>
      <w:numFmt w:val="bullet"/>
      <w:lvlText w:val=""/>
      <w:lvlJc w:val="left"/>
      <w:pPr>
        <w:ind w:left="5816" w:hanging="360"/>
      </w:pPr>
      <w:rPr>
        <w:rFonts w:ascii="Symbol" w:hAnsi="Symbol" w:hint="default"/>
      </w:rPr>
    </w:lvl>
    <w:lvl w:ilvl="7" w:tplc="04160003" w:tentative="1">
      <w:start w:val="1"/>
      <w:numFmt w:val="bullet"/>
      <w:lvlText w:val="o"/>
      <w:lvlJc w:val="left"/>
      <w:pPr>
        <w:ind w:left="6536" w:hanging="360"/>
      </w:pPr>
      <w:rPr>
        <w:rFonts w:ascii="Courier New" w:hAnsi="Courier New" w:cs="Courier New" w:hint="default"/>
      </w:rPr>
    </w:lvl>
    <w:lvl w:ilvl="8" w:tplc="04160005" w:tentative="1">
      <w:start w:val="1"/>
      <w:numFmt w:val="bullet"/>
      <w:lvlText w:val=""/>
      <w:lvlJc w:val="left"/>
      <w:pPr>
        <w:ind w:left="7256" w:hanging="360"/>
      </w:pPr>
      <w:rPr>
        <w:rFonts w:ascii="Wingdings" w:hAnsi="Wingdings" w:hint="default"/>
      </w:rPr>
    </w:lvl>
  </w:abstractNum>
  <w:abstractNum w:abstractNumId="5" w15:restartNumberingAfterBreak="0">
    <w:nsid w:val="19283BD3"/>
    <w:multiLevelType w:val="hybridMultilevel"/>
    <w:tmpl w:val="5AEECD5C"/>
    <w:lvl w:ilvl="0" w:tplc="A116724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7"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8"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9"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0" w15:restartNumberingAfterBreak="0">
    <w:nsid w:val="2A60225F"/>
    <w:multiLevelType w:val="hybridMultilevel"/>
    <w:tmpl w:val="109449D6"/>
    <w:lvl w:ilvl="0" w:tplc="EC5AD100">
      <w:start w:val="1"/>
      <w:numFmt w:val="decimal"/>
      <w:lvlText w:val="%1."/>
      <w:lvlJc w:val="left"/>
      <w:pPr>
        <w:ind w:left="720" w:hanging="360"/>
      </w:pPr>
    </w:lvl>
    <w:lvl w:ilvl="1" w:tplc="9374481C">
      <w:start w:val="1"/>
      <w:numFmt w:val="lowerLetter"/>
      <w:lvlText w:val="%2."/>
      <w:lvlJc w:val="left"/>
      <w:pPr>
        <w:ind w:left="1440" w:hanging="360"/>
      </w:pPr>
    </w:lvl>
    <w:lvl w:ilvl="2" w:tplc="D7FEE8DC">
      <w:start w:val="1"/>
      <w:numFmt w:val="lowerRoman"/>
      <w:lvlText w:val="%3."/>
      <w:lvlJc w:val="right"/>
      <w:pPr>
        <w:ind w:left="2160" w:hanging="180"/>
      </w:pPr>
    </w:lvl>
    <w:lvl w:ilvl="3" w:tplc="D06421E0">
      <w:start w:val="1"/>
      <w:numFmt w:val="decimal"/>
      <w:lvlText w:val="%4."/>
      <w:lvlJc w:val="left"/>
      <w:pPr>
        <w:ind w:left="2880" w:hanging="360"/>
      </w:pPr>
    </w:lvl>
    <w:lvl w:ilvl="4" w:tplc="07DA74EC">
      <w:start w:val="1"/>
      <w:numFmt w:val="lowerLetter"/>
      <w:lvlText w:val="%5."/>
      <w:lvlJc w:val="left"/>
      <w:pPr>
        <w:ind w:left="3600" w:hanging="360"/>
      </w:pPr>
    </w:lvl>
    <w:lvl w:ilvl="5" w:tplc="E2CE9A22">
      <w:start w:val="1"/>
      <w:numFmt w:val="lowerRoman"/>
      <w:lvlText w:val="%6."/>
      <w:lvlJc w:val="right"/>
      <w:pPr>
        <w:ind w:left="4320" w:hanging="180"/>
      </w:pPr>
    </w:lvl>
    <w:lvl w:ilvl="6" w:tplc="9500BD16">
      <w:start w:val="1"/>
      <w:numFmt w:val="decimal"/>
      <w:lvlText w:val="%7."/>
      <w:lvlJc w:val="left"/>
      <w:pPr>
        <w:ind w:left="5040" w:hanging="360"/>
      </w:pPr>
    </w:lvl>
    <w:lvl w:ilvl="7" w:tplc="7F460C56">
      <w:start w:val="1"/>
      <w:numFmt w:val="lowerLetter"/>
      <w:lvlText w:val="%8."/>
      <w:lvlJc w:val="left"/>
      <w:pPr>
        <w:ind w:left="5760" w:hanging="360"/>
      </w:pPr>
    </w:lvl>
    <w:lvl w:ilvl="8" w:tplc="7966E4AE">
      <w:start w:val="1"/>
      <w:numFmt w:val="lowerRoman"/>
      <w:lvlText w:val="%9."/>
      <w:lvlJc w:val="right"/>
      <w:pPr>
        <w:ind w:left="6480" w:hanging="180"/>
      </w:pPr>
    </w:lvl>
  </w:abstractNum>
  <w:abstractNum w:abstractNumId="11" w15:restartNumberingAfterBreak="0">
    <w:nsid w:val="2E3E4380"/>
    <w:multiLevelType w:val="hybridMultilevel"/>
    <w:tmpl w:val="19E0E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3"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4" w15:restartNumberingAfterBreak="0">
    <w:nsid w:val="3C31657E"/>
    <w:multiLevelType w:val="multilevel"/>
    <w:tmpl w:val="3D9CF114"/>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5"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6" w15:restartNumberingAfterBreak="0">
    <w:nsid w:val="46E75D93"/>
    <w:multiLevelType w:val="hybridMultilevel"/>
    <w:tmpl w:val="D36A2C8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8" w15:restartNumberingAfterBreak="0">
    <w:nsid w:val="480E0330"/>
    <w:multiLevelType w:val="multilevel"/>
    <w:tmpl w:val="F73425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0" w15:restartNumberingAfterBreak="0">
    <w:nsid w:val="4BB76849"/>
    <w:multiLevelType w:val="hybridMultilevel"/>
    <w:tmpl w:val="C812D71C"/>
    <w:lvl w:ilvl="0" w:tplc="E5FA2418">
      <w:start w:val="1"/>
      <w:numFmt w:val="upperRoman"/>
      <w:lvlText w:val="%1-"/>
      <w:lvlJc w:val="left"/>
      <w:pPr>
        <w:ind w:left="939" w:hanging="708"/>
      </w:pPr>
      <w:rPr>
        <w:rFonts w:ascii="Arial" w:eastAsia="Times New Roman" w:hAnsi="Arial" w:cs="Arial"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1" w15:restartNumberingAfterBreak="0">
    <w:nsid w:val="4CAC2B1E"/>
    <w:multiLevelType w:val="hybridMultilevel"/>
    <w:tmpl w:val="E6FC120C"/>
    <w:lvl w:ilvl="0" w:tplc="B28C578C">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2" w15:restartNumberingAfterBreak="0">
    <w:nsid w:val="4DFA3C59"/>
    <w:multiLevelType w:val="hybridMultilevel"/>
    <w:tmpl w:val="A4E20FF6"/>
    <w:lvl w:ilvl="0" w:tplc="C0E215CA">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2"/>
        <w:szCs w:val="22"/>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3" w15:restartNumberingAfterBreak="0">
    <w:nsid w:val="533F5FBD"/>
    <w:multiLevelType w:val="multilevel"/>
    <w:tmpl w:val="249E0D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5" w15:restartNumberingAfterBreak="0">
    <w:nsid w:val="56FD5E01"/>
    <w:multiLevelType w:val="hybridMultilevel"/>
    <w:tmpl w:val="9DF07316"/>
    <w:lvl w:ilvl="0" w:tplc="6D20DC72">
      <w:start w:val="1"/>
      <w:numFmt w:val="lowerLetter"/>
      <w:lvlText w:val="%1)"/>
      <w:lvlJc w:val="left"/>
      <w:pPr>
        <w:ind w:left="481" w:hanging="250"/>
      </w:pPr>
      <w:rPr>
        <w:rFonts w:hint="default"/>
        <w:b/>
        <w:bCs w:val="0"/>
        <w:spacing w:val="0"/>
        <w:w w:val="86"/>
        <w:sz w:val="24"/>
        <w:szCs w:val="24"/>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6" w15:restartNumberingAfterBreak="0">
    <w:nsid w:val="5A8A1C2E"/>
    <w:multiLevelType w:val="multilevel"/>
    <w:tmpl w:val="A44EE6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8" w15:restartNumberingAfterBreak="0">
    <w:nsid w:val="65117DF7"/>
    <w:multiLevelType w:val="multilevel"/>
    <w:tmpl w:val="30C0C626"/>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495"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9" w15:restartNumberingAfterBreak="0">
    <w:nsid w:val="679A5E77"/>
    <w:multiLevelType w:val="hybridMultilevel"/>
    <w:tmpl w:val="C742D8BE"/>
    <w:lvl w:ilvl="0" w:tplc="8910BAFA">
      <w:start w:val="1"/>
      <w:numFmt w:val="upperRoman"/>
      <w:lvlText w:val="%1-"/>
      <w:lvlJc w:val="left"/>
      <w:pPr>
        <w:ind w:left="231" w:hanging="221"/>
      </w:pPr>
      <w:rPr>
        <w:rFonts w:ascii="Arial" w:eastAsia="Times New Roman" w:hAnsi="Arial" w:cs="Arial"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0" w15:restartNumberingAfterBreak="0">
    <w:nsid w:val="6A1C01D5"/>
    <w:multiLevelType w:val="hybridMultilevel"/>
    <w:tmpl w:val="8DFA4EBC"/>
    <w:lvl w:ilvl="0" w:tplc="E9CE0A5A">
      <w:start w:val="1"/>
      <w:numFmt w:val="upperRoman"/>
      <w:lvlText w:val="%1-"/>
      <w:lvlJc w:val="left"/>
      <w:pPr>
        <w:ind w:left="224"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1"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2"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3"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4" w15:restartNumberingAfterBreak="0">
    <w:nsid w:val="73596B82"/>
    <w:multiLevelType w:val="hybridMultilevel"/>
    <w:tmpl w:val="1934481E"/>
    <w:lvl w:ilvl="0" w:tplc="1E80698C">
      <w:start w:val="1"/>
      <w:numFmt w:val="lowerLetter"/>
      <w:lvlText w:val="%1)"/>
      <w:lvlJc w:val="left"/>
      <w:pPr>
        <w:ind w:left="231" w:hanging="255"/>
      </w:pPr>
      <w:rPr>
        <w:rFonts w:ascii="Arial" w:eastAsia="Times New Roman" w:hAnsi="Arial" w:cs="Arial"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5"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6" w15:restartNumberingAfterBreak="0">
    <w:nsid w:val="78727CA1"/>
    <w:multiLevelType w:val="multilevel"/>
    <w:tmpl w:val="497C74A0"/>
    <w:lvl w:ilvl="0">
      <w:start w:val="1"/>
      <w:numFmt w:val="decimal"/>
      <w:lvlText w:val="%1."/>
      <w:lvlJc w:val="left"/>
      <w:pPr>
        <w:ind w:left="515" w:hanging="231"/>
      </w:pPr>
      <w:rPr>
        <w:rFonts w:ascii="Arial" w:eastAsia="Times New Roman" w:hAnsi="Arial" w:cs="Arial" w:hint="default"/>
        <w:b/>
        <w:bCs/>
        <w:i w:val="0"/>
        <w:iCs w:val="0"/>
        <w:spacing w:val="0"/>
        <w:w w:val="100"/>
        <w:sz w:val="24"/>
        <w:szCs w:val="24"/>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Arial" w:eastAsia="Times New Roman" w:hAnsi="Arial" w:cs="Arial"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7" w15:restartNumberingAfterBreak="0">
    <w:nsid w:val="788547BC"/>
    <w:multiLevelType w:val="hybridMultilevel"/>
    <w:tmpl w:val="0E16A7AE"/>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6696193C">
      <w:start w:val="1"/>
      <w:numFmt w:val="upperRoman"/>
      <w:lvlText w:val="%3"/>
      <w:lvlJc w:val="left"/>
      <w:pPr>
        <w:ind w:left="591" w:hanging="360"/>
      </w:pPr>
      <w:rPr>
        <w:rFonts w:ascii="Times New Roman" w:eastAsia="Times New Roman" w:hAnsi="Times New Roman" w:cs="Times New Roman" w:hint="default"/>
        <w:b/>
        <w:bCs/>
        <w:i w:val="0"/>
        <w:iCs w:val="0"/>
        <w:spacing w:val="0"/>
        <w:w w:val="100"/>
        <w:sz w:val="22"/>
        <w:szCs w:val="22"/>
        <w:lang w:val="pt-PT" w:eastAsia="en-US" w:bidi="ar-SA"/>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153AE1"/>
    <w:multiLevelType w:val="hybridMultilevel"/>
    <w:tmpl w:val="DFD236E2"/>
    <w:lvl w:ilvl="0" w:tplc="DFFEC622">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9" w15:restartNumberingAfterBreak="0">
    <w:nsid w:val="7BF00171"/>
    <w:multiLevelType w:val="hybridMultilevel"/>
    <w:tmpl w:val="C7DE315A"/>
    <w:lvl w:ilvl="0" w:tplc="A4AA9C14">
      <w:start w:val="1"/>
      <w:numFmt w:val="upperRoman"/>
      <w:lvlText w:val="%1"/>
      <w:lvlJc w:val="left"/>
      <w:pPr>
        <w:ind w:left="939" w:hanging="708"/>
      </w:pPr>
      <w:rPr>
        <w:rFonts w:ascii="Times New Roman" w:eastAsia="Times New Roman" w:hAnsi="Times New Roman" w:cs="Times New Roman" w:hint="default"/>
        <w:b/>
        <w:bCs/>
        <w:i w:val="0"/>
        <w:iCs w:val="0"/>
        <w:spacing w:val="0"/>
        <w:w w:val="100"/>
        <w:sz w:val="22"/>
        <w:szCs w:val="22"/>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251545074">
    <w:abstractNumId w:val="32"/>
  </w:num>
  <w:num w:numId="2" w16cid:durableId="1856261295">
    <w:abstractNumId w:val="39"/>
  </w:num>
  <w:num w:numId="3" w16cid:durableId="1985309664">
    <w:abstractNumId w:val="27"/>
  </w:num>
  <w:num w:numId="4" w16cid:durableId="1565482988">
    <w:abstractNumId w:val="30"/>
  </w:num>
  <w:num w:numId="5" w16cid:durableId="417603905">
    <w:abstractNumId w:val="33"/>
  </w:num>
  <w:num w:numId="6" w16cid:durableId="1294480888">
    <w:abstractNumId w:val="22"/>
  </w:num>
  <w:num w:numId="7" w16cid:durableId="446437894">
    <w:abstractNumId w:val="3"/>
  </w:num>
  <w:num w:numId="8" w16cid:durableId="1815220724">
    <w:abstractNumId w:val="8"/>
  </w:num>
  <w:num w:numId="9" w16cid:durableId="1378361504">
    <w:abstractNumId w:val="28"/>
  </w:num>
  <w:num w:numId="10" w16cid:durableId="1773620392">
    <w:abstractNumId w:val="20"/>
  </w:num>
  <w:num w:numId="11" w16cid:durableId="2061128913">
    <w:abstractNumId w:val="14"/>
  </w:num>
  <w:num w:numId="12" w16cid:durableId="1772236742">
    <w:abstractNumId w:val="29"/>
  </w:num>
  <w:num w:numId="13" w16cid:durableId="724719066">
    <w:abstractNumId w:val="38"/>
  </w:num>
  <w:num w:numId="14" w16cid:durableId="669142285">
    <w:abstractNumId w:val="24"/>
  </w:num>
  <w:num w:numId="15" w16cid:durableId="984627053">
    <w:abstractNumId w:val="13"/>
  </w:num>
  <w:num w:numId="16" w16cid:durableId="1537697177">
    <w:abstractNumId w:val="7"/>
  </w:num>
  <w:num w:numId="17" w16cid:durableId="735708753">
    <w:abstractNumId w:val="9"/>
  </w:num>
  <w:num w:numId="18" w16cid:durableId="620495153">
    <w:abstractNumId w:val="31"/>
  </w:num>
  <w:num w:numId="19" w16cid:durableId="508561259">
    <w:abstractNumId w:val="6"/>
  </w:num>
  <w:num w:numId="20" w16cid:durableId="1971130647">
    <w:abstractNumId w:val="0"/>
  </w:num>
  <w:num w:numId="21" w16cid:durableId="293798741">
    <w:abstractNumId w:val="19"/>
  </w:num>
  <w:num w:numId="22" w16cid:durableId="142703444">
    <w:abstractNumId w:val="17"/>
  </w:num>
  <w:num w:numId="23" w16cid:durableId="1498423694">
    <w:abstractNumId w:val="35"/>
  </w:num>
  <w:num w:numId="24" w16cid:durableId="309136562">
    <w:abstractNumId w:val="12"/>
  </w:num>
  <w:num w:numId="25" w16cid:durableId="2046372559">
    <w:abstractNumId w:val="2"/>
  </w:num>
  <w:num w:numId="26" w16cid:durableId="2012489081">
    <w:abstractNumId w:val="21"/>
  </w:num>
  <w:num w:numId="27" w16cid:durableId="1010303599">
    <w:abstractNumId w:val="34"/>
  </w:num>
  <w:num w:numId="28" w16cid:durableId="356465755">
    <w:abstractNumId w:val="25"/>
  </w:num>
  <w:num w:numId="29" w16cid:durableId="758067905">
    <w:abstractNumId w:val="15"/>
  </w:num>
  <w:num w:numId="30" w16cid:durableId="1180238869">
    <w:abstractNumId w:val="36"/>
  </w:num>
  <w:num w:numId="31" w16cid:durableId="2083749063">
    <w:abstractNumId w:val="37"/>
  </w:num>
  <w:num w:numId="32" w16cid:durableId="1597707944">
    <w:abstractNumId w:val="11"/>
  </w:num>
  <w:num w:numId="33" w16cid:durableId="1327712533">
    <w:abstractNumId w:val="5"/>
  </w:num>
  <w:num w:numId="34" w16cid:durableId="1055397418">
    <w:abstractNumId w:val="16"/>
  </w:num>
  <w:num w:numId="35" w16cid:durableId="1702196881">
    <w:abstractNumId w:val="4"/>
  </w:num>
  <w:num w:numId="36" w16cid:durableId="457260042">
    <w:abstractNumId w:val="10"/>
  </w:num>
  <w:num w:numId="37" w16cid:durableId="582495358">
    <w:abstractNumId w:val="18"/>
  </w:num>
  <w:num w:numId="38" w16cid:durableId="1399329948">
    <w:abstractNumId w:val="1"/>
  </w:num>
  <w:num w:numId="39" w16cid:durableId="1860972879">
    <w:abstractNumId w:val="23"/>
  </w:num>
  <w:num w:numId="40" w16cid:durableId="211211800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6541"/>
    <w:rsid w:val="00044BE9"/>
    <w:rsid w:val="000D1CB4"/>
    <w:rsid w:val="001F6765"/>
    <w:rsid w:val="002912EA"/>
    <w:rsid w:val="00312FCD"/>
    <w:rsid w:val="0034699C"/>
    <w:rsid w:val="004436C7"/>
    <w:rsid w:val="00496541"/>
    <w:rsid w:val="00704F21"/>
    <w:rsid w:val="007E2E48"/>
    <w:rsid w:val="00806885"/>
    <w:rsid w:val="00905154"/>
    <w:rsid w:val="00954742"/>
    <w:rsid w:val="009F0A03"/>
    <w:rsid w:val="00FB5D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0763"/>
  <w15:docId w15:val="{954530B1-6CFB-4ACF-8213-07D127F9A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496541"/>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496541"/>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496541"/>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496541"/>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496541"/>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6541"/>
    <w:rPr>
      <w:rFonts w:ascii="Arial" w:eastAsia="Arial" w:hAnsi="Arial" w:cs="Arial"/>
      <w:b/>
      <w:bCs/>
      <w:sz w:val="26"/>
      <w:szCs w:val="26"/>
      <w:lang w:val="pt-PT"/>
    </w:rPr>
  </w:style>
  <w:style w:type="character" w:customStyle="1" w:styleId="Ttulo2Char">
    <w:name w:val="Título 2 Char"/>
    <w:basedOn w:val="Fontepargpadro"/>
    <w:link w:val="Ttulo2"/>
    <w:rsid w:val="00496541"/>
    <w:rPr>
      <w:rFonts w:ascii="Arial MT" w:eastAsia="Arial MT" w:hAnsi="Arial MT" w:cs="Arial MT"/>
      <w:sz w:val="26"/>
      <w:szCs w:val="26"/>
      <w:lang w:val="pt-PT"/>
    </w:rPr>
  </w:style>
  <w:style w:type="character" w:customStyle="1" w:styleId="Ttulo3Char">
    <w:name w:val="Título 3 Char"/>
    <w:basedOn w:val="Fontepargpadro"/>
    <w:link w:val="Ttulo3"/>
    <w:rsid w:val="00496541"/>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496541"/>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496541"/>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496541"/>
  </w:style>
  <w:style w:type="table" w:customStyle="1" w:styleId="TableNormal">
    <w:name w:val="Table Normal"/>
    <w:uiPriority w:val="2"/>
    <w:semiHidden/>
    <w:unhideWhenUsed/>
    <w:qFormat/>
    <w:rsid w:val="00496541"/>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496541"/>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496541"/>
    <w:rPr>
      <w:rFonts w:ascii="Times New Roman" w:eastAsia="Times New Roman" w:hAnsi="Times New Roman" w:cs="Times New Roman"/>
      <w:sz w:val="23"/>
      <w:szCs w:val="23"/>
      <w:lang w:val="pt-PT"/>
    </w:rPr>
  </w:style>
  <w:style w:type="paragraph" w:styleId="PargrafodaLista">
    <w:name w:val="List Paragraph"/>
    <w:aliases w:val="Itemização"/>
    <w:basedOn w:val="Normal"/>
    <w:link w:val="PargrafodaListaChar"/>
    <w:uiPriority w:val="34"/>
    <w:qFormat/>
    <w:rsid w:val="00496541"/>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496541"/>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496541"/>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496541"/>
    <w:rPr>
      <w:rFonts w:ascii="Times New Roman" w:eastAsia="Times New Roman" w:hAnsi="Times New Roman" w:cs="Times New Roman"/>
      <w:lang w:val="pt-PT"/>
    </w:rPr>
  </w:style>
  <w:style w:type="paragraph" w:styleId="Rodap">
    <w:name w:val="footer"/>
    <w:basedOn w:val="Normal"/>
    <w:link w:val="RodapChar"/>
    <w:unhideWhenUsed/>
    <w:rsid w:val="00496541"/>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496541"/>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496541"/>
    <w:rPr>
      <w:color w:val="0563C1"/>
      <w:u w:val="single"/>
    </w:rPr>
  </w:style>
  <w:style w:type="character" w:customStyle="1" w:styleId="MenoPendente1">
    <w:name w:val="Menção Pendente1"/>
    <w:basedOn w:val="Fontepargpadro"/>
    <w:uiPriority w:val="99"/>
    <w:semiHidden/>
    <w:unhideWhenUsed/>
    <w:rsid w:val="00496541"/>
    <w:rPr>
      <w:color w:val="605E5C"/>
      <w:shd w:val="clear" w:color="auto" w:fill="E1DFDD"/>
    </w:rPr>
  </w:style>
  <w:style w:type="character" w:styleId="Nmerodepgina">
    <w:name w:val="page number"/>
    <w:basedOn w:val="Fontepargpadro"/>
    <w:rsid w:val="00496541"/>
  </w:style>
  <w:style w:type="paragraph" w:styleId="Textoembloco">
    <w:name w:val="Block Text"/>
    <w:basedOn w:val="Normal"/>
    <w:rsid w:val="00496541"/>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496541"/>
    <w:rPr>
      <w:vertAlign w:val="superscript"/>
    </w:rPr>
  </w:style>
  <w:style w:type="paragraph" w:styleId="Textodenotaderodap">
    <w:name w:val="footnote text"/>
    <w:basedOn w:val="Normal"/>
    <w:link w:val="TextodenotaderodapChar"/>
    <w:rsid w:val="00496541"/>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496541"/>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496541"/>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496541"/>
    <w:rPr>
      <w:rFonts w:ascii="Tahoma" w:eastAsia="Times New Roman" w:hAnsi="Tahoma" w:cs="Tahoma"/>
      <w:sz w:val="16"/>
      <w:szCs w:val="16"/>
      <w:lang w:eastAsia="pt-BR"/>
    </w:rPr>
  </w:style>
  <w:style w:type="table" w:styleId="Tabelacomgrade">
    <w:name w:val="Table Grid"/>
    <w:basedOn w:val="Tabelanormal"/>
    <w:rsid w:val="00496541"/>
    <w:pPr>
      <w:spacing w:after="0" w:line="240" w:lineRule="auto"/>
      <w:jc w:val="left"/>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496541"/>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496541"/>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496541"/>
    <w:rPr>
      <w:rFonts w:ascii="Times New Roman" w:eastAsia="Times New Roman" w:hAnsi="Times New Roman" w:cs="Times New Roman"/>
      <w:sz w:val="24"/>
      <w:szCs w:val="24"/>
      <w:lang w:eastAsia="pt-BR"/>
    </w:rPr>
  </w:style>
  <w:style w:type="paragraph" w:customStyle="1" w:styleId="Default">
    <w:name w:val="Default"/>
    <w:rsid w:val="00496541"/>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496541"/>
  </w:style>
  <w:style w:type="paragraph" w:styleId="SemEspaamento">
    <w:name w:val="No Spacing"/>
    <w:uiPriority w:val="1"/>
    <w:qFormat/>
    <w:rsid w:val="00496541"/>
    <w:pPr>
      <w:spacing w:after="0" w:line="240" w:lineRule="auto"/>
      <w:jc w:val="left"/>
    </w:pPr>
    <w:rPr>
      <w:rFonts w:ascii="Calibri" w:eastAsia="Calibri" w:hAnsi="Calibri" w:cs="Times New Roman"/>
    </w:rPr>
  </w:style>
  <w:style w:type="table" w:styleId="SombreamentoClaro">
    <w:name w:val="Light Shading"/>
    <w:basedOn w:val="Tabelanormal"/>
    <w:uiPriority w:val="60"/>
    <w:rsid w:val="00496541"/>
    <w:pPr>
      <w:spacing w:after="0" w:line="240" w:lineRule="auto"/>
      <w:jc w:val="left"/>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496541"/>
  </w:style>
  <w:style w:type="character" w:styleId="nfase">
    <w:name w:val="Emphasis"/>
    <w:uiPriority w:val="20"/>
    <w:qFormat/>
    <w:rsid w:val="00496541"/>
    <w:rPr>
      <w:i/>
      <w:iCs/>
    </w:rPr>
  </w:style>
  <w:style w:type="character" w:customStyle="1" w:styleId="st">
    <w:name w:val="st"/>
    <w:rsid w:val="00496541"/>
  </w:style>
  <w:style w:type="table" w:customStyle="1" w:styleId="Tabelacomgrade1">
    <w:name w:val="Tabela com grade1"/>
    <w:basedOn w:val="Tabelanormal"/>
    <w:next w:val="Tabelacomgrade"/>
    <w:uiPriority w:val="59"/>
    <w:rsid w:val="00496541"/>
    <w:pPr>
      <w:spacing w:after="0" w:line="240" w:lineRule="auto"/>
      <w:jc w:val="left"/>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96541"/>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496541"/>
    <w:rPr>
      <w:b/>
      <w:bCs/>
    </w:rPr>
  </w:style>
  <w:style w:type="character" w:styleId="HiperlinkVisitado">
    <w:name w:val="FollowedHyperlink"/>
    <w:uiPriority w:val="99"/>
    <w:unhideWhenUsed/>
    <w:rsid w:val="00496541"/>
    <w:rPr>
      <w:color w:val="800080"/>
      <w:u w:val="single"/>
    </w:rPr>
  </w:style>
  <w:style w:type="character" w:customStyle="1" w:styleId="apple-converted-space">
    <w:name w:val="apple-converted-space"/>
    <w:rsid w:val="00496541"/>
  </w:style>
  <w:style w:type="numbering" w:customStyle="1" w:styleId="Semlista2">
    <w:name w:val="Sem lista2"/>
    <w:next w:val="Semlista"/>
    <w:uiPriority w:val="99"/>
    <w:semiHidden/>
    <w:unhideWhenUsed/>
    <w:rsid w:val="00496541"/>
  </w:style>
  <w:style w:type="character" w:customStyle="1" w:styleId="ng-binding">
    <w:name w:val="ng-binding"/>
    <w:rsid w:val="00496541"/>
  </w:style>
  <w:style w:type="numbering" w:customStyle="1" w:styleId="Semlista111">
    <w:name w:val="Sem lista111"/>
    <w:next w:val="Semlista"/>
    <w:uiPriority w:val="99"/>
    <w:semiHidden/>
    <w:rsid w:val="00496541"/>
  </w:style>
  <w:style w:type="table" w:customStyle="1" w:styleId="Tabelacomgrade11">
    <w:name w:val="Tabela com grade11"/>
    <w:basedOn w:val="Tabelanormal"/>
    <w:next w:val="Tabelacomgrade"/>
    <w:rsid w:val="00496541"/>
    <w:pPr>
      <w:spacing w:after="0" w:line="240" w:lineRule="auto"/>
      <w:jc w:val="left"/>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496541"/>
  </w:style>
  <w:style w:type="paragraph" w:customStyle="1" w:styleId="msonormal0">
    <w:name w:val="msonormal"/>
    <w:basedOn w:val="Normal"/>
    <w:rsid w:val="00496541"/>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496541"/>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49654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496541"/>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496541"/>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496541"/>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496541"/>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496541"/>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496541"/>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496541"/>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496541"/>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496541"/>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496541"/>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496541"/>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496541"/>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496541"/>
    <w:pPr>
      <w:jc w:val="center"/>
    </w:pPr>
    <w:rPr>
      <w:b/>
      <w:bCs/>
    </w:rPr>
  </w:style>
  <w:style w:type="paragraph" w:customStyle="1" w:styleId="Contedodequadro">
    <w:name w:val="Conteúdo de quadro"/>
    <w:basedOn w:val="Corpodetexto"/>
    <w:rsid w:val="0049654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496541"/>
    <w:pPr>
      <w:jc w:val="center"/>
    </w:pPr>
    <w:rPr>
      <w:b/>
      <w:bCs/>
    </w:rPr>
  </w:style>
  <w:style w:type="paragraph" w:customStyle="1" w:styleId="Contedodoquadro">
    <w:name w:val="Conteúdo do quadro"/>
    <w:basedOn w:val="Corpodetexto"/>
    <w:rsid w:val="00496541"/>
    <w:pPr>
      <w:suppressAutoHyphens/>
      <w:autoSpaceDE/>
      <w:autoSpaceDN/>
      <w:ind w:left="0"/>
      <w:jc w:val="both"/>
    </w:pPr>
    <w:rPr>
      <w:sz w:val="28"/>
      <w:szCs w:val="20"/>
      <w:lang w:val="pt-BR" w:eastAsia="zh-CN"/>
    </w:rPr>
  </w:style>
  <w:style w:type="paragraph" w:customStyle="1" w:styleId="Textoembloco1">
    <w:name w:val="Texto em bloco1"/>
    <w:basedOn w:val="Normal"/>
    <w:rsid w:val="00496541"/>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496541"/>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496541"/>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496541"/>
    <w:rPr>
      <w:vertAlign w:val="superscript"/>
    </w:rPr>
  </w:style>
  <w:style w:type="character" w:customStyle="1" w:styleId="WW8Num1z0">
    <w:name w:val="WW8Num1z0"/>
    <w:rsid w:val="00496541"/>
  </w:style>
  <w:style w:type="character" w:customStyle="1" w:styleId="WW8Num1z1">
    <w:name w:val="WW8Num1z1"/>
    <w:rsid w:val="00496541"/>
  </w:style>
  <w:style w:type="character" w:customStyle="1" w:styleId="WW8Num1z2">
    <w:name w:val="WW8Num1z2"/>
    <w:rsid w:val="00496541"/>
  </w:style>
  <w:style w:type="character" w:customStyle="1" w:styleId="WW8Num1z3">
    <w:name w:val="WW8Num1z3"/>
    <w:rsid w:val="00496541"/>
  </w:style>
  <w:style w:type="character" w:customStyle="1" w:styleId="WW8Num1z4">
    <w:name w:val="WW8Num1z4"/>
    <w:rsid w:val="00496541"/>
  </w:style>
  <w:style w:type="character" w:customStyle="1" w:styleId="WW8Num1z5">
    <w:name w:val="WW8Num1z5"/>
    <w:rsid w:val="00496541"/>
  </w:style>
  <w:style w:type="character" w:customStyle="1" w:styleId="WW8Num1z6">
    <w:name w:val="WW8Num1z6"/>
    <w:rsid w:val="00496541"/>
  </w:style>
  <w:style w:type="character" w:customStyle="1" w:styleId="WW8Num1z7">
    <w:name w:val="WW8Num1z7"/>
    <w:rsid w:val="00496541"/>
  </w:style>
  <w:style w:type="character" w:customStyle="1" w:styleId="WW8Num1z8">
    <w:name w:val="WW8Num1z8"/>
    <w:rsid w:val="00496541"/>
  </w:style>
  <w:style w:type="character" w:customStyle="1" w:styleId="Fontepargpadro4">
    <w:name w:val="Fonte parág. padrão4"/>
    <w:rsid w:val="00496541"/>
  </w:style>
  <w:style w:type="character" w:customStyle="1" w:styleId="Absatz-Standardschriftart">
    <w:name w:val="Absatz-Standardschriftart"/>
    <w:rsid w:val="00496541"/>
  </w:style>
  <w:style w:type="character" w:customStyle="1" w:styleId="Fontepargpadro3">
    <w:name w:val="Fonte parág. padrão3"/>
    <w:rsid w:val="00496541"/>
  </w:style>
  <w:style w:type="character" w:customStyle="1" w:styleId="WW-Absatz-Standardschriftart">
    <w:name w:val="WW-Absatz-Standardschriftart"/>
    <w:rsid w:val="00496541"/>
  </w:style>
  <w:style w:type="character" w:customStyle="1" w:styleId="Fontepargpadro2">
    <w:name w:val="Fonte parág. padrão2"/>
    <w:rsid w:val="00496541"/>
  </w:style>
  <w:style w:type="character" w:customStyle="1" w:styleId="WW-Absatz-Standardschriftart1">
    <w:name w:val="WW-Absatz-Standardschriftart1"/>
    <w:rsid w:val="00496541"/>
  </w:style>
  <w:style w:type="character" w:customStyle="1" w:styleId="WW-Absatz-Standardschriftart11">
    <w:name w:val="WW-Absatz-Standardschriftart11"/>
    <w:rsid w:val="00496541"/>
  </w:style>
  <w:style w:type="character" w:customStyle="1" w:styleId="WW-Absatz-Standardschriftart111">
    <w:name w:val="WW-Absatz-Standardschriftart111"/>
    <w:rsid w:val="00496541"/>
  </w:style>
  <w:style w:type="character" w:customStyle="1" w:styleId="WW-Absatz-Standardschriftart1111">
    <w:name w:val="WW-Absatz-Standardschriftart1111"/>
    <w:rsid w:val="00496541"/>
  </w:style>
  <w:style w:type="character" w:customStyle="1" w:styleId="WW-Absatz-Standardschriftart11111">
    <w:name w:val="WW-Absatz-Standardschriftart11111"/>
    <w:rsid w:val="00496541"/>
  </w:style>
  <w:style w:type="character" w:customStyle="1" w:styleId="Fontepargpadro1">
    <w:name w:val="Fonte parág. padrão1"/>
    <w:rsid w:val="00496541"/>
  </w:style>
  <w:style w:type="character" w:customStyle="1" w:styleId="Caracteresdenotaderodap">
    <w:name w:val="Caracteres de nota de rodapé"/>
    <w:rsid w:val="00496541"/>
    <w:rPr>
      <w:vertAlign w:val="superscript"/>
    </w:rPr>
  </w:style>
  <w:style w:type="character" w:customStyle="1" w:styleId="Refdenotaderodap1">
    <w:name w:val="Ref. de nota de rodapé1"/>
    <w:rsid w:val="00496541"/>
    <w:rPr>
      <w:vertAlign w:val="superscript"/>
    </w:rPr>
  </w:style>
  <w:style w:type="character" w:customStyle="1" w:styleId="Caracteresdenotadefim">
    <w:name w:val="Caracteres de nota de fim"/>
    <w:rsid w:val="00496541"/>
    <w:rPr>
      <w:vertAlign w:val="superscript"/>
    </w:rPr>
  </w:style>
  <w:style w:type="character" w:customStyle="1" w:styleId="WW-Caracteresdenotadefim">
    <w:name w:val="WW-Caracteres de nota de fim"/>
    <w:rsid w:val="00496541"/>
  </w:style>
  <w:style w:type="character" w:customStyle="1" w:styleId="Smbolosdenumerao">
    <w:name w:val="Símbolos de numeração"/>
    <w:rsid w:val="00496541"/>
  </w:style>
  <w:style w:type="character" w:customStyle="1" w:styleId="Refdenotadefim1">
    <w:name w:val="Ref. de nota de fim1"/>
    <w:rsid w:val="00496541"/>
    <w:rPr>
      <w:vertAlign w:val="superscript"/>
    </w:rPr>
  </w:style>
  <w:style w:type="character" w:customStyle="1" w:styleId="Refdenotaderodap2">
    <w:name w:val="Ref. de nota de rodapé2"/>
    <w:rsid w:val="00496541"/>
    <w:rPr>
      <w:vertAlign w:val="superscript"/>
    </w:rPr>
  </w:style>
  <w:style w:type="character" w:customStyle="1" w:styleId="Refdenotadefim2">
    <w:name w:val="Ref. de nota de fim2"/>
    <w:rsid w:val="00496541"/>
    <w:rPr>
      <w:vertAlign w:val="superscript"/>
    </w:rPr>
  </w:style>
  <w:style w:type="character" w:customStyle="1" w:styleId="Refdenotaderodap3">
    <w:name w:val="Ref. de nota de rodapé3"/>
    <w:rsid w:val="00496541"/>
    <w:rPr>
      <w:vertAlign w:val="superscript"/>
    </w:rPr>
  </w:style>
  <w:style w:type="character" w:customStyle="1" w:styleId="Refdenotadefim3">
    <w:name w:val="Ref. de nota de fim3"/>
    <w:rsid w:val="00496541"/>
    <w:rPr>
      <w:vertAlign w:val="superscript"/>
    </w:rPr>
  </w:style>
  <w:style w:type="paragraph" w:styleId="Subttulo">
    <w:name w:val="Subtitle"/>
    <w:basedOn w:val="Captulo"/>
    <w:next w:val="Corpodetexto"/>
    <w:link w:val="SubttuloChar"/>
    <w:qFormat/>
    <w:rsid w:val="00496541"/>
    <w:pPr>
      <w:jc w:val="center"/>
    </w:pPr>
    <w:rPr>
      <w:i/>
      <w:iCs/>
    </w:rPr>
  </w:style>
  <w:style w:type="character" w:customStyle="1" w:styleId="SubttuloChar">
    <w:name w:val="Subtítulo Char"/>
    <w:basedOn w:val="Fontepargpadro"/>
    <w:link w:val="Subttulo"/>
    <w:rsid w:val="00496541"/>
    <w:rPr>
      <w:rFonts w:ascii="Arial" w:eastAsia="Lucida Sans Unicode" w:hAnsi="Arial" w:cs="Tahoma"/>
      <w:i/>
      <w:iCs/>
      <w:sz w:val="28"/>
      <w:szCs w:val="28"/>
      <w:lang w:eastAsia="zh-CN"/>
    </w:rPr>
  </w:style>
  <w:style w:type="character" w:customStyle="1" w:styleId="Refdenotaderodap5">
    <w:name w:val="Ref. de nota de rodapé5"/>
    <w:rsid w:val="00496541"/>
    <w:rPr>
      <w:vertAlign w:val="superscript"/>
    </w:rPr>
  </w:style>
  <w:style w:type="character" w:customStyle="1" w:styleId="WW8Num2z0">
    <w:name w:val="WW8Num2z0"/>
    <w:rsid w:val="00496541"/>
    <w:rPr>
      <w:rFonts w:ascii="Monotype Sorts" w:hAnsi="Monotype Sorts" w:hint="default"/>
    </w:rPr>
  </w:style>
  <w:style w:type="character" w:customStyle="1" w:styleId="WW8Num3z0">
    <w:name w:val="WW8Num3z0"/>
    <w:rsid w:val="00496541"/>
    <w:rPr>
      <w:b/>
      <w:bCs w:val="0"/>
    </w:rPr>
  </w:style>
  <w:style w:type="character" w:customStyle="1" w:styleId="WW8Num4z0">
    <w:name w:val="WW8Num4z0"/>
    <w:rsid w:val="00496541"/>
    <w:rPr>
      <w:rFonts w:ascii="Times New Roman" w:eastAsia="Times New Roman" w:hAnsi="Times New Roman" w:cs="Times New Roman" w:hint="default"/>
    </w:rPr>
  </w:style>
  <w:style w:type="character" w:customStyle="1" w:styleId="WW8Num4z1">
    <w:name w:val="WW8Num4z1"/>
    <w:rsid w:val="00496541"/>
    <w:rPr>
      <w:rFonts w:ascii="Courier New" w:hAnsi="Courier New" w:cs="Courier New" w:hint="default"/>
    </w:rPr>
  </w:style>
  <w:style w:type="character" w:customStyle="1" w:styleId="WW8Num4z2">
    <w:name w:val="WW8Num4z2"/>
    <w:rsid w:val="00496541"/>
    <w:rPr>
      <w:rFonts w:ascii="Wingdings" w:hAnsi="Wingdings" w:hint="default"/>
    </w:rPr>
  </w:style>
  <w:style w:type="character" w:customStyle="1" w:styleId="WW8Num4z3">
    <w:name w:val="WW8Num4z3"/>
    <w:rsid w:val="00496541"/>
    <w:rPr>
      <w:rFonts w:ascii="Symbol" w:hAnsi="Symbol" w:hint="default"/>
    </w:rPr>
  </w:style>
  <w:style w:type="character" w:customStyle="1" w:styleId="WW8Num5z0">
    <w:name w:val="WW8Num5z0"/>
    <w:rsid w:val="00496541"/>
    <w:rPr>
      <w:rFonts w:ascii="Times New Roman" w:hAnsi="Times New Roman" w:cs="Times New Roman" w:hint="default"/>
      <w:b/>
      <w:bCs w:val="0"/>
    </w:rPr>
  </w:style>
  <w:style w:type="character" w:customStyle="1" w:styleId="WW8Num6z0">
    <w:name w:val="WW8Num6z0"/>
    <w:rsid w:val="00496541"/>
    <w:rPr>
      <w:b/>
      <w:bCs w:val="0"/>
    </w:rPr>
  </w:style>
  <w:style w:type="character" w:customStyle="1" w:styleId="WW8Num7z0">
    <w:name w:val="WW8Num7z0"/>
    <w:rsid w:val="00496541"/>
    <w:rPr>
      <w:b/>
      <w:bCs w:val="0"/>
    </w:rPr>
  </w:style>
  <w:style w:type="paragraph" w:customStyle="1" w:styleId="WW-Corpodetexto3">
    <w:name w:val="WW-Corpo de texto 3"/>
    <w:basedOn w:val="Normal"/>
    <w:rsid w:val="00496541"/>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496541"/>
    <w:pPr>
      <w:suppressAutoHyphens/>
      <w:spacing w:after="0" w:line="240" w:lineRule="auto"/>
    </w:pPr>
    <w:rPr>
      <w:rFonts w:ascii="Times New Roman" w:eastAsia="Times New Roman" w:hAnsi="Times New Roman" w:cs="Times New Roman"/>
      <w:b/>
      <w:sz w:val="24"/>
      <w:szCs w:val="20"/>
      <w:lang w:eastAsia="ar-SA"/>
    </w:rPr>
  </w:style>
  <w:style w:type="paragraph" w:customStyle="1" w:styleId="Padro">
    <w:name w:val="Padrão"/>
    <w:rsid w:val="00496541"/>
    <w:pPr>
      <w:tabs>
        <w:tab w:val="left" w:pos="708"/>
      </w:tabs>
      <w:suppressAutoHyphens/>
      <w:jc w:val="left"/>
    </w:pPr>
    <w:rPr>
      <w:rFonts w:ascii="Calibri" w:eastAsia="Lucida Sans Unicode" w:hAnsi="Calibri" w:cs="Times New Roman"/>
    </w:rPr>
  </w:style>
  <w:style w:type="paragraph" w:customStyle="1" w:styleId="textbody">
    <w:name w:val="textbody"/>
    <w:basedOn w:val="Normal"/>
    <w:rsid w:val="00496541"/>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bodytext2">
    <w:name w:val="bodytext2"/>
    <w:basedOn w:val="Normal"/>
    <w:rsid w:val="00496541"/>
    <w:pPr>
      <w:spacing w:before="100" w:beforeAutospacing="1" w:after="100" w:afterAutospacing="1" w:line="240" w:lineRule="auto"/>
      <w:jc w:val="left"/>
    </w:pPr>
    <w:rPr>
      <w:rFonts w:ascii="Calibri" w:eastAsia="Calibri" w:hAnsi="Calibri" w:cs="Calibri"/>
      <w:lang w:eastAsia="pt-BR"/>
    </w:rPr>
  </w:style>
  <w:style w:type="paragraph" w:customStyle="1" w:styleId="LO-Normal">
    <w:name w:val="LO-Normal"/>
    <w:rsid w:val="00496541"/>
    <w:pPr>
      <w:widowControl w:val="0"/>
      <w:suppressAutoHyphens/>
      <w:autoSpaceDN w:val="0"/>
      <w:spacing w:after="0" w:line="240" w:lineRule="auto"/>
      <w:jc w:val="left"/>
      <w:textAlignment w:val="baseline"/>
    </w:pPr>
    <w:rPr>
      <w:rFonts w:ascii="Arial" w:eastAsia="SimSun" w:hAnsi="Arial" w:cs="Mangal"/>
      <w:kern w:val="3"/>
      <w:sz w:val="24"/>
      <w:szCs w:val="24"/>
      <w:lang w:eastAsia="zh-CN" w:bidi="hi-IN"/>
    </w:rPr>
  </w:style>
  <w:style w:type="character" w:customStyle="1" w:styleId="PargrafodaListaChar">
    <w:name w:val="Parágrafo da Lista Char"/>
    <w:aliases w:val="Itemização Char"/>
    <w:link w:val="PargrafodaLista"/>
    <w:uiPriority w:val="34"/>
    <w:locked/>
    <w:rsid w:val="00496541"/>
    <w:rPr>
      <w:rFonts w:ascii="Times New Roman" w:eastAsia="Times New Roman" w:hAnsi="Times New Roman" w:cs="Times New Roman"/>
      <w:lang w:val="pt-PT"/>
    </w:rPr>
  </w:style>
  <w:style w:type="character" w:styleId="Hyperlink">
    <w:name w:val="Hyperlink"/>
    <w:basedOn w:val="Fontepargpadro"/>
    <w:uiPriority w:val="99"/>
    <w:semiHidden/>
    <w:unhideWhenUsed/>
    <w:rsid w:val="004965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11</Pages>
  <Words>4631</Words>
  <Characters>25010</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dcterms:created xsi:type="dcterms:W3CDTF">2024-06-27T11:15:00Z</dcterms:created>
  <dcterms:modified xsi:type="dcterms:W3CDTF">2024-06-27T14:12:00Z</dcterms:modified>
</cp:coreProperties>
</file>