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2BD" w:rsidRPr="003231ED" w:rsidRDefault="002F62BD" w:rsidP="002F62BD">
      <w:pPr>
        <w:widowControl w:val="0"/>
        <w:tabs>
          <w:tab w:val="left" w:pos="426"/>
        </w:tabs>
        <w:autoSpaceDE w:val="0"/>
        <w:autoSpaceDN w:val="0"/>
        <w:spacing w:after="0" w:line="240" w:lineRule="auto"/>
        <w:jc w:val="both"/>
        <w:rPr>
          <w:rFonts w:ascii="Times New Roman" w:eastAsia="Calibri" w:hAnsi="Times New Roman" w:cs="Times New Roman"/>
          <w:b/>
          <w:sz w:val="23"/>
          <w:szCs w:val="23"/>
          <w:lang w:val="pt-PT"/>
        </w:rPr>
      </w:pPr>
      <w:r w:rsidRPr="003231ED">
        <w:rPr>
          <w:rFonts w:ascii="Times New Roman" w:eastAsia="Times New Roman" w:hAnsi="Times New Roman" w:cs="Times New Roman"/>
          <w:b/>
          <w:sz w:val="23"/>
          <w:szCs w:val="23"/>
          <w:lang w:val="pt-PT"/>
        </w:rPr>
        <w:t>ATA DE REGISTRO DE PREÇOS Nº 122</w:t>
      </w:r>
      <w:r w:rsidRPr="003231ED">
        <w:rPr>
          <w:rFonts w:ascii="Times New Roman" w:eastAsia="Times New Roman" w:hAnsi="Times New Roman" w:cs="Times New Roman"/>
          <w:b/>
          <w:spacing w:val="-2"/>
          <w:sz w:val="23"/>
          <w:szCs w:val="23"/>
          <w:lang w:val="pt-PT"/>
        </w:rPr>
        <w:t xml:space="preserve">/2024 </w:t>
      </w:r>
      <w:r w:rsidRPr="003231ED">
        <w:rPr>
          <w:rFonts w:ascii="Times New Roman" w:eastAsia="Times New Roman" w:hAnsi="Times New Roman" w:cs="Times New Roman"/>
          <w:b/>
          <w:sz w:val="23"/>
          <w:szCs w:val="23"/>
          <w:lang w:val="pt-PT"/>
        </w:rPr>
        <w:t>ORIUNDO</w:t>
      </w:r>
      <w:r w:rsidRPr="003231ED">
        <w:rPr>
          <w:rFonts w:ascii="Times New Roman" w:eastAsia="Times New Roman" w:hAnsi="Times New Roman" w:cs="Times New Roman"/>
          <w:b/>
          <w:spacing w:val="-7"/>
          <w:sz w:val="23"/>
          <w:szCs w:val="23"/>
          <w:lang w:val="pt-PT"/>
        </w:rPr>
        <w:t xml:space="preserve"> </w:t>
      </w:r>
      <w:r w:rsidRPr="003231ED">
        <w:rPr>
          <w:rFonts w:ascii="Times New Roman" w:eastAsia="Times New Roman" w:hAnsi="Times New Roman" w:cs="Times New Roman"/>
          <w:b/>
          <w:sz w:val="23"/>
          <w:szCs w:val="23"/>
          <w:lang w:val="pt-PT"/>
        </w:rPr>
        <w:t>DO</w:t>
      </w:r>
      <w:r w:rsidRPr="003231ED">
        <w:rPr>
          <w:rFonts w:ascii="Times New Roman" w:eastAsia="Times New Roman" w:hAnsi="Times New Roman" w:cs="Times New Roman"/>
          <w:b/>
          <w:spacing w:val="-7"/>
          <w:sz w:val="23"/>
          <w:szCs w:val="23"/>
          <w:lang w:val="pt-PT"/>
        </w:rPr>
        <w:t xml:space="preserve"> </w:t>
      </w:r>
      <w:r w:rsidRPr="003231ED">
        <w:rPr>
          <w:rFonts w:ascii="Times New Roman" w:eastAsia="Times New Roman" w:hAnsi="Times New Roman" w:cs="Times New Roman"/>
          <w:b/>
          <w:sz w:val="23"/>
          <w:szCs w:val="23"/>
          <w:lang w:val="pt-PT"/>
        </w:rPr>
        <w:t>PROCESSO</w:t>
      </w:r>
      <w:r w:rsidRPr="003231ED">
        <w:rPr>
          <w:rFonts w:ascii="Times New Roman" w:eastAsia="Times New Roman" w:hAnsi="Times New Roman" w:cs="Times New Roman"/>
          <w:b/>
          <w:spacing w:val="-7"/>
          <w:sz w:val="23"/>
          <w:szCs w:val="23"/>
          <w:lang w:val="pt-PT"/>
        </w:rPr>
        <w:t xml:space="preserve"> </w:t>
      </w:r>
      <w:r w:rsidRPr="003231ED">
        <w:rPr>
          <w:rFonts w:ascii="Times New Roman" w:eastAsia="Times New Roman" w:hAnsi="Times New Roman" w:cs="Times New Roman"/>
          <w:b/>
          <w:sz w:val="23"/>
          <w:szCs w:val="23"/>
          <w:lang w:val="pt-PT"/>
        </w:rPr>
        <w:t>ADMINISTRATIVO</w:t>
      </w:r>
      <w:r w:rsidRPr="003231ED">
        <w:rPr>
          <w:rFonts w:ascii="Times New Roman" w:eastAsia="Times New Roman" w:hAnsi="Times New Roman" w:cs="Times New Roman"/>
          <w:b/>
          <w:spacing w:val="-7"/>
          <w:sz w:val="23"/>
          <w:szCs w:val="23"/>
          <w:lang w:val="pt-PT"/>
        </w:rPr>
        <w:t xml:space="preserve"> </w:t>
      </w:r>
      <w:r w:rsidRPr="003231ED">
        <w:rPr>
          <w:rFonts w:ascii="Times New Roman" w:eastAsia="Times New Roman" w:hAnsi="Times New Roman" w:cs="Times New Roman"/>
          <w:b/>
          <w:sz w:val="23"/>
          <w:szCs w:val="23"/>
          <w:lang w:val="pt-PT"/>
        </w:rPr>
        <w:t>Nº</w:t>
      </w:r>
      <w:r w:rsidRPr="003231ED">
        <w:rPr>
          <w:rFonts w:ascii="Times New Roman" w:eastAsia="Times New Roman" w:hAnsi="Times New Roman" w:cs="Times New Roman"/>
          <w:b/>
          <w:spacing w:val="-5"/>
          <w:sz w:val="23"/>
          <w:szCs w:val="23"/>
          <w:lang w:val="pt-PT"/>
        </w:rPr>
        <w:t xml:space="preserve"> 91/2024,</w:t>
      </w:r>
      <w:r w:rsidRPr="003231ED">
        <w:rPr>
          <w:rFonts w:ascii="Times New Roman" w:eastAsia="Times New Roman" w:hAnsi="Times New Roman" w:cs="Times New Roman"/>
          <w:b/>
          <w:sz w:val="23"/>
          <w:szCs w:val="23"/>
          <w:lang w:val="pt-PT"/>
        </w:rPr>
        <w:t xml:space="preserve"> DO EDITAL DE PREGÃO PRESENCIAL Nº </w:t>
      </w:r>
      <w:proofErr w:type="gramStart"/>
      <w:r w:rsidRPr="003231ED">
        <w:rPr>
          <w:rFonts w:ascii="Times New Roman" w:eastAsia="Times New Roman" w:hAnsi="Times New Roman" w:cs="Times New Roman"/>
          <w:b/>
          <w:sz w:val="23"/>
          <w:szCs w:val="23"/>
          <w:lang w:val="pt-PT"/>
        </w:rPr>
        <w:t>35/2024</w:t>
      </w:r>
      <w:proofErr w:type="gramEnd"/>
    </w:p>
    <w:p w:rsidR="002F62BD" w:rsidRPr="003231ED" w:rsidRDefault="002F62BD" w:rsidP="002F62BD">
      <w:pPr>
        <w:widowControl w:val="0"/>
        <w:tabs>
          <w:tab w:val="left" w:pos="426"/>
        </w:tabs>
        <w:autoSpaceDE w:val="0"/>
        <w:autoSpaceDN w:val="0"/>
        <w:spacing w:after="0"/>
        <w:ind w:right="227"/>
        <w:jc w:val="both"/>
        <w:rPr>
          <w:rFonts w:ascii="Times New Roman" w:eastAsia="Times New Roman" w:hAnsi="Times New Roman" w:cs="Times New Roman"/>
          <w:b/>
          <w:sz w:val="23"/>
          <w:szCs w:val="23"/>
          <w:lang w:val="pt-PT"/>
        </w:rPr>
      </w:pPr>
    </w:p>
    <w:p w:rsidR="002F62BD" w:rsidRPr="003231ED" w:rsidRDefault="002F62BD" w:rsidP="002F62BD">
      <w:pPr>
        <w:widowControl w:val="0"/>
        <w:tabs>
          <w:tab w:val="left" w:pos="426"/>
        </w:tabs>
        <w:autoSpaceDE w:val="0"/>
        <w:autoSpaceDN w:val="0"/>
        <w:spacing w:after="0"/>
        <w:ind w:right="22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 xml:space="preserve">O MUNICÍPO DE MIRAGUAÍ-RS, </w:t>
      </w:r>
      <w:r w:rsidRPr="003231ED">
        <w:rPr>
          <w:rFonts w:ascii="Times New Roman" w:eastAsia="Times New Roman" w:hAnsi="Times New Roman" w:cs="Times New Roman"/>
          <w:sz w:val="23"/>
          <w:szCs w:val="23"/>
          <w:lang w:val="pt-PT"/>
        </w:rPr>
        <w:t xml:space="preserve">pessoa jurídica de direito público interno, inscrito no CNPJ sob nº 87.613.121/0001-97, com sede na Av. Ijuí, 1593, neste município, representado por seu Prefeito Municipal, </w:t>
      </w:r>
      <w:r w:rsidRPr="003231ED">
        <w:rPr>
          <w:rFonts w:ascii="Times New Roman" w:eastAsia="Times New Roman" w:hAnsi="Times New Roman" w:cs="Times New Roman"/>
          <w:b/>
          <w:sz w:val="23"/>
          <w:szCs w:val="23"/>
          <w:u w:val="single"/>
          <w:lang w:val="pt-PT"/>
        </w:rPr>
        <w:t>Sr. LUIS CARLOS HERRMANN</w:t>
      </w:r>
      <w:r w:rsidRPr="003231ED">
        <w:rPr>
          <w:rFonts w:ascii="Times New Roman" w:eastAsia="Times New Roman" w:hAnsi="Times New Roman" w:cs="Times New Roman"/>
          <w:sz w:val="23"/>
          <w:szCs w:val="23"/>
          <w:lang w:val="pt-PT"/>
        </w:rPr>
        <w:t xml:space="preserve">, brasileiro, residente e domiciliado na Av. Santa Rosa, 114, Bairro Irapuá - Miraguaí – RS, doravante denominado ADMINISTRAÇÃO, e </w:t>
      </w:r>
      <w:r w:rsidR="003269D9" w:rsidRPr="003231ED">
        <w:rPr>
          <w:rFonts w:ascii="Times New Roman" w:eastAsia="Times New Roman" w:hAnsi="Times New Roman" w:cs="Times New Roman"/>
          <w:b/>
          <w:sz w:val="23"/>
          <w:szCs w:val="23"/>
          <w:lang w:val="pt-PT"/>
        </w:rPr>
        <w:t>LEILA TERESINHA DAL CORTIVO</w:t>
      </w:r>
      <w:r w:rsidR="003269D9" w:rsidRPr="003231ED">
        <w:rPr>
          <w:rFonts w:ascii="Times New Roman" w:eastAsia="Times New Roman" w:hAnsi="Times New Roman" w:cs="Times New Roman"/>
          <w:sz w:val="23"/>
          <w:szCs w:val="23"/>
          <w:lang w:val="pt-PT"/>
        </w:rPr>
        <w:t>, nome fantasia MERCADO PONTO BOM, pessoa jurídica de direito privado, estabelecida na Rua Maracanã nº 92, centro, na cidade de Miraguaí/RS, inscrita no CNPJ n.º 18.725.315/0001-61</w:t>
      </w:r>
      <w:r w:rsidRPr="003231ED">
        <w:rPr>
          <w:rFonts w:ascii="Times New Roman" w:eastAsia="Times New Roman" w:hAnsi="Times New Roman" w:cs="Times New Roman"/>
          <w:sz w:val="23"/>
          <w:szCs w:val="23"/>
          <w:lang w:val="pt-PT"/>
        </w:rPr>
        <w:t xml:space="preserve">doravante designada DETENTORA DA ATA, neste </w:t>
      </w:r>
      <w:proofErr w:type="gramStart"/>
      <w:r w:rsidRPr="003231ED">
        <w:rPr>
          <w:rFonts w:ascii="Times New Roman" w:eastAsia="Times New Roman" w:hAnsi="Times New Roman" w:cs="Times New Roman"/>
          <w:sz w:val="23"/>
          <w:szCs w:val="23"/>
          <w:lang w:val="pt-PT"/>
        </w:rPr>
        <w:t>ato representada</w:t>
      </w:r>
      <w:proofErr w:type="gramEnd"/>
      <w:r w:rsidRPr="003231ED">
        <w:rPr>
          <w:rFonts w:ascii="Times New Roman" w:eastAsia="Times New Roman" w:hAnsi="Times New Roman" w:cs="Times New Roman"/>
          <w:sz w:val="23"/>
          <w:szCs w:val="23"/>
          <w:lang w:val="pt-PT"/>
        </w:rPr>
        <w:t xml:space="preserve"> </w:t>
      </w:r>
      <w:r w:rsidR="003269D9" w:rsidRPr="003231ED">
        <w:rPr>
          <w:rFonts w:ascii="Times New Roman" w:eastAsia="Times New Roman" w:hAnsi="Times New Roman" w:cs="Times New Roman"/>
          <w:sz w:val="23"/>
          <w:szCs w:val="23"/>
          <w:lang w:val="pt-PT"/>
        </w:rPr>
        <w:t>por Leila Teresinha Dal Cortivo, brasileira, inscrita no CPF nº 020.942.320-00,</w:t>
      </w:r>
      <w:r w:rsidRPr="003231ED">
        <w:rPr>
          <w:rFonts w:ascii="Times New Roman" w:eastAsia="Times New Roman" w:hAnsi="Times New Roman" w:cs="Times New Roman"/>
          <w:sz w:val="23"/>
          <w:szCs w:val="23"/>
          <w:lang w:val="pt-PT"/>
        </w:rPr>
        <w:t xml:space="preserve"> conforme atos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constitutivos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empresa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bCs/>
          <w:sz w:val="23"/>
          <w:szCs w:val="23"/>
          <w:lang w:val="pt-PT"/>
        </w:rPr>
        <w:t>OU</w:t>
      </w:r>
      <w:r w:rsidRPr="003231ED">
        <w:rPr>
          <w:rFonts w:ascii="Times New Roman" w:eastAsia="Times New Roman" w:hAnsi="Times New Roman" w:cs="Times New Roman"/>
          <w:b/>
          <w:spacing w:val="-10"/>
          <w:sz w:val="23"/>
          <w:szCs w:val="23"/>
          <w:lang w:val="pt-PT"/>
        </w:rPr>
        <w:t xml:space="preserve"> </w:t>
      </w:r>
      <w:r w:rsidRPr="003231ED">
        <w:rPr>
          <w:rFonts w:ascii="Times New Roman" w:eastAsia="Times New Roman" w:hAnsi="Times New Roman" w:cs="Times New Roman"/>
          <w:sz w:val="23"/>
          <w:szCs w:val="23"/>
          <w:lang w:val="pt-PT"/>
        </w:rPr>
        <w:t>procuração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apresentada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nos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autos</w:t>
      </w:r>
      <w:r w:rsidRPr="003231ED">
        <w:rPr>
          <w:rFonts w:ascii="Times New Roman" w:eastAsia="Times New Roman" w:hAnsi="Times New Roman" w:cs="Times New Roman"/>
          <w:i/>
          <w:sz w:val="23"/>
          <w:szCs w:val="23"/>
          <w:lang w:val="pt-PT"/>
        </w:rPr>
        <w:t>,</w:t>
      </w:r>
      <w:r w:rsidRPr="003231ED">
        <w:rPr>
          <w:rFonts w:ascii="Times New Roman" w:eastAsia="Times New Roman" w:hAnsi="Times New Roman" w:cs="Times New Roman"/>
          <w:i/>
          <w:spacing w:val="-10"/>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observância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às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disposições da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Lei</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Federal</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nº14.133/2021</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3"/>
          <w:sz w:val="23"/>
          <w:szCs w:val="23"/>
          <w:lang w:val="pt-PT"/>
        </w:rPr>
        <w:t xml:space="preserve"> Decreto Municipal nº 2.374 de 28/12/2023</w:t>
      </w:r>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resolvem</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registrar os preços da empresa indicada e qualificada nesta ATA, de acordo com a classificação por ela alcançada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na(s)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quantidade(s)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cotada(s),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atendendo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condições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previstas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Edital</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licitação,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 em conformidade com as disposições a seguir:</w:t>
      </w:r>
    </w:p>
    <w:p w:rsidR="002F62BD" w:rsidRPr="003231ED" w:rsidRDefault="002F62BD" w:rsidP="002F62BD">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2F62BD" w:rsidRPr="003231ED" w:rsidRDefault="002F62BD" w:rsidP="002F62BD">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pacing w:val="-2"/>
          <w:sz w:val="23"/>
          <w:szCs w:val="23"/>
          <w:lang w:val="pt-PT"/>
        </w:rPr>
        <w:t>OBJETO</w:t>
      </w:r>
    </w:p>
    <w:p w:rsidR="002F62BD" w:rsidRPr="003231ED" w:rsidRDefault="002F62BD" w:rsidP="002F62BD">
      <w:pPr>
        <w:widowControl w:val="0"/>
        <w:numPr>
          <w:ilvl w:val="1"/>
          <w:numId w:val="8"/>
        </w:numPr>
        <w:tabs>
          <w:tab w:val="left" w:pos="426"/>
        </w:tabs>
        <w:autoSpaceDE w:val="0"/>
        <w:autoSpaceDN w:val="0"/>
        <w:spacing w:after="0" w:line="240" w:lineRule="auto"/>
        <w:ind w:right="226"/>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O objeto do presente instrumento é o </w:t>
      </w:r>
      <w:r w:rsidRPr="003231ED">
        <w:rPr>
          <w:rFonts w:ascii="Times New Roman" w:eastAsia="Times New Roman" w:hAnsi="Times New Roman" w:cs="Times New Roman"/>
          <w:b/>
          <w:sz w:val="23"/>
          <w:szCs w:val="23"/>
          <w:lang w:val="pt-PT"/>
        </w:rPr>
        <w:t xml:space="preserve">Registro de Preços para </w:t>
      </w:r>
      <w:proofErr w:type="gramStart"/>
      <w:r w:rsidRPr="003231ED">
        <w:rPr>
          <w:rFonts w:ascii="Times New Roman" w:eastAsia="Times New Roman" w:hAnsi="Times New Roman" w:cs="Times New Roman"/>
          <w:b/>
          <w:sz w:val="23"/>
          <w:szCs w:val="23"/>
          <w:lang w:val="pt-PT"/>
        </w:rPr>
        <w:t xml:space="preserve">futura e eventual </w:t>
      </w:r>
      <w:r w:rsidRPr="003231ED">
        <w:rPr>
          <w:rFonts w:ascii="Times New Roman" w:eastAsia="Times New Roman" w:hAnsi="Times New Roman" w:cs="Times New Roman"/>
          <w:b/>
          <w:bCs/>
          <w:sz w:val="23"/>
          <w:szCs w:val="23"/>
        </w:rPr>
        <w:t>aquisições</w:t>
      </w:r>
      <w:proofErr w:type="gramEnd"/>
      <w:r w:rsidRPr="003231ED">
        <w:rPr>
          <w:rFonts w:ascii="Times New Roman" w:eastAsia="Times New Roman" w:hAnsi="Times New Roman" w:cs="Times New Roman"/>
          <w:b/>
          <w:bCs/>
          <w:sz w:val="23"/>
          <w:szCs w:val="23"/>
        </w:rPr>
        <w:t xml:space="preserve"> de gêneros alimentícios para as diversas secretarias municipais do município de Miraguaí/RS</w:t>
      </w:r>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condições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estabelecidas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Termo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Referência,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 Edital de Pregão Presencial nº 35/2024.</w:t>
      </w:r>
    </w:p>
    <w:p w:rsidR="002F62BD" w:rsidRPr="003231ED" w:rsidRDefault="002F62BD" w:rsidP="002F62BD">
      <w:pPr>
        <w:widowControl w:val="0"/>
        <w:numPr>
          <w:ilvl w:val="0"/>
          <w:numId w:val="8"/>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DOS</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PREÇOS,</w:t>
      </w:r>
      <w:r w:rsidRPr="003231ED">
        <w:rPr>
          <w:rFonts w:ascii="Times New Roman" w:eastAsia="Times New Roman" w:hAnsi="Times New Roman" w:cs="Times New Roman"/>
          <w:b/>
          <w:bCs/>
          <w:spacing w:val="31"/>
          <w:sz w:val="23"/>
          <w:szCs w:val="23"/>
          <w:lang w:val="pt-PT"/>
        </w:rPr>
        <w:t xml:space="preserve"> </w:t>
      </w:r>
      <w:r w:rsidRPr="003231ED">
        <w:rPr>
          <w:rFonts w:ascii="Times New Roman" w:eastAsia="Times New Roman" w:hAnsi="Times New Roman" w:cs="Times New Roman"/>
          <w:b/>
          <w:bCs/>
          <w:sz w:val="23"/>
          <w:szCs w:val="23"/>
          <w:lang w:val="pt-PT"/>
        </w:rPr>
        <w:t>ESPECIFICAÇÕES</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E</w:t>
      </w:r>
      <w:r w:rsidRPr="003231ED">
        <w:rPr>
          <w:rFonts w:ascii="Times New Roman" w:eastAsia="Times New Roman" w:hAnsi="Times New Roman" w:cs="Times New Roman"/>
          <w:b/>
          <w:bCs/>
          <w:spacing w:val="31"/>
          <w:sz w:val="23"/>
          <w:szCs w:val="23"/>
          <w:lang w:val="pt-PT"/>
        </w:rPr>
        <w:t xml:space="preserve"> </w:t>
      </w:r>
      <w:r w:rsidRPr="003231ED">
        <w:rPr>
          <w:rFonts w:ascii="Times New Roman" w:eastAsia="Times New Roman" w:hAnsi="Times New Roman" w:cs="Times New Roman"/>
          <w:b/>
          <w:bCs/>
          <w:spacing w:val="-2"/>
          <w:sz w:val="23"/>
          <w:szCs w:val="23"/>
          <w:lang w:val="pt-PT"/>
        </w:rPr>
        <w:t>QUANTITATIVOS.</w:t>
      </w:r>
    </w:p>
    <w:p w:rsidR="002F62BD" w:rsidRPr="003231ED" w:rsidRDefault="002F62BD" w:rsidP="002F62BD">
      <w:pPr>
        <w:widowControl w:val="0"/>
        <w:numPr>
          <w:ilvl w:val="1"/>
          <w:numId w:val="8"/>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 preço registrado, as especificações do objeto, as quantidades de cada item,</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fornecedor</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demais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condições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ofertadas</w:t>
      </w:r>
      <w:r w:rsidRPr="003231ED">
        <w:rPr>
          <w:rFonts w:ascii="Times New Roman" w:eastAsia="Times New Roman" w:hAnsi="Times New Roman" w:cs="Times New Roman"/>
          <w:spacing w:val="37"/>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proposta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são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seguem:</w:t>
      </w:r>
    </w:p>
    <w:p w:rsidR="002F62BD" w:rsidRPr="003231ED" w:rsidRDefault="002F62BD" w:rsidP="002F62BD">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tbl>
      <w:tblPr>
        <w:tblW w:w="9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7"/>
        <w:gridCol w:w="858"/>
        <w:gridCol w:w="3685"/>
        <w:gridCol w:w="1559"/>
        <w:gridCol w:w="993"/>
        <w:gridCol w:w="1192"/>
      </w:tblGrid>
      <w:tr w:rsidR="003269D9" w:rsidRPr="003231ED" w:rsidTr="003269D9">
        <w:trPr>
          <w:cantSplit/>
          <w:trHeight w:val="259"/>
        </w:trPr>
        <w:tc>
          <w:tcPr>
            <w:tcW w:w="777" w:type="dxa"/>
            <w:tcBorders>
              <w:top w:val="single" w:sz="4" w:space="0" w:color="auto"/>
              <w:left w:val="single" w:sz="4" w:space="0" w:color="auto"/>
              <w:bottom w:val="single" w:sz="4" w:space="0" w:color="auto"/>
              <w:right w:val="single" w:sz="4" w:space="0" w:color="auto"/>
            </w:tcBorders>
            <w:hideMark/>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Item</w:t>
            </w:r>
          </w:p>
        </w:tc>
        <w:tc>
          <w:tcPr>
            <w:tcW w:w="858" w:type="dxa"/>
            <w:tcBorders>
              <w:top w:val="single" w:sz="4" w:space="0" w:color="auto"/>
              <w:left w:val="single" w:sz="4" w:space="0" w:color="auto"/>
              <w:bottom w:val="single" w:sz="4" w:space="0" w:color="auto"/>
              <w:right w:val="single" w:sz="4" w:space="0" w:color="auto"/>
            </w:tcBorders>
            <w:hideMark/>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Quant.</w:t>
            </w:r>
          </w:p>
        </w:tc>
        <w:tc>
          <w:tcPr>
            <w:tcW w:w="3685" w:type="dxa"/>
            <w:tcBorders>
              <w:top w:val="single" w:sz="4" w:space="0" w:color="auto"/>
              <w:left w:val="single" w:sz="4" w:space="0" w:color="auto"/>
              <w:bottom w:val="single" w:sz="4" w:space="0" w:color="auto"/>
              <w:right w:val="single" w:sz="4" w:space="0" w:color="auto"/>
            </w:tcBorders>
            <w:hideMark/>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Descrição dos Produtos</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Marca</w:t>
            </w:r>
          </w:p>
        </w:tc>
        <w:tc>
          <w:tcPr>
            <w:tcW w:w="993" w:type="dxa"/>
            <w:tcBorders>
              <w:top w:val="single" w:sz="4" w:space="0" w:color="auto"/>
              <w:left w:val="single" w:sz="4" w:space="0" w:color="auto"/>
              <w:bottom w:val="single" w:sz="4" w:space="0" w:color="auto"/>
              <w:right w:val="single" w:sz="4" w:space="0" w:color="auto"/>
            </w:tcBorders>
            <w:hideMark/>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Valor Unit.</w:t>
            </w:r>
          </w:p>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(R$)</w:t>
            </w:r>
          </w:p>
        </w:tc>
        <w:tc>
          <w:tcPr>
            <w:tcW w:w="1192" w:type="dxa"/>
            <w:tcBorders>
              <w:top w:val="single" w:sz="4" w:space="0" w:color="auto"/>
              <w:left w:val="single" w:sz="4" w:space="0" w:color="auto"/>
              <w:bottom w:val="single" w:sz="4" w:space="0" w:color="auto"/>
              <w:right w:val="single" w:sz="4" w:space="0" w:color="auto"/>
            </w:tcBorders>
            <w:hideMark/>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Valor total</w:t>
            </w:r>
          </w:p>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(R$)</w:t>
            </w:r>
          </w:p>
        </w:tc>
      </w:tr>
      <w:tr w:rsidR="003269D9" w:rsidRPr="003231ED" w:rsidTr="003269D9">
        <w:trPr>
          <w:cantSplit/>
          <w:trHeight w:val="246"/>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01</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835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Açúcar – </w:t>
            </w:r>
            <w:r w:rsidRPr="003269D9">
              <w:rPr>
                <w:rFonts w:ascii="Times New Roman" w:eastAsia="Times New Roman" w:hAnsi="Times New Roman" w:cs="Times New Roman"/>
                <w:bCs/>
                <w:sz w:val="21"/>
                <w:szCs w:val="21"/>
                <w:lang w:val="pt-PT"/>
              </w:rPr>
              <w:t xml:space="preserve">Tipo cristal, granulado, cor clara e sem umidade e sujidades – pacotes de </w:t>
            </w:r>
            <w:proofErr w:type="gramStart"/>
            <w:r w:rsidRPr="003269D9">
              <w:rPr>
                <w:rFonts w:ascii="Times New Roman" w:eastAsia="Times New Roman" w:hAnsi="Times New Roman" w:cs="Times New Roman"/>
                <w:bCs/>
                <w:sz w:val="21"/>
                <w:szCs w:val="21"/>
                <w:lang w:val="pt-PT"/>
              </w:rPr>
              <w:t>5kg</w:t>
            </w:r>
            <w:proofErr w:type="gramEnd"/>
            <w:r w:rsidRPr="003269D9">
              <w:rPr>
                <w:rFonts w:ascii="Times New Roman" w:eastAsia="Times New Roman" w:hAnsi="Times New Roman" w:cs="Times New Roman"/>
                <w:bCs/>
                <w:sz w:val="21"/>
                <w:szCs w:val="21"/>
                <w:lang w:val="pt-PT"/>
              </w:rPr>
              <w:t xml:space="preserve">. O produto deverá apresentar validade mínima de </w:t>
            </w:r>
            <w:proofErr w:type="gramStart"/>
            <w:r w:rsidRPr="003269D9">
              <w:rPr>
                <w:rFonts w:ascii="Times New Roman" w:eastAsia="Times New Roman" w:hAnsi="Times New Roman" w:cs="Times New Roman"/>
                <w:bCs/>
                <w:sz w:val="21"/>
                <w:szCs w:val="21"/>
                <w:lang w:val="pt-PT"/>
              </w:rPr>
              <w:t>9</w:t>
            </w:r>
            <w:proofErr w:type="gramEnd"/>
            <w:r w:rsidRPr="003269D9">
              <w:rPr>
                <w:rFonts w:ascii="Times New Roman" w:eastAsia="Times New Roman" w:hAnsi="Times New Roman" w:cs="Times New Roman"/>
                <w:bCs/>
                <w:sz w:val="21"/>
                <w:szCs w:val="21"/>
                <w:lang w:val="pt-PT"/>
              </w:rPr>
              <w:t xml:space="preserve"> meses da entrega. </w:t>
            </w:r>
            <w:r w:rsidRPr="003269D9">
              <w:rPr>
                <w:rFonts w:ascii="Times New Roman" w:eastAsia="Times New Roman" w:hAnsi="Times New Roman" w:cs="Times New Roman"/>
                <w:bCs/>
                <w:color w:val="FF0000"/>
                <w:sz w:val="21"/>
                <w:szCs w:val="21"/>
                <w:lang w:val="pt-PT"/>
              </w:rPr>
              <w:t>O preço deverá ser cotado por quilo.</w:t>
            </w:r>
            <w:r w:rsidRPr="003269D9">
              <w:rPr>
                <w:rFonts w:ascii="Times New Roman" w:eastAsia="Times New Roman" w:hAnsi="Times New Roman" w:cs="Times New Roman"/>
                <w:bCs/>
                <w:sz w:val="21"/>
                <w:szCs w:val="21"/>
                <w:lang w:val="pt-PT"/>
              </w:rPr>
              <w:t xml:space="preserve">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Santa Isabel</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5,15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4.300,25</w:t>
            </w:r>
          </w:p>
        </w:tc>
      </w:tr>
      <w:tr w:rsidR="003269D9" w:rsidRPr="003231ED" w:rsidTr="003269D9">
        <w:trPr>
          <w:cantSplit/>
          <w:trHeight w:val="246"/>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02</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sz w:val="21"/>
                <w:szCs w:val="21"/>
                <w:lang w:val="pt-PT"/>
              </w:rPr>
            </w:pPr>
            <w:r w:rsidRPr="003269D9">
              <w:rPr>
                <w:rFonts w:ascii="Times New Roman" w:eastAsia="Times New Roman" w:hAnsi="Times New Roman" w:cs="Times New Roman"/>
                <w:b/>
                <w:bCs/>
                <w:sz w:val="21"/>
                <w:szCs w:val="21"/>
                <w:lang w:val="pt-PT"/>
              </w:rPr>
              <w:t xml:space="preserve">Adoçante – </w:t>
            </w:r>
            <w:r w:rsidRPr="003269D9">
              <w:rPr>
                <w:rFonts w:ascii="Times New Roman" w:eastAsia="Times New Roman" w:hAnsi="Times New Roman" w:cs="Times New Roman"/>
                <w:sz w:val="21"/>
                <w:szCs w:val="21"/>
                <w:lang w:val="pt-PT"/>
              </w:rPr>
              <w:t xml:space="preserve">Adoçante Dietético Líquido com Stévia, conteúdo mínimo </w:t>
            </w:r>
            <w:proofErr w:type="gramStart"/>
            <w:r w:rsidRPr="003269D9">
              <w:rPr>
                <w:rFonts w:ascii="Times New Roman" w:eastAsia="Times New Roman" w:hAnsi="Times New Roman" w:cs="Times New Roman"/>
                <w:sz w:val="21"/>
                <w:szCs w:val="21"/>
                <w:lang w:val="pt-PT"/>
              </w:rPr>
              <w:t>80ml</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Adocyl</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5,10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204,00</w:t>
            </w:r>
          </w:p>
        </w:tc>
      </w:tr>
      <w:tr w:rsidR="003269D9" w:rsidRPr="003231ED" w:rsidTr="003269D9">
        <w:trPr>
          <w:cantSplit/>
          <w:trHeight w:val="739"/>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03</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800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Carne bovina: Congelada ou resfriada – </w:t>
            </w:r>
            <w:r w:rsidRPr="003269D9">
              <w:rPr>
                <w:rFonts w:ascii="Times New Roman" w:eastAsia="Times New Roman" w:hAnsi="Times New Roman" w:cs="Times New Roman"/>
                <w:bCs/>
                <w:sz w:val="21"/>
                <w:szCs w:val="21"/>
                <w:lang w:val="pt-PT"/>
              </w:rPr>
              <w:t xml:space="preserve">De 1ª qualidade, acondicionada em embalagem plástica em pacotes de 1 kg com rótulo contendo a identificação da empresa, com data de fabricação e prazo validade de no mínimo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38,75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31.000</w:t>
            </w:r>
            <w:r w:rsidRPr="003269D9">
              <w:rPr>
                <w:rFonts w:ascii="Times New Roman" w:eastAsia="Times New Roman" w:hAnsi="Times New Roman" w:cs="Times New Roman"/>
                <w:bCs/>
                <w:sz w:val="21"/>
                <w:szCs w:val="21"/>
                <w:lang w:val="pt-PT"/>
              </w:rPr>
              <w:t>,00</w:t>
            </w:r>
          </w:p>
        </w:tc>
      </w:tr>
      <w:tr w:rsidR="003269D9" w:rsidRPr="003231ED" w:rsidTr="003269D9">
        <w:trPr>
          <w:cantSplit/>
          <w:trHeight w:val="246"/>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lastRenderedPageBreak/>
              <w:t>05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Arroz branco – </w:t>
            </w:r>
            <w:r w:rsidRPr="003269D9">
              <w:rPr>
                <w:rFonts w:ascii="Times New Roman" w:eastAsia="Times New Roman" w:hAnsi="Times New Roman" w:cs="Times New Roman"/>
                <w:bCs/>
                <w:sz w:val="21"/>
                <w:szCs w:val="21"/>
                <w:lang w:val="pt-PT"/>
              </w:rPr>
              <w:t xml:space="preserve">tipo </w:t>
            </w:r>
            <w:proofErr w:type="gramStart"/>
            <w:r w:rsidRPr="003269D9">
              <w:rPr>
                <w:rFonts w:ascii="Times New Roman" w:eastAsia="Times New Roman" w:hAnsi="Times New Roman" w:cs="Times New Roman"/>
                <w:bCs/>
                <w:sz w:val="21"/>
                <w:szCs w:val="21"/>
                <w:lang w:val="pt-PT"/>
              </w:rPr>
              <w:t>1</w:t>
            </w:r>
            <w:proofErr w:type="gramEnd"/>
            <w:r w:rsidRPr="003269D9">
              <w:rPr>
                <w:rFonts w:ascii="Times New Roman" w:eastAsia="Times New Roman" w:hAnsi="Times New Roman" w:cs="Times New Roman"/>
                <w:bCs/>
                <w:sz w:val="21"/>
                <w:szCs w:val="21"/>
                <w:lang w:val="pt-PT"/>
              </w:rPr>
              <w:t xml:space="preserve">, longo, fino, e sem sujidades, parasitas, larvas, bolores – pacotes de 5kg. Embalagem íntegra. O produto deverá apresentar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da entrega. </w:t>
            </w:r>
            <w:r w:rsidRPr="003269D9">
              <w:rPr>
                <w:rFonts w:ascii="Times New Roman" w:eastAsia="Times New Roman" w:hAnsi="Times New Roman" w:cs="Times New Roman"/>
                <w:bCs/>
                <w:color w:val="FF0000"/>
                <w:sz w:val="21"/>
                <w:szCs w:val="21"/>
                <w:lang w:val="pt-PT"/>
              </w:rPr>
              <w:t>O preço deverá ser cotado por quilo.</w:t>
            </w:r>
            <w:r w:rsidRPr="003269D9">
              <w:rPr>
                <w:rFonts w:ascii="Times New Roman" w:eastAsia="Times New Roman" w:hAnsi="Times New Roman" w:cs="Times New Roman"/>
                <w:bCs/>
                <w:sz w:val="21"/>
                <w:szCs w:val="21"/>
                <w:lang w:val="pt-PT"/>
              </w:rPr>
              <w:t xml:space="preserve">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Bella Dica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7A2121"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6,30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7A2121"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2.520</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246"/>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06</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250 pact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Massa alimentícia – </w:t>
            </w:r>
            <w:r w:rsidRPr="003269D9">
              <w:rPr>
                <w:rFonts w:ascii="Times New Roman" w:eastAsia="Times New Roman" w:hAnsi="Times New Roman" w:cs="Times New Roman"/>
                <w:bCs/>
                <w:sz w:val="21"/>
                <w:szCs w:val="21"/>
                <w:lang w:val="pt-PT"/>
              </w:rPr>
              <w:t xml:space="preserve">Formato </w:t>
            </w:r>
            <w:r w:rsidRPr="003269D9">
              <w:rPr>
                <w:rFonts w:ascii="Times New Roman" w:eastAsia="Times New Roman" w:hAnsi="Times New Roman" w:cs="Times New Roman"/>
                <w:b/>
                <w:bCs/>
                <w:sz w:val="21"/>
                <w:szCs w:val="21"/>
                <w:lang w:val="pt-PT"/>
              </w:rPr>
              <w:t>parafuso</w:t>
            </w:r>
            <w:r w:rsidRPr="003269D9">
              <w:rPr>
                <w:rFonts w:ascii="Times New Roman" w:eastAsia="Times New Roman" w:hAnsi="Times New Roman" w:cs="Times New Roman"/>
                <w:bCs/>
                <w:sz w:val="21"/>
                <w:szCs w:val="21"/>
                <w:lang w:val="pt-PT"/>
              </w:rPr>
              <w:t xml:space="preserve">, com ovos pacotes de 500g. Embalagem íntegra. O produto deverá apresentar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da entrega. </w:t>
            </w:r>
            <w:r w:rsidRPr="003269D9">
              <w:rPr>
                <w:rFonts w:ascii="Times New Roman" w:eastAsia="Times New Roman" w:hAnsi="Times New Roman" w:cs="Times New Roman"/>
                <w:bCs/>
                <w:color w:val="FF0000"/>
                <w:sz w:val="21"/>
                <w:szCs w:val="21"/>
                <w:lang w:val="pt-PT"/>
              </w:rPr>
              <w:t>O preço deverá ser cotado em pacotes de 500g. Marca referencial: Parati, Isabela, Casaredo ou de melhor qualidade.</w:t>
            </w:r>
            <w:r w:rsidRPr="003269D9">
              <w:rPr>
                <w:rFonts w:ascii="Times New Roman" w:eastAsia="Times New Roman" w:hAnsi="Times New Roman" w:cs="Times New Roman"/>
                <w:bCs/>
                <w:sz w:val="21"/>
                <w:szCs w:val="21"/>
                <w:lang w:val="pt-PT"/>
              </w:rPr>
              <w:t xml:space="preserve">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830705" w:rsidP="0083070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Rosane</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83070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6,35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83070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1.587,5</w:t>
            </w:r>
            <w:r w:rsidR="003269D9" w:rsidRPr="003269D9">
              <w:rPr>
                <w:rFonts w:ascii="Times New Roman" w:eastAsia="Times New Roman" w:hAnsi="Times New Roman" w:cs="Times New Roman"/>
                <w:bCs/>
                <w:sz w:val="21"/>
                <w:szCs w:val="21"/>
                <w:lang w:val="pt-PT"/>
              </w:rPr>
              <w:t>0</w:t>
            </w:r>
          </w:p>
        </w:tc>
      </w:tr>
      <w:tr w:rsidR="003269D9" w:rsidRPr="003231ED" w:rsidTr="003269D9">
        <w:trPr>
          <w:cantSplit/>
          <w:trHeight w:val="246"/>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09</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Pepino em conserva – </w:t>
            </w:r>
            <w:r w:rsidRPr="003269D9">
              <w:rPr>
                <w:rFonts w:ascii="Times New Roman" w:eastAsia="Times New Roman" w:hAnsi="Times New Roman" w:cs="Times New Roman"/>
                <w:bCs/>
                <w:sz w:val="21"/>
                <w:szCs w:val="21"/>
                <w:lang w:val="pt-PT"/>
              </w:rPr>
              <w:t xml:space="preserve">Vidro de 300g.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830705" w:rsidP="0083070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Valar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11,85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3.555</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21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11</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100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Bolacha - Biscoito tipo Cracker Integral - </w:t>
            </w:r>
            <w:r w:rsidRPr="003269D9">
              <w:rPr>
                <w:rFonts w:ascii="Times New Roman" w:eastAsia="Times New Roman" w:hAnsi="Times New Roman" w:cs="Times New Roman"/>
                <w:bCs/>
                <w:sz w:val="21"/>
                <w:szCs w:val="21"/>
                <w:lang w:val="pt-PT"/>
              </w:rPr>
              <w:t>Embalagem com no mínimo 350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350g</w:t>
            </w:r>
            <w:r w:rsidRPr="003269D9">
              <w:rPr>
                <w:rFonts w:ascii="Times New Roman" w:eastAsia="Times New Roman" w:hAnsi="Times New Roman" w:cs="Times New Roman"/>
                <w:b/>
                <w:bCs/>
                <w:sz w:val="21"/>
                <w:szCs w:val="21"/>
                <w:lang w:val="pt-PT"/>
              </w:rPr>
              <w:t>.</w:t>
            </w:r>
            <w:r w:rsidRPr="003269D9">
              <w:rPr>
                <w:rFonts w:ascii="Times New Roman" w:eastAsia="Times New Roman" w:hAnsi="Times New Roman" w:cs="Times New Roman"/>
                <w:sz w:val="21"/>
                <w:szCs w:val="21"/>
                <w:lang w:val="pt-PT"/>
              </w:rPr>
              <w:t xml:space="preserve"> MARCAS REFERÊNCIA (PARATI, ISABELLA</w:t>
            </w:r>
            <w:proofErr w:type="gramStart"/>
            <w:r w:rsidRPr="003269D9">
              <w:rPr>
                <w:rFonts w:ascii="Times New Roman" w:eastAsia="Times New Roman" w:hAnsi="Times New Roman" w:cs="Times New Roman"/>
                <w:sz w:val="21"/>
                <w:szCs w:val="21"/>
                <w:lang w:val="pt-PT"/>
              </w:rPr>
              <w:t>)</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131D85" w:rsidP="00131D8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Isabela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9,30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930</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8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12</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100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Bolacha - Biscoito Cracker Gergelim -</w:t>
            </w:r>
            <w:r w:rsidRPr="003269D9">
              <w:rPr>
                <w:rFonts w:ascii="Times New Roman" w:eastAsia="Times New Roman" w:hAnsi="Times New Roman" w:cs="Times New Roman"/>
                <w:bCs/>
                <w:sz w:val="21"/>
                <w:szCs w:val="21"/>
                <w:lang w:val="pt-PT"/>
              </w:rPr>
              <w:t xml:space="preserve"> Embalagem com no mínimo 350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350g</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sz w:val="21"/>
                <w:szCs w:val="21"/>
                <w:lang w:val="pt-PT"/>
              </w:rPr>
              <w:t>MARCAS REFERÊNCIA (PARATI, ISABELLA</w:t>
            </w:r>
            <w:proofErr w:type="gramStart"/>
            <w:r w:rsidRPr="003269D9">
              <w:rPr>
                <w:rFonts w:ascii="Times New Roman" w:eastAsia="Times New Roman" w:hAnsi="Times New Roman" w:cs="Times New Roman"/>
                <w:sz w:val="21"/>
                <w:szCs w:val="21"/>
                <w:lang w:val="pt-PT"/>
              </w:rPr>
              <w:t>)</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131D85" w:rsidP="00131D8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Isabela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9,80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98</w:t>
            </w:r>
            <w:r w:rsidR="003269D9" w:rsidRPr="003269D9">
              <w:rPr>
                <w:rFonts w:ascii="Times New Roman" w:eastAsia="Times New Roman" w:hAnsi="Times New Roman" w:cs="Times New Roman"/>
                <w:bCs/>
                <w:sz w:val="21"/>
                <w:szCs w:val="21"/>
                <w:lang w:val="pt-PT"/>
              </w:rPr>
              <w:t>0,00</w:t>
            </w:r>
          </w:p>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p>
        </w:tc>
      </w:tr>
      <w:tr w:rsidR="003269D9" w:rsidRPr="003231ED" w:rsidTr="003269D9">
        <w:trPr>
          <w:cantSplit/>
          <w:trHeight w:val="3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13</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100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Bolacha - Biscoito tipo Cream Cracker - </w:t>
            </w:r>
            <w:r w:rsidRPr="003269D9">
              <w:rPr>
                <w:rFonts w:ascii="Times New Roman" w:eastAsia="Times New Roman" w:hAnsi="Times New Roman" w:cs="Times New Roman"/>
                <w:bCs/>
                <w:sz w:val="21"/>
                <w:szCs w:val="21"/>
                <w:lang w:val="pt-PT"/>
              </w:rPr>
              <w:t>Embalagem com no mínimo 350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350g</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sz w:val="21"/>
                <w:szCs w:val="21"/>
                <w:lang w:val="pt-PT"/>
              </w:rPr>
              <w:t>MARCAS REFERÊNCIA (PARATI, ISABELLA</w:t>
            </w:r>
            <w:proofErr w:type="gramStart"/>
            <w:r w:rsidRPr="003269D9">
              <w:rPr>
                <w:rFonts w:ascii="Times New Roman" w:eastAsia="Times New Roman" w:hAnsi="Times New Roman" w:cs="Times New Roman"/>
                <w:sz w:val="21"/>
                <w:szCs w:val="21"/>
                <w:lang w:val="pt-PT"/>
              </w:rPr>
              <w:t>)</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131D85" w:rsidP="00131D8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Isabela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9,79</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979</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3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Bolacha - Biscoito tipo Rosquinha sabor Côco - </w:t>
            </w:r>
            <w:r w:rsidRPr="003269D9">
              <w:rPr>
                <w:rFonts w:ascii="Times New Roman" w:eastAsia="Times New Roman" w:hAnsi="Times New Roman" w:cs="Times New Roman"/>
                <w:bCs/>
                <w:sz w:val="21"/>
                <w:szCs w:val="21"/>
                <w:lang w:val="pt-PT"/>
              </w:rPr>
              <w:t>Embalagem com no mínimo 350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350g</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sz w:val="21"/>
                <w:szCs w:val="21"/>
                <w:lang w:val="pt-PT"/>
              </w:rPr>
              <w:t>MARCAS REFERÊNCIA (PARATI, ISABELLA</w:t>
            </w:r>
            <w:proofErr w:type="gramStart"/>
            <w:r w:rsidRPr="003269D9">
              <w:rPr>
                <w:rFonts w:ascii="Times New Roman" w:eastAsia="Times New Roman" w:hAnsi="Times New Roman" w:cs="Times New Roman"/>
                <w:sz w:val="21"/>
                <w:szCs w:val="21"/>
                <w:lang w:val="pt-PT"/>
              </w:rPr>
              <w:t>)</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131D85" w:rsidP="00131D8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Isabela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6,65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332,50</w:t>
            </w:r>
          </w:p>
        </w:tc>
      </w:tr>
      <w:tr w:rsidR="003269D9" w:rsidRPr="003231ED" w:rsidTr="003269D9">
        <w:trPr>
          <w:cantSplit/>
          <w:trHeight w:val="3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lastRenderedPageBreak/>
              <w:t>16</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Bolacha - Biscoito tipo Rosquinha sabor Chocolate - </w:t>
            </w:r>
            <w:r w:rsidRPr="003269D9">
              <w:rPr>
                <w:rFonts w:ascii="Times New Roman" w:eastAsia="Times New Roman" w:hAnsi="Times New Roman" w:cs="Times New Roman"/>
                <w:bCs/>
                <w:sz w:val="21"/>
                <w:szCs w:val="21"/>
                <w:lang w:val="pt-PT"/>
              </w:rPr>
              <w:t>Embalagem com no mínimo 350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350g</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sz w:val="21"/>
                <w:szCs w:val="21"/>
                <w:lang w:val="pt-PT"/>
              </w:rPr>
              <w:t>MARCAS REFERÊNCIA (PARATI, ISABELLA</w:t>
            </w:r>
            <w:proofErr w:type="gramStart"/>
            <w:r w:rsidRPr="003269D9">
              <w:rPr>
                <w:rFonts w:ascii="Times New Roman" w:eastAsia="Times New Roman" w:hAnsi="Times New Roman" w:cs="Times New Roman"/>
                <w:sz w:val="21"/>
                <w:szCs w:val="21"/>
                <w:lang w:val="pt-PT"/>
              </w:rPr>
              <w:t>)</w:t>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131D85" w:rsidP="00131D85">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Isabela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6,65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332,50</w:t>
            </w:r>
          </w:p>
        </w:tc>
      </w:tr>
      <w:tr w:rsidR="003269D9" w:rsidRPr="003231ED" w:rsidTr="003269D9">
        <w:trPr>
          <w:cantSplit/>
          <w:trHeight w:val="3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17</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Bala dura Recheada - Sabor Artificial de Morango.</w:t>
            </w:r>
            <w:r w:rsidRPr="003269D9">
              <w:rPr>
                <w:rFonts w:ascii="Times New Roman" w:eastAsia="Times New Roman" w:hAnsi="Times New Roman" w:cs="Times New Roman"/>
                <w:bCs/>
                <w:sz w:val="21"/>
                <w:szCs w:val="21"/>
                <w:lang w:val="pt-PT"/>
              </w:rPr>
              <w:t xml:space="preserve"> Embalagem com no mínimo 600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600g.</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Simonetto</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20,35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131D85"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1.017</w:t>
            </w:r>
            <w:r w:rsidR="003269D9" w:rsidRPr="003269D9">
              <w:rPr>
                <w:rFonts w:ascii="Times New Roman" w:eastAsia="Times New Roman" w:hAnsi="Times New Roman" w:cs="Times New Roman"/>
                <w:bCs/>
                <w:sz w:val="21"/>
                <w:szCs w:val="21"/>
                <w:lang w:val="pt-PT"/>
              </w:rPr>
              <w:t>,50</w:t>
            </w:r>
          </w:p>
        </w:tc>
      </w:tr>
      <w:tr w:rsidR="003269D9" w:rsidRPr="003231ED" w:rsidTr="003269D9">
        <w:trPr>
          <w:cantSplit/>
          <w:trHeight w:val="3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18</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Bala de Caramelo Leite - Sabor Baunilha</w:t>
            </w:r>
            <w:r w:rsidRPr="003269D9">
              <w:rPr>
                <w:rFonts w:ascii="Times New Roman" w:eastAsia="Times New Roman" w:hAnsi="Times New Roman" w:cs="Times New Roman"/>
                <w:sz w:val="21"/>
                <w:szCs w:val="21"/>
                <w:lang w:val="pt-PT"/>
              </w:rPr>
              <w:t>.</w:t>
            </w:r>
            <w:r w:rsidRPr="003269D9">
              <w:rPr>
                <w:rFonts w:ascii="Times New Roman" w:eastAsia="Times New Roman" w:hAnsi="Times New Roman" w:cs="Times New Roman"/>
                <w:bCs/>
                <w:sz w:val="21"/>
                <w:szCs w:val="21"/>
                <w:lang w:val="pt-PT"/>
              </w:rPr>
              <w:t xml:space="preserve"> Embalagem com no mínimo 600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600g.</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Simonetto</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19,75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987,5</w:t>
            </w:r>
            <w:r w:rsidR="003269D9" w:rsidRPr="003269D9">
              <w:rPr>
                <w:rFonts w:ascii="Times New Roman" w:eastAsia="Times New Roman" w:hAnsi="Times New Roman" w:cs="Times New Roman"/>
                <w:bCs/>
                <w:sz w:val="21"/>
                <w:szCs w:val="21"/>
                <w:lang w:val="pt-PT"/>
              </w:rPr>
              <w:t>0</w:t>
            </w:r>
          </w:p>
        </w:tc>
      </w:tr>
      <w:tr w:rsidR="003269D9" w:rsidRPr="003231ED" w:rsidTr="00847736">
        <w:trPr>
          <w:cantSplit/>
          <w:trHeight w:val="1875"/>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20</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Bala Dura Recheada - Sabor Frutas Sortidas</w:t>
            </w:r>
            <w:r w:rsidRPr="003269D9">
              <w:rPr>
                <w:rFonts w:ascii="Times New Roman" w:eastAsia="Times New Roman" w:hAnsi="Times New Roman" w:cs="Times New Roman"/>
                <w:sz w:val="21"/>
                <w:szCs w:val="21"/>
                <w:lang w:val="pt-PT"/>
              </w:rPr>
              <w:t>.</w:t>
            </w:r>
            <w:r w:rsidRPr="003269D9">
              <w:rPr>
                <w:rFonts w:ascii="Times New Roman" w:eastAsia="Times New Roman" w:hAnsi="Times New Roman" w:cs="Times New Roman"/>
                <w:bCs/>
                <w:sz w:val="21"/>
                <w:szCs w:val="21"/>
                <w:lang w:val="pt-PT"/>
              </w:rPr>
              <w:t xml:space="preserve"> Embalagem com no mínimo 500 gramas,</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 xml:space="preserve">com rotulo peso e data de fabricação e de validade.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O preço deverá ser cotado por unidade de no mínimo 500g.</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Simonetto</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20,00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1.000,0</w:t>
            </w:r>
            <w:r w:rsidR="003269D9" w:rsidRPr="003269D9">
              <w:rPr>
                <w:rFonts w:ascii="Times New Roman" w:eastAsia="Times New Roman" w:hAnsi="Times New Roman" w:cs="Times New Roman"/>
                <w:bCs/>
                <w:sz w:val="21"/>
                <w:szCs w:val="21"/>
                <w:lang w:val="pt-PT"/>
              </w:rPr>
              <w:t>0</w:t>
            </w:r>
          </w:p>
        </w:tc>
      </w:tr>
      <w:tr w:rsidR="00847736" w:rsidRPr="003231ED" w:rsidTr="00847736">
        <w:trPr>
          <w:cantSplit/>
          <w:trHeight w:val="780"/>
        </w:trPr>
        <w:tc>
          <w:tcPr>
            <w:tcW w:w="777" w:type="dxa"/>
            <w:tcBorders>
              <w:top w:val="single" w:sz="4" w:space="0" w:color="auto"/>
              <w:left w:val="single" w:sz="4" w:space="0" w:color="auto"/>
              <w:bottom w:val="single" w:sz="4" w:space="0" w:color="auto"/>
              <w:right w:val="single" w:sz="4" w:space="0" w:color="auto"/>
            </w:tcBorders>
          </w:tcPr>
          <w:p w:rsidR="00847736" w:rsidRPr="003231ED" w:rsidRDefault="00847736"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22</w:t>
            </w:r>
          </w:p>
        </w:tc>
        <w:tc>
          <w:tcPr>
            <w:tcW w:w="858" w:type="dxa"/>
            <w:tcBorders>
              <w:top w:val="single" w:sz="4" w:space="0" w:color="auto"/>
              <w:left w:val="single" w:sz="4" w:space="0" w:color="auto"/>
              <w:bottom w:val="single" w:sz="4" w:space="0" w:color="auto"/>
              <w:right w:val="single" w:sz="4" w:space="0" w:color="auto"/>
            </w:tcBorders>
          </w:tcPr>
          <w:p w:rsidR="00847736" w:rsidRPr="003231ED" w:rsidRDefault="00847736"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50 und</w:t>
            </w:r>
          </w:p>
        </w:tc>
        <w:tc>
          <w:tcPr>
            <w:tcW w:w="3685" w:type="dxa"/>
            <w:tcBorders>
              <w:top w:val="single" w:sz="4" w:space="0" w:color="auto"/>
              <w:left w:val="single" w:sz="4" w:space="0" w:color="auto"/>
              <w:bottom w:val="single" w:sz="4" w:space="0" w:color="auto"/>
              <w:right w:val="single" w:sz="4" w:space="0" w:color="auto"/>
            </w:tcBorders>
          </w:tcPr>
          <w:p w:rsidR="00847736" w:rsidRPr="003231ED" w:rsidRDefault="00847736" w:rsidP="003269D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 xml:space="preserve">Gás de cozinha – </w:t>
            </w:r>
            <w:r w:rsidRPr="003231ED">
              <w:rPr>
                <w:rFonts w:ascii="Times New Roman" w:eastAsia="Times New Roman" w:hAnsi="Times New Roman" w:cs="Times New Roman"/>
                <w:bCs/>
                <w:sz w:val="21"/>
                <w:szCs w:val="21"/>
                <w:lang w:val="pt-PT"/>
              </w:rPr>
              <w:t>13 kg uso doméstico.</w:t>
            </w:r>
          </w:p>
        </w:tc>
        <w:tc>
          <w:tcPr>
            <w:tcW w:w="1559" w:type="dxa"/>
            <w:tcBorders>
              <w:top w:val="single" w:sz="4" w:space="0" w:color="auto"/>
              <w:left w:val="single" w:sz="4" w:space="0" w:color="auto"/>
              <w:bottom w:val="single" w:sz="4" w:space="0" w:color="auto"/>
              <w:right w:val="single" w:sz="4" w:space="0" w:color="auto"/>
            </w:tcBorders>
          </w:tcPr>
          <w:p w:rsidR="00847736" w:rsidRPr="003231ED" w:rsidRDefault="00847736"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Liquigás</w:t>
            </w:r>
          </w:p>
        </w:tc>
        <w:tc>
          <w:tcPr>
            <w:tcW w:w="993" w:type="dxa"/>
            <w:tcBorders>
              <w:top w:val="single" w:sz="4" w:space="0" w:color="auto"/>
              <w:left w:val="single" w:sz="4" w:space="0" w:color="auto"/>
              <w:bottom w:val="single" w:sz="4" w:space="0" w:color="auto"/>
              <w:right w:val="single" w:sz="4" w:space="0" w:color="auto"/>
            </w:tcBorders>
          </w:tcPr>
          <w:p w:rsidR="00847736" w:rsidRPr="003231ED" w:rsidRDefault="00847736" w:rsidP="00847736">
            <w:pPr>
              <w:jc w:val="both"/>
              <w:rPr>
                <w:rFonts w:ascii="Times New Roman" w:eastAsia="Times New Roman" w:hAnsi="Times New Roman" w:cs="Times New Roman"/>
                <w:sz w:val="21"/>
                <w:szCs w:val="21"/>
                <w:lang w:val="pt-PT"/>
              </w:rPr>
            </w:pPr>
            <w:r w:rsidRPr="003231ED">
              <w:rPr>
                <w:rFonts w:ascii="Times New Roman" w:eastAsia="Times New Roman" w:hAnsi="Times New Roman" w:cs="Times New Roman"/>
                <w:sz w:val="21"/>
                <w:szCs w:val="21"/>
                <w:lang w:val="pt-PT"/>
              </w:rPr>
              <w:t xml:space="preserve">  120,70</w:t>
            </w:r>
          </w:p>
        </w:tc>
        <w:tc>
          <w:tcPr>
            <w:tcW w:w="1192" w:type="dxa"/>
            <w:tcBorders>
              <w:top w:val="single" w:sz="4" w:space="0" w:color="auto"/>
              <w:left w:val="single" w:sz="4" w:space="0" w:color="auto"/>
              <w:bottom w:val="single" w:sz="4" w:space="0" w:color="auto"/>
              <w:right w:val="single" w:sz="4" w:space="0" w:color="auto"/>
            </w:tcBorders>
          </w:tcPr>
          <w:p w:rsidR="00847736" w:rsidRPr="003231ED"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6.035,00</w:t>
            </w:r>
          </w:p>
        </w:tc>
      </w:tr>
      <w:tr w:rsidR="003269D9" w:rsidRPr="003231ED" w:rsidTr="003269D9">
        <w:trPr>
          <w:cantSplit/>
          <w:trHeight w:val="518"/>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23</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pact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Chocolate tipo bombom:</w:t>
            </w:r>
            <w:r w:rsidRPr="003269D9">
              <w:rPr>
                <w:rFonts w:ascii="Times New Roman" w:eastAsia="Times New Roman" w:hAnsi="Times New Roman" w:cs="Times New Roman"/>
                <w:bCs/>
                <w:sz w:val="21"/>
                <w:szCs w:val="21"/>
                <w:lang w:val="pt-PT"/>
              </w:rPr>
              <w:t xml:space="preserve"> wafer com recheio crocante sabor chocolate e cobertura sabor chocolate branco, pesando aproximadamente 21,5 g cada unidade, com aspecto, cheiro, cor e sabor próprios, isento de sujidades,</w:t>
            </w:r>
          </w:p>
          <w:p w:rsidR="003269D9" w:rsidRPr="003269D9" w:rsidRDefault="003269D9" w:rsidP="003269D9">
            <w:pPr>
              <w:widowControl w:val="0"/>
              <w:autoSpaceDE w:val="0"/>
              <w:autoSpaceDN w:val="0"/>
              <w:adjustRightInd w:val="0"/>
              <w:spacing w:after="0" w:line="240" w:lineRule="auto"/>
              <w:jc w:val="both"/>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Cs/>
                <w:sz w:val="21"/>
                <w:szCs w:val="21"/>
                <w:lang w:val="pt-PT"/>
              </w:rPr>
              <w:t>parasitas</w:t>
            </w:r>
            <w:proofErr w:type="gramEnd"/>
            <w:r w:rsidRPr="003269D9">
              <w:rPr>
                <w:rFonts w:ascii="Times New Roman" w:eastAsia="Times New Roman" w:hAnsi="Times New Roman" w:cs="Times New Roman"/>
                <w:bCs/>
                <w:sz w:val="21"/>
                <w:szCs w:val="21"/>
                <w:lang w:val="pt-PT"/>
              </w:rPr>
              <w:t xml:space="preserve"> e larvas. Acondicionado em embalagem atóxica, íntegra e resistente, com identificação do produto, marca do fabricante, data de fabricação e validade. Prazo de validade mínimo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(seis) meses a partir da data de entrega. Pacote de 1 Kg aproximadamente.</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Lacta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56,00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2.800,00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34</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120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Achocolatado em pó instantâneo: </w:t>
            </w:r>
            <w:r w:rsidRPr="003269D9">
              <w:rPr>
                <w:rFonts w:ascii="Times New Roman" w:eastAsia="Times New Roman" w:hAnsi="Times New Roman" w:cs="Times New Roman"/>
                <w:bCs/>
                <w:sz w:val="21"/>
                <w:szCs w:val="21"/>
                <w:lang w:val="pt-PT"/>
              </w:rPr>
              <w:t>lata de 400g sem amasso e sem ferrugens</w:t>
            </w:r>
            <w:proofErr w:type="gramStart"/>
            <w:r w:rsidRPr="003269D9">
              <w:rPr>
                <w:rFonts w:ascii="Times New Roman" w:eastAsia="Times New Roman" w:hAnsi="Times New Roman" w:cs="Times New Roman"/>
                <w:bCs/>
                <w:sz w:val="21"/>
                <w:szCs w:val="21"/>
                <w:lang w:val="pt-PT"/>
              </w:rPr>
              <w:t>, contenham</w:t>
            </w:r>
            <w:proofErr w:type="gramEnd"/>
            <w:r w:rsidRPr="003269D9">
              <w:rPr>
                <w:rFonts w:ascii="Times New Roman" w:eastAsia="Times New Roman" w:hAnsi="Times New Roman" w:cs="Times New Roman"/>
                <w:bCs/>
                <w:sz w:val="21"/>
                <w:szCs w:val="21"/>
                <w:lang w:val="pt-PT"/>
              </w:rPr>
              <w:t xml:space="preserve"> data de fabricação e validade no fundo da lata. Rico em vitaminas e fonte de cálcio e ferro.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847736" w:rsidP="0084773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Tody</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7,76</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931,20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lastRenderedPageBreak/>
              <w:t>35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110 litros </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Leite integral: </w:t>
            </w:r>
            <w:r w:rsidRPr="003269D9">
              <w:rPr>
                <w:rFonts w:ascii="Times New Roman" w:eastAsia="Times New Roman" w:hAnsi="Times New Roman" w:cs="Times New Roman"/>
                <w:bCs/>
                <w:sz w:val="21"/>
                <w:szCs w:val="21"/>
                <w:lang w:val="pt-PT"/>
              </w:rPr>
              <w:t xml:space="preserve">A embalagem deverá conter externamente os dados de identificação, procedência, informações </w:t>
            </w:r>
            <w:proofErr w:type="gramStart"/>
            <w:r w:rsidRPr="003269D9">
              <w:rPr>
                <w:rFonts w:ascii="Times New Roman" w:eastAsia="Times New Roman" w:hAnsi="Times New Roman" w:cs="Times New Roman"/>
                <w:bCs/>
                <w:sz w:val="21"/>
                <w:szCs w:val="21"/>
                <w:lang w:val="pt-PT"/>
              </w:rPr>
              <w:t>nutricionais</w:t>
            </w:r>
            <w:proofErr w:type="gramEnd"/>
            <w:r w:rsidRPr="003269D9">
              <w:rPr>
                <w:rFonts w:ascii="Times New Roman" w:eastAsia="Times New Roman" w:hAnsi="Times New Roman" w:cs="Times New Roman"/>
                <w:bCs/>
                <w:sz w:val="21"/>
                <w:szCs w:val="21"/>
                <w:lang w:val="pt-PT"/>
              </w:rPr>
              <w:t>, número do lote, data de</w:t>
            </w:r>
          </w:p>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Cs/>
                <w:sz w:val="21"/>
                <w:szCs w:val="21"/>
                <w:lang w:val="pt-PT"/>
              </w:rPr>
              <w:t>validade</w:t>
            </w:r>
            <w:proofErr w:type="gramEnd"/>
            <w:r w:rsidRPr="003269D9">
              <w:rPr>
                <w:rFonts w:ascii="Times New Roman" w:eastAsia="Times New Roman" w:hAnsi="Times New Roman" w:cs="Times New Roman"/>
                <w:bCs/>
                <w:sz w:val="21"/>
                <w:szCs w:val="21"/>
                <w:lang w:val="pt-PT"/>
              </w:rPr>
              <w:t xml:space="preserve">, quantidade do produto e o número de registro no ministério da agricultura/ sif. </w:t>
            </w:r>
            <w:proofErr w:type="gramStart"/>
            <w:r w:rsidRPr="003269D9">
              <w:rPr>
                <w:rFonts w:ascii="Times New Roman" w:eastAsia="Times New Roman" w:hAnsi="Times New Roman" w:cs="Times New Roman"/>
                <w:bCs/>
                <w:sz w:val="21"/>
                <w:szCs w:val="21"/>
                <w:lang w:val="pt-PT"/>
              </w:rPr>
              <w:t>validade</w:t>
            </w:r>
            <w:proofErr w:type="gramEnd"/>
            <w:r w:rsidRPr="003269D9">
              <w:rPr>
                <w:rFonts w:ascii="Times New Roman" w:eastAsia="Times New Roman" w:hAnsi="Times New Roman" w:cs="Times New Roman"/>
                <w:bCs/>
                <w:sz w:val="21"/>
                <w:szCs w:val="21"/>
                <w:lang w:val="pt-PT"/>
              </w:rPr>
              <w:t xml:space="preserve"> mínima 3 meses da entrega.</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847736" w:rsidP="0084773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Santa Clara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6,40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704,00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36</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Farinha de trigo: </w:t>
            </w:r>
            <w:r w:rsidRPr="003269D9">
              <w:rPr>
                <w:rFonts w:ascii="Times New Roman" w:eastAsia="Times New Roman" w:hAnsi="Times New Roman" w:cs="Times New Roman"/>
                <w:bCs/>
                <w:sz w:val="21"/>
                <w:szCs w:val="21"/>
                <w:lang w:val="pt-PT"/>
              </w:rPr>
              <w:t xml:space="preserve">Empacotada embalagem própria, nova, limpa, atóxica </w:t>
            </w:r>
            <w:proofErr w:type="gramStart"/>
            <w:r w:rsidRPr="003269D9">
              <w:rPr>
                <w:rFonts w:ascii="Times New Roman" w:eastAsia="Times New Roman" w:hAnsi="Times New Roman" w:cs="Times New Roman"/>
                <w:bCs/>
                <w:sz w:val="21"/>
                <w:szCs w:val="21"/>
                <w:lang w:val="pt-PT"/>
              </w:rPr>
              <w:t>e</w:t>
            </w:r>
            <w:proofErr w:type="gramEnd"/>
          </w:p>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Cs/>
                <w:sz w:val="21"/>
                <w:szCs w:val="21"/>
                <w:lang w:val="pt-PT"/>
              </w:rPr>
              <w:t>que</w:t>
            </w:r>
            <w:proofErr w:type="gramEnd"/>
            <w:r w:rsidRPr="003269D9">
              <w:rPr>
                <w:rFonts w:ascii="Times New Roman" w:eastAsia="Times New Roman" w:hAnsi="Times New Roman" w:cs="Times New Roman"/>
                <w:bCs/>
                <w:sz w:val="21"/>
                <w:szCs w:val="21"/>
                <w:lang w:val="pt-PT"/>
              </w:rPr>
              <w:t xml:space="preserve"> protejam o produto de dano interno ou externo e</w:t>
            </w:r>
          </w:p>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Cs/>
                <w:sz w:val="21"/>
                <w:szCs w:val="21"/>
                <w:lang w:val="pt-PT"/>
              </w:rPr>
              <w:t>que</w:t>
            </w:r>
            <w:proofErr w:type="gramEnd"/>
            <w:r w:rsidRPr="003269D9">
              <w:rPr>
                <w:rFonts w:ascii="Times New Roman" w:eastAsia="Times New Roman" w:hAnsi="Times New Roman" w:cs="Times New Roman"/>
                <w:bCs/>
                <w:sz w:val="21"/>
                <w:szCs w:val="21"/>
                <w:lang w:val="pt-PT"/>
              </w:rPr>
              <w:t xml:space="preserve"> não transmitam odores e sabores estranhos ao</w:t>
            </w:r>
          </w:p>
          <w:p w:rsidR="003269D9" w:rsidRPr="003269D9" w:rsidRDefault="003269D9" w:rsidP="003269D9">
            <w:pPr>
              <w:widowControl w:val="0"/>
              <w:tabs>
                <w:tab w:val="left" w:pos="4044"/>
              </w:tabs>
              <w:autoSpaceDE w:val="0"/>
              <w:autoSpaceDN w:val="0"/>
              <w:adjustRightInd w:val="0"/>
              <w:spacing w:after="0" w:line="240" w:lineRule="auto"/>
              <w:jc w:val="left"/>
              <w:rPr>
                <w:rFonts w:ascii="Times New Roman" w:eastAsia="Times New Roman" w:hAnsi="Times New Roman" w:cs="Times New Roman"/>
                <w:b/>
                <w:bCs/>
                <w:sz w:val="21"/>
                <w:szCs w:val="21"/>
                <w:lang w:val="pt-PT"/>
              </w:rPr>
            </w:pPr>
            <w:proofErr w:type="gramStart"/>
            <w:r w:rsidRPr="003269D9">
              <w:rPr>
                <w:rFonts w:ascii="Times New Roman" w:eastAsia="Times New Roman" w:hAnsi="Times New Roman" w:cs="Times New Roman"/>
                <w:bCs/>
                <w:sz w:val="21"/>
                <w:szCs w:val="21"/>
                <w:lang w:val="pt-PT"/>
              </w:rPr>
              <w:t>produto</w:t>
            </w:r>
            <w:proofErr w:type="gramEnd"/>
            <w:r w:rsidRPr="003269D9">
              <w:rPr>
                <w:rFonts w:ascii="Times New Roman" w:eastAsia="Times New Roman" w:hAnsi="Times New Roman" w:cs="Times New Roman"/>
                <w:bCs/>
                <w:sz w:val="21"/>
                <w:szCs w:val="21"/>
                <w:lang w:val="pt-PT"/>
              </w:rPr>
              <w:t xml:space="preserve">. Não deve ter resíduos, umidade e/ou odores. O preço deverá ser cotado por kg.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847736"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Biondina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84773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2.50</w:t>
            </w:r>
            <w:r w:rsidR="003269D9" w:rsidRPr="003269D9">
              <w:rPr>
                <w:rFonts w:ascii="Times New Roman" w:eastAsia="Times New Roman" w:hAnsi="Times New Roman" w:cs="Times New Roman"/>
                <w:bCs/>
                <w:sz w:val="21"/>
                <w:szCs w:val="21"/>
                <w:lang w:val="pt-PT"/>
              </w:rPr>
              <w:t>0,00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37</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200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Leite condensado: </w:t>
            </w:r>
            <w:r w:rsidRPr="003269D9">
              <w:rPr>
                <w:rFonts w:ascii="Times New Roman" w:eastAsia="Times New Roman" w:hAnsi="Times New Roman" w:cs="Times New Roman"/>
                <w:bCs/>
                <w:sz w:val="21"/>
                <w:szCs w:val="21"/>
                <w:lang w:val="pt-PT"/>
              </w:rPr>
              <w:t>Embalagem de 395g, sem amassados ou ferrugens e que contenham data de fabricação e validade - produto com no máximo 30 dias de fabricação.</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Italac</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7,40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0B088D">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1.</w:t>
            </w:r>
            <w:r w:rsidR="000B088D" w:rsidRPr="003231ED">
              <w:rPr>
                <w:rFonts w:ascii="Times New Roman" w:eastAsia="Times New Roman" w:hAnsi="Times New Roman" w:cs="Times New Roman"/>
                <w:bCs/>
                <w:sz w:val="21"/>
                <w:szCs w:val="21"/>
                <w:lang w:val="pt-PT"/>
              </w:rPr>
              <w:t>480</w:t>
            </w:r>
            <w:r w:rsidRPr="003269D9">
              <w:rPr>
                <w:rFonts w:ascii="Times New Roman" w:eastAsia="Times New Roman" w:hAnsi="Times New Roman" w:cs="Times New Roman"/>
                <w:bCs/>
                <w:sz w:val="21"/>
                <w:szCs w:val="21"/>
                <w:lang w:val="pt-PT"/>
              </w:rPr>
              <w:t>,00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39</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100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
                <w:bCs/>
                <w:sz w:val="21"/>
                <w:szCs w:val="21"/>
                <w:lang w:val="pt-PT"/>
              </w:rPr>
              <w:t>Coco ralado</w:t>
            </w:r>
            <w:proofErr w:type="gramEnd"/>
            <w:r w:rsidRPr="003269D9">
              <w:rPr>
                <w:rFonts w:ascii="Times New Roman" w:eastAsia="Times New Roman" w:hAnsi="Times New Roman" w:cs="Times New Roman"/>
                <w:b/>
                <w:bCs/>
                <w:sz w:val="21"/>
                <w:szCs w:val="21"/>
                <w:lang w:val="pt-PT"/>
              </w:rPr>
              <w:t xml:space="preserve">: - </w:t>
            </w:r>
            <w:r w:rsidRPr="003269D9">
              <w:rPr>
                <w:rFonts w:ascii="Times New Roman" w:eastAsia="Times New Roman" w:hAnsi="Times New Roman" w:cs="Times New Roman"/>
                <w:bCs/>
                <w:sz w:val="21"/>
                <w:szCs w:val="21"/>
                <w:lang w:val="pt-PT"/>
              </w:rPr>
              <w:t xml:space="preserve">Peso 100g. A embalagem deverá conter externamente os dados de identificação e procedência, informação nutricional, número do lote, data de validade, quantidade do produto. O produto deverá apresentar data de fabricação recente. Validade mínima de </w:t>
            </w:r>
            <w:proofErr w:type="gramStart"/>
            <w:r w:rsidRPr="003269D9">
              <w:rPr>
                <w:rFonts w:ascii="Times New Roman" w:eastAsia="Times New Roman" w:hAnsi="Times New Roman" w:cs="Times New Roman"/>
                <w:bCs/>
                <w:sz w:val="21"/>
                <w:szCs w:val="21"/>
                <w:lang w:val="pt-PT"/>
              </w:rPr>
              <w:t>6</w:t>
            </w:r>
            <w:proofErr w:type="gramEnd"/>
            <w:r w:rsidRPr="003269D9">
              <w:rPr>
                <w:rFonts w:ascii="Times New Roman" w:eastAsia="Times New Roman" w:hAnsi="Times New Roman" w:cs="Times New Roman"/>
                <w:bCs/>
                <w:sz w:val="21"/>
                <w:szCs w:val="21"/>
                <w:lang w:val="pt-PT"/>
              </w:rPr>
              <w:t xml:space="preserve"> meses da entrega. </w:t>
            </w:r>
          </w:p>
        </w:tc>
        <w:tc>
          <w:tcPr>
            <w:tcW w:w="1559" w:type="dxa"/>
            <w:tcBorders>
              <w:top w:val="single" w:sz="4" w:space="0" w:color="auto"/>
              <w:left w:val="single" w:sz="4" w:space="0" w:color="auto"/>
              <w:bottom w:val="single" w:sz="4" w:space="0" w:color="auto"/>
              <w:right w:val="single" w:sz="4" w:space="0" w:color="auto"/>
            </w:tcBorders>
          </w:tcPr>
          <w:p w:rsidR="003269D9" w:rsidRPr="003231ED" w:rsidRDefault="000B088D" w:rsidP="000B088D">
            <w:pPr>
              <w:tabs>
                <w:tab w:val="left" w:pos="210"/>
                <w:tab w:val="center" w:pos="709"/>
              </w:tabs>
              <w:jc w:val="left"/>
              <w:rPr>
                <w:rFonts w:ascii="Times New Roman" w:eastAsia="Times New Roman" w:hAnsi="Times New Roman" w:cs="Times New Roman"/>
                <w:sz w:val="21"/>
                <w:szCs w:val="21"/>
                <w:lang w:val="pt-PT"/>
              </w:rPr>
            </w:pPr>
            <w:r w:rsidRPr="003231ED">
              <w:rPr>
                <w:rFonts w:ascii="Times New Roman" w:eastAsia="Times New Roman" w:hAnsi="Times New Roman" w:cs="Times New Roman"/>
                <w:b/>
                <w:bCs/>
                <w:sz w:val="21"/>
                <w:szCs w:val="21"/>
                <w:lang w:val="pt-PT"/>
              </w:rPr>
              <w:t>Valar</w:t>
            </w:r>
            <w:r w:rsidRPr="003231ED">
              <w:rPr>
                <w:rFonts w:ascii="Times New Roman" w:eastAsia="Times New Roman" w:hAnsi="Times New Roman" w:cs="Times New Roman"/>
                <w:sz w:val="21"/>
                <w:szCs w:val="21"/>
                <w:lang w:val="pt-PT"/>
              </w:rPr>
              <w:tab/>
            </w:r>
            <w:r w:rsidRPr="003231ED">
              <w:rPr>
                <w:rFonts w:ascii="Times New Roman" w:eastAsia="Times New Roman" w:hAnsi="Times New Roman" w:cs="Times New Roman"/>
                <w:sz w:val="21"/>
                <w:szCs w:val="21"/>
                <w:lang w:val="pt-PT"/>
              </w:rPr>
              <w:tab/>
            </w:r>
            <w:r w:rsidRPr="003231ED">
              <w:rPr>
                <w:rFonts w:ascii="Times New Roman" w:eastAsia="Times New Roman" w:hAnsi="Times New Roman" w:cs="Times New Roman"/>
                <w:sz w:val="21"/>
                <w:szCs w:val="21"/>
                <w:lang w:val="pt-PT"/>
              </w:rPr>
              <w:tab/>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6,69</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669</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41</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50 kg </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Banha: </w:t>
            </w:r>
            <w:r w:rsidRPr="003269D9">
              <w:rPr>
                <w:rFonts w:ascii="Times New Roman" w:eastAsia="Times New Roman" w:hAnsi="Times New Roman" w:cs="Times New Roman"/>
                <w:bCs/>
                <w:sz w:val="21"/>
                <w:szCs w:val="21"/>
                <w:lang w:val="pt-PT"/>
              </w:rPr>
              <w:t xml:space="preserve">Feita a partir do cozimento da gordura suína e não possui nenhum tipo de conservante. Embalagem transparente de </w:t>
            </w:r>
            <w:proofErr w:type="gramStart"/>
            <w:r w:rsidRPr="003269D9">
              <w:rPr>
                <w:rFonts w:ascii="Times New Roman" w:eastAsia="Times New Roman" w:hAnsi="Times New Roman" w:cs="Times New Roman"/>
                <w:bCs/>
                <w:sz w:val="21"/>
                <w:szCs w:val="21"/>
                <w:lang w:val="pt-PT"/>
              </w:rPr>
              <w:t>1kg</w:t>
            </w:r>
            <w:proofErr w:type="gramEnd"/>
            <w:r w:rsidRPr="003269D9">
              <w:rPr>
                <w:rFonts w:ascii="Times New Roman" w:eastAsia="Times New Roman" w:hAnsi="Times New Roman" w:cs="Times New Roman"/>
                <w:bCs/>
                <w:sz w:val="21"/>
                <w:szCs w:val="21"/>
                <w:lang w:val="pt-PT"/>
              </w:rPr>
              <w:t>, com data de fabricação e prazo de validade de no mínimo 8 meses.</w:t>
            </w:r>
          </w:p>
        </w:tc>
        <w:tc>
          <w:tcPr>
            <w:tcW w:w="1559" w:type="dxa"/>
            <w:tcBorders>
              <w:top w:val="single" w:sz="4" w:space="0" w:color="auto"/>
              <w:left w:val="single" w:sz="4" w:space="0" w:color="auto"/>
              <w:bottom w:val="single" w:sz="4" w:space="0" w:color="auto"/>
              <w:right w:val="single" w:sz="4" w:space="0" w:color="auto"/>
            </w:tcBorders>
          </w:tcPr>
          <w:p w:rsidR="003269D9" w:rsidRPr="003231ED" w:rsidRDefault="000B088D" w:rsidP="000B088D">
            <w:pPr>
              <w:jc w:val="both"/>
              <w:rPr>
                <w:rFonts w:ascii="Times New Roman" w:eastAsia="Times New Roman" w:hAnsi="Times New Roman" w:cs="Times New Roman"/>
                <w:sz w:val="21"/>
                <w:szCs w:val="21"/>
                <w:lang w:val="pt-PT"/>
              </w:rPr>
            </w:pPr>
            <w:r w:rsidRPr="003231ED">
              <w:rPr>
                <w:rFonts w:ascii="Times New Roman" w:eastAsia="Times New Roman" w:hAnsi="Times New Roman" w:cs="Times New Roman"/>
                <w:b/>
                <w:bCs/>
                <w:sz w:val="21"/>
                <w:szCs w:val="21"/>
                <w:lang w:val="pt-PT"/>
              </w:rPr>
              <w:t>Aurora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14,84</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742</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44</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Alho graúdo</w:t>
            </w:r>
            <w:r w:rsidRPr="003269D9">
              <w:rPr>
                <w:rFonts w:ascii="Times New Roman" w:eastAsia="Times New Roman" w:hAnsi="Times New Roman" w:cs="Times New Roman"/>
                <w:bCs/>
                <w:sz w:val="21"/>
                <w:szCs w:val="21"/>
                <w:lang w:val="pt-PT"/>
              </w:rPr>
              <w:t xml:space="preserve">: novo de 1º qualidade, sem sujidades, sem réstia.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54,0</w:t>
            </w:r>
            <w:r w:rsidR="003269D9" w:rsidRPr="003269D9">
              <w:rPr>
                <w:rFonts w:ascii="Times New Roman" w:eastAsia="Times New Roman" w:hAnsi="Times New Roman" w:cs="Times New Roman"/>
                <w:bCs/>
                <w:sz w:val="21"/>
                <w:szCs w:val="21"/>
                <w:lang w:val="pt-PT"/>
              </w:rPr>
              <w:t>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270,00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100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Carne suína (bisteca) congelada: </w:t>
            </w:r>
            <w:r w:rsidRPr="003269D9">
              <w:rPr>
                <w:rFonts w:ascii="Times New Roman" w:eastAsia="Times New Roman" w:hAnsi="Times New Roman" w:cs="Times New Roman"/>
                <w:bCs/>
                <w:sz w:val="21"/>
                <w:szCs w:val="21"/>
                <w:lang w:val="pt-PT"/>
              </w:rPr>
              <w:t>limpa e com aspecto, cor, cheiro e sabor próprios, sem gordura aparente, acondicionada em saco de polietileno transparente, atóxico, devidamente</w:t>
            </w:r>
            <w:r w:rsidRPr="003269D9">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Cs/>
                <w:sz w:val="21"/>
                <w:szCs w:val="21"/>
                <w:lang w:val="pt-PT"/>
              </w:rPr>
              <w:t>identificado com rótulo impresso ou etiqueta, de acordo com a legislação vigente, devendo ter certificação do fornecedor de inspeção municipal, estadual ou federal e procedência da carne, com ausência de sujidades, parasitas e larvas.</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28,00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2.800</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303"/>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lastRenderedPageBreak/>
              <w:t>46</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 pct</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Polvilho azedo: </w:t>
            </w:r>
            <w:r w:rsidRPr="003269D9">
              <w:rPr>
                <w:rFonts w:ascii="Times New Roman" w:eastAsia="Times New Roman" w:hAnsi="Times New Roman" w:cs="Times New Roman"/>
                <w:bCs/>
                <w:sz w:val="21"/>
                <w:szCs w:val="21"/>
                <w:lang w:val="pt-PT"/>
              </w:rPr>
              <w:t xml:space="preserve">Acondicionado em embalagem plástica atóxica de </w:t>
            </w:r>
            <w:proofErr w:type="gramStart"/>
            <w:r w:rsidRPr="003269D9">
              <w:rPr>
                <w:rFonts w:ascii="Times New Roman" w:eastAsia="Times New Roman" w:hAnsi="Times New Roman" w:cs="Times New Roman"/>
                <w:bCs/>
                <w:sz w:val="21"/>
                <w:szCs w:val="21"/>
                <w:lang w:val="pt-PT"/>
              </w:rPr>
              <w:t>1kg</w:t>
            </w:r>
            <w:proofErr w:type="gramEnd"/>
            <w:r w:rsidRPr="003269D9">
              <w:rPr>
                <w:rFonts w:ascii="Times New Roman" w:eastAsia="Times New Roman" w:hAnsi="Times New Roman" w:cs="Times New Roman"/>
                <w:bCs/>
                <w:sz w:val="21"/>
                <w:szCs w:val="21"/>
                <w:lang w:val="pt-PT"/>
              </w:rPr>
              <w:t>, limpa, com data de fabricação e validade e registro no Ministério da Agricultura. Pacote de 500g3</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Valar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7,95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397</w:t>
            </w:r>
            <w:r w:rsidR="003269D9" w:rsidRPr="003269D9">
              <w:rPr>
                <w:rFonts w:ascii="Times New Roman" w:eastAsia="Times New Roman" w:hAnsi="Times New Roman" w:cs="Times New Roman"/>
                <w:bCs/>
                <w:sz w:val="21"/>
                <w:szCs w:val="21"/>
                <w:lang w:val="pt-PT"/>
              </w:rPr>
              <w:t>,50</w:t>
            </w:r>
          </w:p>
        </w:tc>
      </w:tr>
      <w:tr w:rsidR="003269D9" w:rsidRPr="003231ED" w:rsidTr="003269D9">
        <w:trPr>
          <w:cantSplit/>
          <w:trHeight w:val="378"/>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48</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150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Milho de pipoca: </w:t>
            </w:r>
            <w:r w:rsidRPr="003269D9">
              <w:rPr>
                <w:rFonts w:ascii="Times New Roman" w:eastAsia="Times New Roman" w:hAnsi="Times New Roman" w:cs="Times New Roman"/>
                <w:bCs/>
                <w:sz w:val="21"/>
                <w:szCs w:val="21"/>
                <w:lang w:val="pt-PT"/>
              </w:rPr>
              <w:t xml:space="preserve">classe amarela, tipo </w:t>
            </w:r>
            <w:proofErr w:type="gramStart"/>
            <w:r w:rsidRPr="003269D9">
              <w:rPr>
                <w:rFonts w:ascii="Times New Roman" w:eastAsia="Times New Roman" w:hAnsi="Times New Roman" w:cs="Times New Roman"/>
                <w:bCs/>
                <w:sz w:val="21"/>
                <w:szCs w:val="21"/>
                <w:lang w:val="pt-PT"/>
              </w:rPr>
              <w:t>1</w:t>
            </w:r>
            <w:proofErr w:type="gramEnd"/>
            <w:r w:rsidRPr="003269D9">
              <w:rPr>
                <w:rFonts w:ascii="Times New Roman" w:eastAsia="Times New Roman" w:hAnsi="Times New Roman" w:cs="Times New Roman"/>
                <w:bCs/>
                <w:sz w:val="21"/>
                <w:szCs w:val="21"/>
                <w:lang w:val="pt-PT"/>
              </w:rPr>
              <w:t xml:space="preserve">, beneficiado, limpo e seco; isento de matérias estranhas, impurezas, mofo ou fermentação.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Bela Dica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5,1</w:t>
            </w:r>
            <w:r w:rsidR="003269D9" w:rsidRPr="003269D9">
              <w:rPr>
                <w:rFonts w:ascii="Times New Roman" w:eastAsia="Times New Roman" w:hAnsi="Times New Roman" w:cs="Times New Roman"/>
                <w:bCs/>
                <w:sz w:val="21"/>
                <w:szCs w:val="21"/>
                <w:lang w:val="pt-PT"/>
              </w:rPr>
              <w:t>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765</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378"/>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50</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Queijo tipo mussarela fatiada</w:t>
            </w:r>
            <w:r w:rsidRPr="003269D9">
              <w:rPr>
                <w:rFonts w:ascii="Times New Roman" w:eastAsia="Times New Roman" w:hAnsi="Times New Roman" w:cs="Times New Roman"/>
                <w:bCs/>
                <w:sz w:val="21"/>
                <w:szCs w:val="21"/>
                <w:lang w:val="pt-PT"/>
              </w:rPr>
              <w:t>: embalado em plástico inviolável, com validade mínima de 24 dias a contar da data da entrega.</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Cotrifred</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52,00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3269D9" w:rsidP="000B088D">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1.</w:t>
            </w:r>
            <w:r w:rsidR="000B088D" w:rsidRPr="003231ED">
              <w:rPr>
                <w:rFonts w:ascii="Times New Roman" w:eastAsia="Times New Roman" w:hAnsi="Times New Roman" w:cs="Times New Roman"/>
                <w:bCs/>
                <w:sz w:val="21"/>
                <w:szCs w:val="21"/>
                <w:lang w:val="pt-PT"/>
              </w:rPr>
              <w:t>560,00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51</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Manteiga sem sal: </w:t>
            </w:r>
            <w:r w:rsidRPr="003269D9">
              <w:rPr>
                <w:rFonts w:ascii="Times New Roman" w:eastAsia="Times New Roman" w:hAnsi="Times New Roman" w:cs="Times New Roman"/>
                <w:bCs/>
                <w:sz w:val="21"/>
                <w:szCs w:val="21"/>
                <w:lang w:val="pt-PT"/>
              </w:rPr>
              <w:t xml:space="preserve">de primeira qualidade; embalagem primaria hermeticamente fechada; acondicionada em caixa de papelão reforçado, transportada e conservada em temperatura não superior.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Danone</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15,90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477,00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54</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Requeijão cremoso (tipo catupiry)</w:t>
            </w:r>
            <w:r w:rsidRPr="003269D9">
              <w:rPr>
                <w:rFonts w:ascii="Times New Roman" w:eastAsia="Times New Roman" w:hAnsi="Times New Roman" w:cs="Times New Roman"/>
                <w:color w:val="404040"/>
                <w:sz w:val="21"/>
                <w:szCs w:val="21"/>
                <w:shd w:val="clear" w:color="auto" w:fill="F9F9F9"/>
                <w:lang w:val="pt-PT"/>
              </w:rPr>
              <w:t xml:space="preserve"> </w:t>
            </w:r>
            <w:r w:rsidRPr="003269D9">
              <w:rPr>
                <w:rFonts w:ascii="Times New Roman" w:eastAsia="Times New Roman" w:hAnsi="Times New Roman" w:cs="Times New Roman"/>
                <w:b/>
                <w:bCs/>
                <w:sz w:val="21"/>
                <w:szCs w:val="21"/>
                <w:lang w:val="pt-PT"/>
              </w:rPr>
              <w:t xml:space="preserve">bisnaga/pote de 200g: </w:t>
            </w:r>
            <w:proofErr w:type="gramStart"/>
            <w:r w:rsidRPr="003269D9">
              <w:rPr>
                <w:rFonts w:ascii="Times New Roman" w:eastAsia="Times New Roman" w:hAnsi="Times New Roman" w:cs="Times New Roman"/>
                <w:bCs/>
                <w:sz w:val="21"/>
                <w:szCs w:val="21"/>
                <w:lang w:val="pt-PT"/>
              </w:rPr>
              <w:t>composta decomposto de creme de leite, leite,</w:t>
            </w:r>
            <w:proofErr w:type="gramEnd"/>
            <w:r w:rsidRPr="003269D9">
              <w:rPr>
                <w:rFonts w:ascii="Times New Roman" w:eastAsia="Times New Roman" w:hAnsi="Times New Roman" w:cs="Times New Roman"/>
                <w:bCs/>
                <w:sz w:val="21"/>
                <w:szCs w:val="21"/>
                <w:lang w:val="pt-PT"/>
              </w:rPr>
              <w:t xml:space="preserve"> manteiga, cloreto de sódio, cloreto de cálcio, fermento</w:t>
            </w:r>
          </w:p>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proofErr w:type="gramStart"/>
            <w:r w:rsidRPr="003269D9">
              <w:rPr>
                <w:rFonts w:ascii="Times New Roman" w:eastAsia="Times New Roman" w:hAnsi="Times New Roman" w:cs="Times New Roman"/>
                <w:bCs/>
                <w:sz w:val="21"/>
                <w:szCs w:val="21"/>
                <w:lang w:val="pt-PT"/>
              </w:rPr>
              <w:t>lácteo</w:t>
            </w:r>
            <w:proofErr w:type="gramEnd"/>
            <w:r w:rsidRPr="003269D9">
              <w:rPr>
                <w:rFonts w:ascii="Times New Roman" w:eastAsia="Times New Roman" w:hAnsi="Times New Roman" w:cs="Times New Roman"/>
                <w:bCs/>
                <w:sz w:val="21"/>
                <w:szCs w:val="21"/>
                <w:lang w:val="pt-PT"/>
              </w:rPr>
              <w:t>; coalho; transportado e conservado em temperatura não superior a 10ºc; cor, sabor e odor característico; isenta de sujidades e outros materiais estranhos; embalagem primaria hermeticamente fechada.</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Cotrifred</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10,70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428,00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57</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Nata 300g:</w:t>
            </w:r>
            <w:r w:rsidRPr="003269D9">
              <w:rPr>
                <w:rFonts w:ascii="Times New Roman" w:eastAsia="Times New Roman" w:hAnsi="Times New Roman" w:cs="Times New Roman"/>
                <w:bCs/>
                <w:sz w:val="21"/>
                <w:szCs w:val="21"/>
                <w:lang w:val="pt-PT"/>
              </w:rPr>
              <w:t xml:space="preserve"> Pote contendo 300 g, consistência cremosa, de origem animal.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0B088D" w:rsidP="000B088D">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Cotrifred</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11,</w:t>
            </w:r>
            <w:r w:rsidR="003269D9" w:rsidRPr="003269D9">
              <w:rPr>
                <w:rFonts w:ascii="Times New Roman" w:eastAsia="Times New Roman" w:hAnsi="Times New Roman" w:cs="Times New Roman"/>
                <w:bCs/>
                <w:sz w:val="21"/>
                <w:szCs w:val="21"/>
                <w:lang w:val="pt-PT"/>
              </w:rPr>
              <w:t>1</w:t>
            </w:r>
            <w:r w:rsidRPr="003231ED">
              <w:rPr>
                <w:rFonts w:ascii="Times New Roman" w:eastAsia="Times New Roman" w:hAnsi="Times New Roman" w:cs="Times New Roman"/>
                <w:bCs/>
                <w:sz w:val="21"/>
                <w:szCs w:val="21"/>
                <w:lang w:val="pt-PT"/>
              </w:rPr>
              <w:t>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444,00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58</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Geleia: </w:t>
            </w:r>
            <w:r w:rsidRPr="003269D9">
              <w:rPr>
                <w:rFonts w:ascii="Times New Roman" w:eastAsia="Times New Roman" w:hAnsi="Times New Roman" w:cs="Times New Roman"/>
                <w:bCs/>
                <w:sz w:val="21"/>
                <w:szCs w:val="21"/>
                <w:lang w:val="pt-PT"/>
              </w:rPr>
              <w:t>Geleia de fruta para passar no pão, consistência cremosa pote com 400g.</w:t>
            </w:r>
            <w:r w:rsidRPr="003269D9">
              <w:rPr>
                <w:rFonts w:ascii="Times New Roman" w:eastAsia="Times New Roman" w:hAnsi="Times New Roman" w:cs="Times New Roman"/>
                <w:b/>
                <w:bCs/>
                <w:sz w:val="21"/>
                <w:szCs w:val="21"/>
                <w:lang w:val="pt-PT"/>
              </w:rPr>
              <w:t xml:space="preserve">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FE618C" w:rsidP="00D05EA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Santa Clara</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FE618C"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9,70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0B088D"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388,00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60</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proofErr w:type="gramStart"/>
            <w:r w:rsidRPr="003269D9">
              <w:rPr>
                <w:rFonts w:ascii="Times New Roman" w:eastAsia="Times New Roman" w:hAnsi="Times New Roman" w:cs="Times New Roman"/>
                <w:b/>
                <w:bCs/>
                <w:sz w:val="21"/>
                <w:szCs w:val="21"/>
                <w:lang w:val="pt-PT"/>
              </w:rPr>
              <w:t>Corante alimentício liquido</w:t>
            </w:r>
            <w:proofErr w:type="gramEnd"/>
            <w:r w:rsidRPr="003269D9">
              <w:rPr>
                <w:rFonts w:ascii="Times New Roman" w:eastAsia="Times New Roman" w:hAnsi="Times New Roman" w:cs="Times New Roman"/>
                <w:b/>
                <w:bCs/>
                <w:sz w:val="21"/>
                <w:szCs w:val="21"/>
                <w:lang w:val="pt-PT"/>
              </w:rPr>
              <w:t xml:space="preserve"> na cor azul: </w:t>
            </w:r>
            <w:r w:rsidRPr="003269D9">
              <w:rPr>
                <w:rFonts w:ascii="Times New Roman" w:eastAsia="Times New Roman" w:hAnsi="Times New Roman" w:cs="Times New Roman"/>
                <w:bCs/>
                <w:sz w:val="21"/>
                <w:szCs w:val="21"/>
                <w:lang w:val="pt-PT"/>
              </w:rPr>
              <w:t xml:space="preserve">Unidade contendo 20ml de fácil aplicação, ingredientes: água, corante artificial, acidulante, acido cítrico e conservante sorbato de potássio.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D05EA6" w:rsidP="00D05EA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Arcolor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5,45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163,50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61</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proofErr w:type="gramStart"/>
            <w:r w:rsidRPr="003269D9">
              <w:rPr>
                <w:rFonts w:ascii="Times New Roman" w:eastAsia="Times New Roman" w:hAnsi="Times New Roman" w:cs="Times New Roman"/>
                <w:b/>
                <w:bCs/>
                <w:sz w:val="21"/>
                <w:szCs w:val="21"/>
                <w:lang w:val="pt-PT"/>
              </w:rPr>
              <w:t>Corante alimentício liquido</w:t>
            </w:r>
            <w:proofErr w:type="gramEnd"/>
            <w:r w:rsidRPr="003269D9">
              <w:rPr>
                <w:rFonts w:ascii="Times New Roman" w:eastAsia="Times New Roman" w:hAnsi="Times New Roman" w:cs="Times New Roman"/>
                <w:b/>
                <w:bCs/>
                <w:sz w:val="21"/>
                <w:szCs w:val="21"/>
                <w:lang w:val="pt-PT"/>
              </w:rPr>
              <w:t xml:space="preserve"> na cor vermelho: </w:t>
            </w:r>
            <w:r w:rsidRPr="003269D9">
              <w:rPr>
                <w:rFonts w:ascii="Times New Roman" w:eastAsia="Times New Roman" w:hAnsi="Times New Roman" w:cs="Times New Roman"/>
                <w:bCs/>
                <w:sz w:val="21"/>
                <w:szCs w:val="21"/>
                <w:lang w:val="pt-PT"/>
              </w:rPr>
              <w:t xml:space="preserve">Unidade contendo 20ml de fácil aplicação, ingredientes: água, corante artificial, acidulante, acido cítrico e conservante sorbato de potássio.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D05EA6" w:rsidP="00D05EA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Arcolor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5,3</w:t>
            </w:r>
            <w:r w:rsidR="003269D9" w:rsidRPr="003269D9">
              <w:rPr>
                <w:rFonts w:ascii="Times New Roman" w:eastAsia="Times New Roman" w:hAnsi="Times New Roman" w:cs="Times New Roman"/>
                <w:bCs/>
                <w:sz w:val="21"/>
                <w:szCs w:val="21"/>
                <w:lang w:val="pt-PT"/>
              </w:rPr>
              <w:t>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159</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62</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proofErr w:type="gramStart"/>
            <w:r w:rsidRPr="003269D9">
              <w:rPr>
                <w:rFonts w:ascii="Times New Roman" w:eastAsia="Times New Roman" w:hAnsi="Times New Roman" w:cs="Times New Roman"/>
                <w:b/>
                <w:bCs/>
                <w:sz w:val="21"/>
                <w:szCs w:val="21"/>
                <w:lang w:val="pt-PT"/>
              </w:rPr>
              <w:t>Corante alimentício liquido</w:t>
            </w:r>
            <w:proofErr w:type="gramEnd"/>
            <w:r w:rsidRPr="003269D9">
              <w:rPr>
                <w:rFonts w:ascii="Times New Roman" w:eastAsia="Times New Roman" w:hAnsi="Times New Roman" w:cs="Times New Roman"/>
                <w:b/>
                <w:bCs/>
                <w:sz w:val="21"/>
                <w:szCs w:val="21"/>
                <w:lang w:val="pt-PT"/>
              </w:rPr>
              <w:t xml:space="preserve"> na cor verde: </w:t>
            </w:r>
            <w:r w:rsidRPr="003269D9">
              <w:rPr>
                <w:rFonts w:ascii="Times New Roman" w:eastAsia="Times New Roman" w:hAnsi="Times New Roman" w:cs="Times New Roman"/>
                <w:bCs/>
                <w:sz w:val="21"/>
                <w:szCs w:val="21"/>
                <w:lang w:val="pt-PT"/>
              </w:rPr>
              <w:t>Unidade contendo 20ml de fácil aplicação, ingredientes: água, corante artificial, acidulante, acido cítrico e conservante sorbato de potássio.</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D05EA6" w:rsidP="00D05EA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Arcolor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5,25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157,50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lastRenderedPageBreak/>
              <w:t>63</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
                <w:bCs/>
                <w:sz w:val="21"/>
                <w:szCs w:val="21"/>
                <w:lang w:val="pt-PT"/>
              </w:rPr>
            </w:pPr>
            <w:proofErr w:type="gramStart"/>
            <w:r w:rsidRPr="003269D9">
              <w:rPr>
                <w:rFonts w:ascii="Times New Roman" w:eastAsia="Times New Roman" w:hAnsi="Times New Roman" w:cs="Times New Roman"/>
                <w:b/>
                <w:bCs/>
                <w:sz w:val="21"/>
                <w:szCs w:val="21"/>
                <w:lang w:val="pt-PT"/>
              </w:rPr>
              <w:t>Corante alimentício liquido</w:t>
            </w:r>
            <w:proofErr w:type="gramEnd"/>
            <w:r w:rsidRPr="003269D9">
              <w:rPr>
                <w:rFonts w:ascii="Times New Roman" w:eastAsia="Times New Roman" w:hAnsi="Times New Roman" w:cs="Times New Roman"/>
                <w:b/>
                <w:bCs/>
                <w:sz w:val="21"/>
                <w:szCs w:val="21"/>
                <w:lang w:val="pt-PT"/>
              </w:rPr>
              <w:t xml:space="preserve"> na cor laranja: </w:t>
            </w:r>
            <w:r w:rsidRPr="003269D9">
              <w:rPr>
                <w:rFonts w:ascii="Times New Roman" w:eastAsia="Times New Roman" w:hAnsi="Times New Roman" w:cs="Times New Roman"/>
                <w:bCs/>
                <w:sz w:val="21"/>
                <w:szCs w:val="21"/>
                <w:lang w:val="pt-PT"/>
              </w:rPr>
              <w:t>Unidade contendo 20ml de fácil aplicação, ingredientes: água, corante artificial, acidulante, acido cítrico e conservante sorbato de potássio.</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D05EA6" w:rsidP="00D05EA6">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Arcolor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5,3</w:t>
            </w:r>
            <w:r w:rsidR="003269D9" w:rsidRPr="003269D9">
              <w:rPr>
                <w:rFonts w:ascii="Times New Roman" w:eastAsia="Times New Roman" w:hAnsi="Times New Roman" w:cs="Times New Roman"/>
                <w:bCs/>
                <w:sz w:val="21"/>
                <w:szCs w:val="21"/>
                <w:lang w:val="pt-PT"/>
              </w:rPr>
              <w:t>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D05EA6"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159</w:t>
            </w:r>
            <w:r w:rsidR="003269D9" w:rsidRPr="003269D9">
              <w:rPr>
                <w:rFonts w:ascii="Times New Roman" w:eastAsia="Times New Roman" w:hAnsi="Times New Roman" w:cs="Times New Roman"/>
                <w:bCs/>
                <w:sz w:val="21"/>
                <w:szCs w:val="21"/>
                <w:lang w:val="pt-PT"/>
              </w:rPr>
              <w:t>,00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20 kg</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Chocolate granulado colorido: </w:t>
            </w:r>
            <w:r w:rsidRPr="003269D9">
              <w:rPr>
                <w:rFonts w:ascii="Times New Roman" w:eastAsia="Times New Roman" w:hAnsi="Times New Roman" w:cs="Times New Roman"/>
                <w:bCs/>
                <w:sz w:val="21"/>
                <w:szCs w:val="21"/>
                <w:lang w:val="pt-PT"/>
              </w:rPr>
              <w:t>composto de açúcar, gordura vegetal, glicose em pó, cacau em pó e emulsificantes; embalagem primaria plástica hermeticamente fechada e atóxica; com validade mínima de 10 meses na data da entrega; Pacote 500g.</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Valar</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20,75</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415,00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66</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30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Milho verde em conserva 200 gramas: </w:t>
            </w:r>
            <w:r w:rsidRPr="003269D9">
              <w:rPr>
                <w:rFonts w:ascii="Times New Roman" w:eastAsia="Times New Roman" w:hAnsi="Times New Roman" w:cs="Times New Roman"/>
                <w:bCs/>
                <w:sz w:val="21"/>
                <w:szCs w:val="21"/>
                <w:lang w:val="pt-PT"/>
              </w:rPr>
              <w:t>Simples; grãos inteiros; imerso em líquido de cobertura; tamanho e coloração uniformes; acondicionado em lata gramas, com validade mínima de 16 meses a contar da data da entrega; devendo ser considerado como peso líquido o produto drenado.</w:t>
            </w:r>
            <w:proofErr w:type="gramStart"/>
            <w:r w:rsidRPr="003269D9">
              <w:rPr>
                <w:rFonts w:ascii="Times New Roman" w:eastAsia="Times New Roman" w:hAnsi="Times New Roman" w:cs="Times New Roman"/>
                <w:bCs/>
                <w:sz w:val="21"/>
                <w:szCs w:val="21"/>
                <w:lang w:val="pt-PT"/>
              </w:rPr>
              <w:tab/>
            </w:r>
            <w:proofErr w:type="gramEnd"/>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Fugini</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3269D9" w:rsidP="002A526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69D9">
              <w:rPr>
                <w:rFonts w:ascii="Times New Roman" w:eastAsia="Times New Roman" w:hAnsi="Times New Roman" w:cs="Times New Roman"/>
                <w:bCs/>
                <w:sz w:val="21"/>
                <w:szCs w:val="21"/>
                <w:lang w:val="pt-PT"/>
              </w:rPr>
              <w:t>4,</w:t>
            </w:r>
            <w:r w:rsidR="002A5269" w:rsidRPr="003231ED">
              <w:rPr>
                <w:rFonts w:ascii="Times New Roman" w:eastAsia="Times New Roman" w:hAnsi="Times New Roman" w:cs="Times New Roman"/>
                <w:bCs/>
                <w:sz w:val="21"/>
                <w:szCs w:val="21"/>
                <w:lang w:val="pt-PT"/>
              </w:rPr>
              <w:t>34</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130,2</w:t>
            </w:r>
            <w:r w:rsidR="003269D9" w:rsidRPr="003269D9">
              <w:rPr>
                <w:rFonts w:ascii="Times New Roman" w:eastAsia="Times New Roman" w:hAnsi="Times New Roman" w:cs="Times New Roman"/>
                <w:bCs/>
                <w:sz w:val="21"/>
                <w:szCs w:val="21"/>
                <w:lang w:val="pt-PT"/>
              </w:rPr>
              <w:t>0</w:t>
            </w:r>
          </w:p>
        </w:tc>
      </w:tr>
      <w:tr w:rsidR="003269D9" w:rsidRPr="003231ED" w:rsidTr="003269D9">
        <w:trPr>
          <w:cantSplit/>
          <w:trHeight w:val="1411"/>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67</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40 un</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Abacaxi:</w:t>
            </w:r>
            <w:r w:rsidRPr="003269D9">
              <w:rPr>
                <w:rFonts w:ascii="Times New Roman" w:eastAsia="Times New Roman" w:hAnsi="Times New Roman" w:cs="Times New Roman"/>
                <w:bCs/>
                <w:sz w:val="21"/>
                <w:szCs w:val="21"/>
                <w:lang w:val="pt-PT"/>
              </w:rPr>
              <w:t xml:space="preserve"> Graúdo, com peso unitário maior que 1,5kg; polpa com </w:t>
            </w:r>
            <w:proofErr w:type="gramStart"/>
            <w:r w:rsidRPr="003269D9">
              <w:rPr>
                <w:rFonts w:ascii="Times New Roman" w:eastAsia="Times New Roman" w:hAnsi="Times New Roman" w:cs="Times New Roman"/>
                <w:bCs/>
                <w:sz w:val="21"/>
                <w:szCs w:val="21"/>
                <w:lang w:val="pt-PT"/>
              </w:rPr>
              <w:t>coloração branco</w:t>
            </w:r>
            <w:proofErr w:type="gramEnd"/>
            <w:r w:rsidRPr="003269D9">
              <w:rPr>
                <w:rFonts w:ascii="Times New Roman" w:eastAsia="Times New Roman" w:hAnsi="Times New Roman" w:cs="Times New Roman"/>
                <w:bCs/>
                <w:sz w:val="21"/>
                <w:szCs w:val="21"/>
                <w:lang w:val="pt-PT"/>
              </w:rPr>
              <w:t xml:space="preserve"> perola, formato cônico e casca com espessura fina; o lote deverá apresentar homogeneidade visual de tamanho e coloração; não apresentar os defeitos como podridão, amassado, sem coroa, faiscação grave; ferimento, passado, imaturo, defeito de polpa ou queimado de sol grave.</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10,00</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400,00</w:t>
            </w:r>
          </w:p>
        </w:tc>
      </w:tr>
      <w:tr w:rsidR="003269D9" w:rsidRPr="003231ED" w:rsidTr="003269D9">
        <w:trPr>
          <w:cantSplit/>
          <w:trHeight w:val="532"/>
        </w:trPr>
        <w:tc>
          <w:tcPr>
            <w:tcW w:w="777"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autoSpaceDE w:val="0"/>
              <w:autoSpaceDN w:val="0"/>
              <w:adjustRightInd w:val="0"/>
              <w:spacing w:after="0" w:line="240" w:lineRule="auto"/>
              <w:ind w:left="360"/>
              <w:jc w:val="both"/>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75</w:t>
            </w:r>
          </w:p>
        </w:tc>
        <w:tc>
          <w:tcPr>
            <w:tcW w:w="858"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autoSpaceDE w:val="0"/>
              <w:autoSpaceDN w:val="0"/>
              <w:adjustRightInd w:val="0"/>
              <w:spacing w:after="0" w:line="240" w:lineRule="auto"/>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10 kg </w:t>
            </w:r>
          </w:p>
        </w:tc>
        <w:tc>
          <w:tcPr>
            <w:tcW w:w="3685" w:type="dxa"/>
            <w:tcBorders>
              <w:top w:val="single" w:sz="4" w:space="0" w:color="auto"/>
              <w:left w:val="single" w:sz="4" w:space="0" w:color="auto"/>
              <w:bottom w:val="single" w:sz="4" w:space="0" w:color="auto"/>
              <w:right w:val="single" w:sz="4" w:space="0" w:color="auto"/>
            </w:tcBorders>
          </w:tcPr>
          <w:p w:rsidR="003269D9" w:rsidRPr="003269D9" w:rsidRDefault="003269D9" w:rsidP="003269D9">
            <w:pPr>
              <w:widowControl w:val="0"/>
              <w:tabs>
                <w:tab w:val="left" w:pos="4044"/>
              </w:tabs>
              <w:autoSpaceDE w:val="0"/>
              <w:autoSpaceDN w:val="0"/>
              <w:adjustRightInd w:val="0"/>
              <w:spacing w:after="0" w:line="240" w:lineRule="auto"/>
              <w:jc w:val="both"/>
              <w:rPr>
                <w:rFonts w:ascii="Times New Roman" w:eastAsia="Times New Roman" w:hAnsi="Times New Roman" w:cs="Times New Roman"/>
                <w:bCs/>
                <w:sz w:val="21"/>
                <w:szCs w:val="21"/>
                <w:lang w:val="pt-PT"/>
              </w:rPr>
            </w:pPr>
            <w:r w:rsidRPr="003269D9">
              <w:rPr>
                <w:rFonts w:ascii="Times New Roman" w:eastAsia="Times New Roman" w:hAnsi="Times New Roman" w:cs="Times New Roman"/>
                <w:b/>
                <w:bCs/>
                <w:sz w:val="21"/>
                <w:szCs w:val="21"/>
                <w:lang w:val="pt-PT"/>
              </w:rPr>
              <w:t xml:space="preserve">Cenoura: </w:t>
            </w:r>
            <w:r w:rsidRPr="003269D9">
              <w:rPr>
                <w:rFonts w:ascii="Times New Roman" w:eastAsia="Times New Roman" w:hAnsi="Times New Roman" w:cs="Times New Roman"/>
                <w:bCs/>
                <w:sz w:val="21"/>
                <w:szCs w:val="21"/>
                <w:lang w:val="pt-PT"/>
              </w:rPr>
              <w:t xml:space="preserve">vegetal firme e integro textura e consistência de vegetal fresco, livre dos seguintes defeitos, raiz deteriorada e murcha. </w:t>
            </w:r>
          </w:p>
        </w:tc>
        <w:tc>
          <w:tcPr>
            <w:tcW w:w="1559" w:type="dxa"/>
            <w:tcBorders>
              <w:top w:val="single" w:sz="4" w:space="0" w:color="auto"/>
              <w:left w:val="single" w:sz="4" w:space="0" w:color="auto"/>
              <w:bottom w:val="single" w:sz="4" w:space="0" w:color="auto"/>
              <w:right w:val="single" w:sz="4" w:space="0" w:color="auto"/>
            </w:tcBorders>
          </w:tcPr>
          <w:p w:rsidR="003269D9" w:rsidRPr="003269D9" w:rsidRDefault="002A5269" w:rsidP="002A5269">
            <w:pPr>
              <w:widowControl w:val="0"/>
              <w:autoSpaceDE w:val="0"/>
              <w:autoSpaceDN w:val="0"/>
              <w:adjustRightInd w:val="0"/>
              <w:spacing w:after="0" w:line="240" w:lineRule="auto"/>
              <w:jc w:val="both"/>
              <w:rPr>
                <w:rFonts w:ascii="Times New Roman" w:eastAsia="Times New Roman" w:hAnsi="Times New Roman" w:cs="Times New Roman"/>
                <w:b/>
                <w:bCs/>
                <w:sz w:val="21"/>
                <w:szCs w:val="21"/>
                <w:lang w:val="pt-PT"/>
              </w:rPr>
            </w:pPr>
            <w:r w:rsidRPr="003231ED">
              <w:rPr>
                <w:rFonts w:ascii="Times New Roman" w:eastAsia="Times New Roman" w:hAnsi="Times New Roman" w:cs="Times New Roman"/>
                <w:b/>
                <w:bCs/>
                <w:sz w:val="21"/>
                <w:szCs w:val="21"/>
                <w:lang w:val="pt-PT"/>
              </w:rPr>
              <w:t xml:space="preserve">           ---</w:t>
            </w:r>
          </w:p>
        </w:tc>
        <w:tc>
          <w:tcPr>
            <w:tcW w:w="993"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7,2</w:t>
            </w:r>
            <w:r w:rsidR="003269D9" w:rsidRPr="003269D9">
              <w:rPr>
                <w:rFonts w:ascii="Times New Roman" w:eastAsia="Times New Roman" w:hAnsi="Times New Roman" w:cs="Times New Roman"/>
                <w:bCs/>
                <w:sz w:val="21"/>
                <w:szCs w:val="21"/>
                <w:lang w:val="pt-PT"/>
              </w:rPr>
              <w:t>9</w:t>
            </w:r>
          </w:p>
        </w:tc>
        <w:tc>
          <w:tcPr>
            <w:tcW w:w="1192" w:type="dxa"/>
            <w:tcBorders>
              <w:top w:val="single" w:sz="4" w:space="0" w:color="auto"/>
              <w:left w:val="single" w:sz="4" w:space="0" w:color="auto"/>
              <w:bottom w:val="single" w:sz="4" w:space="0" w:color="auto"/>
              <w:right w:val="single" w:sz="4" w:space="0" w:color="auto"/>
            </w:tcBorders>
          </w:tcPr>
          <w:p w:rsidR="003269D9" w:rsidRPr="003269D9" w:rsidRDefault="002A5269" w:rsidP="003269D9">
            <w:pPr>
              <w:widowControl w:val="0"/>
              <w:autoSpaceDE w:val="0"/>
              <w:autoSpaceDN w:val="0"/>
              <w:adjustRightInd w:val="0"/>
              <w:spacing w:after="0" w:line="240" w:lineRule="auto"/>
              <w:jc w:val="right"/>
              <w:rPr>
                <w:rFonts w:ascii="Times New Roman" w:eastAsia="Times New Roman" w:hAnsi="Times New Roman" w:cs="Times New Roman"/>
                <w:bCs/>
                <w:sz w:val="21"/>
                <w:szCs w:val="21"/>
                <w:lang w:val="pt-PT"/>
              </w:rPr>
            </w:pPr>
            <w:r w:rsidRPr="003231ED">
              <w:rPr>
                <w:rFonts w:ascii="Times New Roman" w:eastAsia="Times New Roman" w:hAnsi="Times New Roman" w:cs="Times New Roman"/>
                <w:bCs/>
                <w:sz w:val="21"/>
                <w:szCs w:val="21"/>
                <w:lang w:val="pt-PT"/>
              </w:rPr>
              <w:t>72</w:t>
            </w:r>
            <w:r w:rsidR="003269D9" w:rsidRPr="003269D9">
              <w:rPr>
                <w:rFonts w:ascii="Times New Roman" w:eastAsia="Times New Roman" w:hAnsi="Times New Roman" w:cs="Times New Roman"/>
                <w:bCs/>
                <w:sz w:val="21"/>
                <w:szCs w:val="21"/>
                <w:lang w:val="pt-PT"/>
              </w:rPr>
              <w:t>,90</w:t>
            </w:r>
          </w:p>
        </w:tc>
      </w:tr>
      <w:tr w:rsidR="003269D9" w:rsidRPr="003269D9" w:rsidTr="003269D9">
        <w:trPr>
          <w:cantSplit/>
          <w:trHeight w:val="237"/>
        </w:trPr>
        <w:tc>
          <w:tcPr>
            <w:tcW w:w="9064" w:type="dxa"/>
            <w:gridSpan w:val="6"/>
            <w:tcBorders>
              <w:top w:val="single" w:sz="4" w:space="0" w:color="auto"/>
              <w:left w:val="single" w:sz="4" w:space="0" w:color="auto"/>
              <w:bottom w:val="single" w:sz="4" w:space="0" w:color="auto"/>
              <w:right w:val="single" w:sz="4" w:space="0" w:color="auto"/>
            </w:tcBorders>
          </w:tcPr>
          <w:p w:rsidR="003269D9" w:rsidRPr="003269D9" w:rsidRDefault="003269D9" w:rsidP="00847736">
            <w:pPr>
              <w:widowControl w:val="0"/>
              <w:tabs>
                <w:tab w:val="right" w:pos="8924"/>
              </w:tabs>
              <w:autoSpaceDE w:val="0"/>
              <w:autoSpaceDN w:val="0"/>
              <w:adjustRightInd w:val="0"/>
              <w:spacing w:after="0" w:line="240" w:lineRule="auto"/>
              <w:jc w:val="left"/>
              <w:rPr>
                <w:rFonts w:ascii="Times New Roman" w:eastAsia="Times New Roman" w:hAnsi="Times New Roman" w:cs="Times New Roman"/>
                <w:b/>
                <w:bCs/>
                <w:sz w:val="21"/>
                <w:szCs w:val="21"/>
                <w:lang w:val="pt-PT"/>
              </w:rPr>
            </w:pPr>
            <w:r w:rsidRPr="003269D9">
              <w:rPr>
                <w:rFonts w:ascii="Times New Roman" w:eastAsia="Times New Roman" w:hAnsi="Times New Roman" w:cs="Times New Roman"/>
                <w:b/>
                <w:bCs/>
                <w:sz w:val="21"/>
                <w:szCs w:val="21"/>
                <w:lang w:val="pt-PT"/>
              </w:rPr>
              <w:t xml:space="preserve">                                                                              </w:t>
            </w:r>
            <w:r w:rsidR="00847736" w:rsidRPr="003231ED">
              <w:rPr>
                <w:rFonts w:ascii="Times New Roman" w:eastAsia="Times New Roman" w:hAnsi="Times New Roman" w:cs="Times New Roman"/>
                <w:b/>
                <w:bCs/>
                <w:sz w:val="21"/>
                <w:szCs w:val="21"/>
                <w:lang w:val="pt-PT"/>
              </w:rPr>
              <w:t xml:space="preserve">             </w:t>
            </w:r>
            <w:r w:rsidRPr="003269D9">
              <w:rPr>
                <w:rFonts w:ascii="Times New Roman" w:eastAsia="Times New Roman" w:hAnsi="Times New Roman" w:cs="Times New Roman"/>
                <w:b/>
                <w:bCs/>
                <w:sz w:val="21"/>
                <w:szCs w:val="21"/>
                <w:lang w:val="pt-PT"/>
              </w:rPr>
              <w:t xml:space="preserve">      Total Geral: R$</w:t>
            </w:r>
            <w:proofErr w:type="gramStart"/>
            <w:r w:rsidRPr="003269D9">
              <w:rPr>
                <w:rFonts w:ascii="Times New Roman" w:eastAsia="Times New Roman" w:hAnsi="Times New Roman" w:cs="Times New Roman"/>
                <w:b/>
                <w:bCs/>
                <w:sz w:val="21"/>
                <w:szCs w:val="21"/>
                <w:lang w:val="pt-PT"/>
              </w:rPr>
              <w:t xml:space="preserve">  </w:t>
            </w:r>
            <w:proofErr w:type="gramEnd"/>
            <w:r w:rsidR="00847736" w:rsidRPr="003231ED">
              <w:rPr>
                <w:rFonts w:ascii="Times New Roman" w:eastAsia="Times New Roman" w:hAnsi="Times New Roman" w:cs="Times New Roman"/>
                <w:b/>
                <w:bCs/>
                <w:sz w:val="21"/>
                <w:szCs w:val="21"/>
                <w:lang w:val="pt-PT"/>
              </w:rPr>
              <w:tab/>
            </w:r>
            <w:r w:rsidR="00847736" w:rsidRPr="003231ED">
              <w:rPr>
                <w:rFonts w:ascii="Times New Roman" w:eastAsia="Times New Roman" w:hAnsi="Times New Roman" w:cs="Times New Roman"/>
                <w:b/>
                <w:bCs/>
                <w:sz w:val="21"/>
                <w:szCs w:val="21"/>
                <w:lang w:val="pt-PT"/>
              </w:rPr>
              <w:fldChar w:fldCharType="begin"/>
            </w:r>
            <w:r w:rsidR="00847736" w:rsidRPr="003231ED">
              <w:rPr>
                <w:rFonts w:ascii="Times New Roman" w:eastAsia="Times New Roman" w:hAnsi="Times New Roman" w:cs="Times New Roman"/>
                <w:b/>
                <w:bCs/>
                <w:sz w:val="21"/>
                <w:szCs w:val="21"/>
                <w:lang w:val="pt-PT"/>
              </w:rPr>
              <w:instrText xml:space="preserve"> =SUM(ABOVE) \# "0,00" </w:instrText>
            </w:r>
            <w:r w:rsidR="00847736" w:rsidRPr="003231ED">
              <w:rPr>
                <w:rFonts w:ascii="Times New Roman" w:eastAsia="Times New Roman" w:hAnsi="Times New Roman" w:cs="Times New Roman"/>
                <w:b/>
                <w:bCs/>
                <w:sz w:val="21"/>
                <w:szCs w:val="21"/>
                <w:lang w:val="pt-PT"/>
              </w:rPr>
              <w:fldChar w:fldCharType="separate"/>
            </w:r>
            <w:r w:rsidR="00847736" w:rsidRPr="003231ED">
              <w:rPr>
                <w:rFonts w:ascii="Times New Roman" w:eastAsia="Times New Roman" w:hAnsi="Times New Roman" w:cs="Times New Roman"/>
                <w:b/>
                <w:bCs/>
                <w:noProof/>
                <w:sz w:val="21"/>
                <w:szCs w:val="21"/>
                <w:lang w:val="pt-PT"/>
              </w:rPr>
              <w:t>74</w:t>
            </w:r>
            <w:r w:rsidR="00847736" w:rsidRPr="003231ED">
              <w:rPr>
                <w:rFonts w:ascii="Times New Roman" w:eastAsia="Times New Roman" w:hAnsi="Times New Roman" w:cs="Times New Roman"/>
                <w:b/>
                <w:bCs/>
                <w:noProof/>
                <w:sz w:val="21"/>
                <w:szCs w:val="21"/>
                <w:lang w:val="pt-PT"/>
              </w:rPr>
              <w:t>.</w:t>
            </w:r>
            <w:r w:rsidR="00847736" w:rsidRPr="003231ED">
              <w:rPr>
                <w:rFonts w:ascii="Times New Roman" w:eastAsia="Times New Roman" w:hAnsi="Times New Roman" w:cs="Times New Roman"/>
                <w:b/>
                <w:bCs/>
                <w:noProof/>
                <w:sz w:val="21"/>
                <w:szCs w:val="21"/>
                <w:lang w:val="pt-PT"/>
              </w:rPr>
              <w:t>773,55</w:t>
            </w:r>
            <w:r w:rsidR="00847736" w:rsidRPr="003231ED">
              <w:rPr>
                <w:rFonts w:ascii="Times New Roman" w:eastAsia="Times New Roman" w:hAnsi="Times New Roman" w:cs="Times New Roman"/>
                <w:b/>
                <w:bCs/>
                <w:sz w:val="21"/>
                <w:szCs w:val="21"/>
                <w:lang w:val="pt-PT"/>
              </w:rPr>
              <w:fldChar w:fldCharType="end"/>
            </w:r>
          </w:p>
        </w:tc>
      </w:tr>
    </w:tbl>
    <w:p w:rsidR="002F62BD" w:rsidRPr="003231ED" w:rsidRDefault="002F62BD" w:rsidP="003269D9">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DA</w:t>
      </w:r>
      <w:r w:rsidRPr="003231ED">
        <w:rPr>
          <w:rFonts w:ascii="Times New Roman" w:eastAsia="Times New Roman" w:hAnsi="Times New Roman" w:cs="Times New Roman"/>
          <w:b/>
          <w:bCs/>
          <w:spacing w:val="16"/>
          <w:sz w:val="23"/>
          <w:szCs w:val="23"/>
          <w:lang w:val="pt-PT"/>
        </w:rPr>
        <w:t xml:space="preserve"> </w:t>
      </w:r>
      <w:r w:rsidRPr="003231ED">
        <w:rPr>
          <w:rFonts w:ascii="Times New Roman" w:eastAsia="Times New Roman" w:hAnsi="Times New Roman" w:cs="Times New Roman"/>
          <w:b/>
          <w:bCs/>
          <w:sz w:val="23"/>
          <w:szCs w:val="23"/>
          <w:lang w:val="pt-PT"/>
        </w:rPr>
        <w:t>ADESÃO</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z w:val="23"/>
          <w:szCs w:val="23"/>
          <w:lang w:val="pt-PT"/>
        </w:rPr>
        <w:t>À</w:t>
      </w:r>
      <w:r w:rsidRPr="003231ED">
        <w:rPr>
          <w:rFonts w:ascii="Times New Roman" w:eastAsia="Times New Roman" w:hAnsi="Times New Roman" w:cs="Times New Roman"/>
          <w:b/>
          <w:bCs/>
          <w:spacing w:val="16"/>
          <w:sz w:val="23"/>
          <w:szCs w:val="23"/>
          <w:lang w:val="pt-PT"/>
        </w:rPr>
        <w:t xml:space="preserve"> </w:t>
      </w:r>
      <w:r w:rsidRPr="003231ED">
        <w:rPr>
          <w:rFonts w:ascii="Times New Roman" w:eastAsia="Times New Roman" w:hAnsi="Times New Roman" w:cs="Times New Roman"/>
          <w:b/>
          <w:bCs/>
          <w:sz w:val="23"/>
          <w:szCs w:val="23"/>
          <w:lang w:val="pt-PT"/>
        </w:rPr>
        <w:t>ATA</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18"/>
          <w:sz w:val="23"/>
          <w:szCs w:val="23"/>
          <w:lang w:val="pt-PT"/>
        </w:rPr>
        <w:t xml:space="preserve"> </w:t>
      </w:r>
      <w:r w:rsidRPr="003231ED">
        <w:rPr>
          <w:rFonts w:ascii="Times New Roman" w:eastAsia="Times New Roman" w:hAnsi="Times New Roman" w:cs="Times New Roman"/>
          <w:b/>
          <w:bCs/>
          <w:sz w:val="23"/>
          <w:szCs w:val="23"/>
          <w:lang w:val="pt-PT"/>
        </w:rPr>
        <w:t>REGISTRO</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18"/>
          <w:sz w:val="23"/>
          <w:szCs w:val="23"/>
          <w:lang w:val="pt-PT"/>
        </w:rPr>
        <w:t xml:space="preserve"> </w:t>
      </w:r>
      <w:r w:rsidRPr="003231ED">
        <w:rPr>
          <w:rFonts w:ascii="Times New Roman" w:eastAsia="Times New Roman" w:hAnsi="Times New Roman" w:cs="Times New Roman"/>
          <w:b/>
          <w:bCs/>
          <w:spacing w:val="-2"/>
          <w:sz w:val="23"/>
          <w:szCs w:val="23"/>
          <w:lang w:val="pt-PT"/>
        </w:rPr>
        <w:t>PREÇOS</w:t>
      </w:r>
    </w:p>
    <w:p w:rsidR="002F62BD" w:rsidRPr="003231ED" w:rsidRDefault="002F62BD" w:rsidP="002F62BD">
      <w:pPr>
        <w:widowControl w:val="0"/>
        <w:numPr>
          <w:ilvl w:val="1"/>
          <w:numId w:val="8"/>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Não será admitida a adesão à ata de registro de preços decorrente desta licitação, </w:t>
      </w:r>
      <w:proofErr w:type="gramStart"/>
      <w:r w:rsidRPr="003231ED">
        <w:rPr>
          <w:rFonts w:ascii="Times New Roman" w:eastAsia="Times New Roman" w:hAnsi="Times New Roman" w:cs="Times New Roman"/>
          <w:sz w:val="23"/>
          <w:szCs w:val="23"/>
          <w:lang w:val="pt-PT"/>
        </w:rPr>
        <w:t>em</w:t>
      </w:r>
      <w:proofErr w:type="gramEnd"/>
      <w:r w:rsidRPr="003231ED">
        <w:rPr>
          <w:rFonts w:ascii="Times New Roman" w:eastAsia="Times New Roman" w:hAnsi="Times New Roman" w:cs="Times New Roman"/>
          <w:sz w:val="23"/>
          <w:szCs w:val="23"/>
          <w:lang w:val="pt-PT"/>
        </w:rPr>
        <w:t xml:space="preserve"> razão da capacidade de gerenciamento, atos de controle e administração do órgão acerca do SRP.</w:t>
      </w:r>
    </w:p>
    <w:p w:rsidR="002F62BD" w:rsidRPr="003231ED" w:rsidRDefault="002F62BD" w:rsidP="002F62BD">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DA</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z w:val="23"/>
          <w:szCs w:val="23"/>
          <w:lang w:val="pt-PT"/>
        </w:rPr>
        <w:t>VIGÊNCIA</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DA</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z w:val="23"/>
          <w:szCs w:val="23"/>
          <w:lang w:val="pt-PT"/>
        </w:rPr>
        <w:t>ATA</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REGISTRO</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pacing w:val="-2"/>
          <w:sz w:val="23"/>
          <w:szCs w:val="23"/>
          <w:lang w:val="pt-PT"/>
        </w:rPr>
        <w:t>PREÇOS</w:t>
      </w:r>
    </w:p>
    <w:p w:rsidR="002F62BD" w:rsidRPr="003231ED" w:rsidRDefault="002F62BD" w:rsidP="002F62BD">
      <w:pPr>
        <w:widowControl w:val="0"/>
        <w:numPr>
          <w:ilvl w:val="1"/>
          <w:numId w:val="8"/>
        </w:numPr>
        <w:autoSpaceDE w:val="0"/>
        <w:autoSpaceDN w:val="0"/>
        <w:spacing w:after="0" w:line="240" w:lineRule="auto"/>
        <w:jc w:val="both"/>
        <w:rPr>
          <w:rFonts w:ascii="Times New Roman" w:eastAsia="Arial" w:hAnsi="Times New Roman" w:cs="Times New Roman"/>
          <w:color w:val="000000"/>
          <w:sz w:val="23"/>
          <w:szCs w:val="23"/>
          <w:lang w:val="pt-PT"/>
        </w:rPr>
      </w:pP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4"/>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2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vigência</w:t>
      </w:r>
      <w:r w:rsidRPr="003231ED">
        <w:rPr>
          <w:rFonts w:ascii="Times New Roman" w:eastAsia="Times New Roman" w:hAnsi="Times New Roman" w:cs="Times New Roman"/>
          <w:spacing w:val="24"/>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ata</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registro</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6"/>
          <w:sz w:val="23"/>
          <w:szCs w:val="23"/>
          <w:lang w:val="pt-PT"/>
        </w:rPr>
        <w:t xml:space="preserve"> </w:t>
      </w:r>
      <w:r w:rsidRPr="003231ED">
        <w:rPr>
          <w:rFonts w:ascii="Times New Roman" w:eastAsia="Times New Roman" w:hAnsi="Times New Roman" w:cs="Times New Roman"/>
          <w:sz w:val="23"/>
          <w:szCs w:val="23"/>
          <w:lang w:val="pt-PT"/>
        </w:rPr>
        <w:t>preços</w:t>
      </w:r>
      <w:r w:rsidRPr="003231ED">
        <w:rPr>
          <w:rFonts w:ascii="Times New Roman" w:eastAsia="Times New Roman" w:hAnsi="Times New Roman" w:cs="Times New Roman"/>
          <w:spacing w:val="24"/>
          <w:sz w:val="23"/>
          <w:szCs w:val="23"/>
          <w:lang w:val="pt-PT"/>
        </w:rPr>
        <w:t xml:space="preserve"> </w:t>
      </w:r>
      <w:r w:rsidRPr="003231ED">
        <w:rPr>
          <w:rFonts w:ascii="Times New Roman" w:eastAsia="Times New Roman" w:hAnsi="Times New Roman" w:cs="Times New Roman"/>
          <w:sz w:val="23"/>
          <w:szCs w:val="23"/>
          <w:lang w:val="pt-PT"/>
        </w:rPr>
        <w:t>será</w:t>
      </w:r>
      <w:r w:rsidRPr="003231ED">
        <w:rPr>
          <w:rFonts w:ascii="Times New Roman" w:eastAsia="Times New Roman" w:hAnsi="Times New Roman" w:cs="Times New Roman"/>
          <w:spacing w:val="27"/>
          <w:sz w:val="23"/>
          <w:szCs w:val="23"/>
          <w:lang w:val="pt-PT"/>
        </w:rPr>
        <w:t xml:space="preserve"> de 01 ano,</w:t>
      </w:r>
      <w:r w:rsidRPr="003231ED">
        <w:rPr>
          <w:rFonts w:ascii="Times New Roman" w:eastAsia="Arial" w:hAnsi="Times New Roman" w:cs="Times New Roman"/>
          <w:color w:val="000000"/>
          <w:sz w:val="23"/>
          <w:szCs w:val="23"/>
          <w:lang w:val="pt-PT"/>
        </w:rPr>
        <w:t xml:space="preserve"> podendo ser prorrogado através de termo aditivo, caso houver saldo nas quantidades s e houver interesse por parte do Município.</w:t>
      </w:r>
    </w:p>
    <w:p w:rsidR="002F62BD" w:rsidRPr="003231ED" w:rsidRDefault="002F62BD" w:rsidP="002F62BD">
      <w:pPr>
        <w:widowControl w:val="0"/>
        <w:autoSpaceDE w:val="0"/>
        <w:autoSpaceDN w:val="0"/>
        <w:spacing w:after="0" w:line="240" w:lineRule="auto"/>
        <w:ind w:left="231"/>
        <w:jc w:val="both"/>
        <w:rPr>
          <w:rFonts w:ascii="Times New Roman" w:eastAsia="Arial" w:hAnsi="Times New Roman" w:cs="Times New Roman"/>
          <w:color w:val="000000"/>
          <w:sz w:val="23"/>
          <w:szCs w:val="23"/>
          <w:lang w:val="pt-PT"/>
        </w:rPr>
      </w:pPr>
    </w:p>
    <w:p w:rsidR="002F62BD" w:rsidRPr="003231ED" w:rsidRDefault="002F62BD" w:rsidP="002F62BD">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DAS</w:t>
      </w:r>
      <w:r w:rsidRPr="003231ED">
        <w:rPr>
          <w:rFonts w:ascii="Times New Roman" w:eastAsia="Times New Roman" w:hAnsi="Times New Roman" w:cs="Times New Roman"/>
          <w:b/>
          <w:bCs/>
          <w:spacing w:val="11"/>
          <w:sz w:val="23"/>
          <w:szCs w:val="23"/>
          <w:lang w:val="pt-PT"/>
        </w:rPr>
        <w:t xml:space="preserve"> </w:t>
      </w:r>
      <w:r w:rsidRPr="003231ED">
        <w:rPr>
          <w:rFonts w:ascii="Times New Roman" w:eastAsia="Times New Roman" w:hAnsi="Times New Roman" w:cs="Times New Roman"/>
          <w:b/>
          <w:bCs/>
          <w:sz w:val="23"/>
          <w:szCs w:val="23"/>
          <w:lang w:val="pt-PT"/>
        </w:rPr>
        <w:t>ALTERAÇÕES</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DOS</w:t>
      </w:r>
      <w:r w:rsidRPr="003231ED">
        <w:rPr>
          <w:rFonts w:ascii="Times New Roman" w:eastAsia="Times New Roman" w:hAnsi="Times New Roman" w:cs="Times New Roman"/>
          <w:b/>
          <w:bCs/>
          <w:spacing w:val="23"/>
          <w:sz w:val="23"/>
          <w:szCs w:val="23"/>
          <w:lang w:val="pt-PT"/>
        </w:rPr>
        <w:t xml:space="preserve"> </w:t>
      </w:r>
      <w:r w:rsidRPr="003231ED">
        <w:rPr>
          <w:rFonts w:ascii="Times New Roman" w:eastAsia="Times New Roman" w:hAnsi="Times New Roman" w:cs="Times New Roman"/>
          <w:b/>
          <w:bCs/>
          <w:spacing w:val="-2"/>
          <w:sz w:val="23"/>
          <w:szCs w:val="23"/>
          <w:lang w:val="pt-PT"/>
        </w:rPr>
        <w:t>QUANTITATIVOS</w:t>
      </w:r>
    </w:p>
    <w:p w:rsidR="002F62BD" w:rsidRPr="003231ED" w:rsidRDefault="002F62BD" w:rsidP="002F62BD">
      <w:pPr>
        <w:widowControl w:val="0"/>
        <w:numPr>
          <w:ilvl w:val="1"/>
          <w:numId w:val="8"/>
        </w:numPr>
        <w:tabs>
          <w:tab w:val="left" w:pos="426"/>
        </w:tabs>
        <w:autoSpaceDE w:val="0"/>
        <w:autoSpaceDN w:val="0"/>
        <w:spacing w:after="0" w:line="273" w:lineRule="auto"/>
        <w:ind w:right="231"/>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Eventuais alterações contratuais reger-se-ão pela disciplina dos Artigos 124 e seguintes da Lei Federal nº 14.133/2021.</w:t>
      </w:r>
    </w:p>
    <w:p w:rsidR="002F62BD" w:rsidRPr="003231ED" w:rsidRDefault="002F62BD" w:rsidP="002F62BD">
      <w:pPr>
        <w:widowControl w:val="0"/>
        <w:numPr>
          <w:ilvl w:val="1"/>
          <w:numId w:val="8"/>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O CONTRATADO é </w:t>
      </w:r>
      <w:proofErr w:type="gramStart"/>
      <w:r w:rsidRPr="003231ED">
        <w:rPr>
          <w:rFonts w:ascii="Times New Roman" w:eastAsia="Times New Roman" w:hAnsi="Times New Roman" w:cs="Times New Roman"/>
          <w:sz w:val="23"/>
          <w:szCs w:val="23"/>
          <w:lang w:val="pt-PT"/>
        </w:rPr>
        <w:t>obrigada a aceitar, nas mesmas condições contratuais, os acréscimos ou supressões que se fizerem necessários, até o limite de 25% (vinte e cinco por cento) do valor inicial atualizado do contrato</w:t>
      </w:r>
      <w:proofErr w:type="gramEnd"/>
      <w:r w:rsidRPr="003231ED">
        <w:rPr>
          <w:rFonts w:ascii="Times New Roman" w:eastAsia="Times New Roman" w:hAnsi="Times New Roman" w:cs="Times New Roman"/>
          <w:sz w:val="23"/>
          <w:szCs w:val="23"/>
          <w:lang w:val="pt-PT"/>
        </w:rPr>
        <w:t>.</w:t>
      </w:r>
    </w:p>
    <w:p w:rsidR="002F62BD" w:rsidRPr="003231ED" w:rsidRDefault="002F62BD" w:rsidP="002F62BD">
      <w:pPr>
        <w:widowControl w:val="0"/>
        <w:numPr>
          <w:ilvl w:val="1"/>
          <w:numId w:val="8"/>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As supressões </w:t>
      </w:r>
      <w:proofErr w:type="gramStart"/>
      <w:r w:rsidRPr="003231ED">
        <w:rPr>
          <w:rFonts w:ascii="Times New Roman" w:eastAsia="Times New Roman" w:hAnsi="Times New Roman" w:cs="Times New Roman"/>
          <w:sz w:val="23"/>
          <w:szCs w:val="23"/>
          <w:lang w:val="pt-PT"/>
        </w:rPr>
        <w:t>resultantes de acordo celebrado</w:t>
      </w:r>
      <w:proofErr w:type="gramEnd"/>
      <w:r w:rsidRPr="003231ED">
        <w:rPr>
          <w:rFonts w:ascii="Times New Roman" w:eastAsia="Times New Roman" w:hAnsi="Times New Roman" w:cs="Times New Roman"/>
          <w:sz w:val="23"/>
          <w:szCs w:val="23"/>
          <w:lang w:val="pt-PT"/>
        </w:rPr>
        <w:t xml:space="preserve"> entre as partes contratantes poderão exceder o </w:t>
      </w:r>
      <w:r w:rsidRPr="003231ED">
        <w:rPr>
          <w:rFonts w:ascii="Times New Roman" w:eastAsia="Times New Roman" w:hAnsi="Times New Roman" w:cs="Times New Roman"/>
          <w:sz w:val="23"/>
          <w:szCs w:val="23"/>
          <w:lang w:val="pt-PT"/>
        </w:rPr>
        <w:lastRenderedPageBreak/>
        <w:t>limite de 25% (vinte e cinco por cento) do valor inicial atualizado do termo de contrato.</w:t>
      </w:r>
    </w:p>
    <w:p w:rsidR="002F62BD" w:rsidRPr="003231ED" w:rsidRDefault="002F62BD" w:rsidP="002F62BD">
      <w:pPr>
        <w:widowControl w:val="0"/>
        <w:numPr>
          <w:ilvl w:val="1"/>
          <w:numId w:val="8"/>
        </w:numPr>
        <w:tabs>
          <w:tab w:val="left" w:pos="426"/>
        </w:tabs>
        <w:autoSpaceDE w:val="0"/>
        <w:autoSpaceDN w:val="0"/>
        <w:spacing w:after="0" w:line="273" w:lineRule="auto"/>
        <w:ind w:right="23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w:t>
      </w:r>
    </w:p>
    <w:p w:rsidR="002F62BD" w:rsidRPr="003231ED" w:rsidRDefault="002F62BD" w:rsidP="002F62BD">
      <w:pPr>
        <w:widowControl w:val="0"/>
        <w:numPr>
          <w:ilvl w:val="1"/>
          <w:numId w:val="7"/>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NEGOCIAÇÃO</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30"/>
          <w:sz w:val="23"/>
          <w:szCs w:val="23"/>
          <w:lang w:val="pt-PT"/>
        </w:rPr>
        <w:t xml:space="preserve"> </w:t>
      </w:r>
      <w:r w:rsidRPr="003231ED">
        <w:rPr>
          <w:rFonts w:ascii="Times New Roman" w:eastAsia="Times New Roman" w:hAnsi="Times New Roman" w:cs="Times New Roman"/>
          <w:b/>
          <w:bCs/>
          <w:sz w:val="23"/>
          <w:szCs w:val="23"/>
          <w:lang w:val="pt-PT"/>
        </w:rPr>
        <w:t>PREÇOS</w:t>
      </w:r>
      <w:r w:rsidRPr="003231ED">
        <w:rPr>
          <w:rFonts w:ascii="Times New Roman" w:eastAsia="Times New Roman" w:hAnsi="Times New Roman" w:cs="Times New Roman"/>
          <w:b/>
          <w:bCs/>
          <w:spacing w:val="26"/>
          <w:sz w:val="23"/>
          <w:szCs w:val="23"/>
          <w:lang w:val="pt-PT"/>
        </w:rPr>
        <w:t xml:space="preserve"> </w:t>
      </w:r>
      <w:r w:rsidRPr="003231ED">
        <w:rPr>
          <w:rFonts w:ascii="Times New Roman" w:eastAsia="Times New Roman" w:hAnsi="Times New Roman" w:cs="Times New Roman"/>
          <w:b/>
          <w:bCs/>
          <w:spacing w:val="-2"/>
          <w:sz w:val="23"/>
          <w:szCs w:val="23"/>
          <w:lang w:val="pt-PT"/>
        </w:rPr>
        <w:t>REGISTRADOS</w:t>
      </w:r>
    </w:p>
    <w:p w:rsidR="002F62BD" w:rsidRPr="003231ED" w:rsidRDefault="002F62BD" w:rsidP="002F62BD">
      <w:pPr>
        <w:widowControl w:val="0"/>
        <w:numPr>
          <w:ilvl w:val="2"/>
          <w:numId w:val="7"/>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2F62BD" w:rsidRPr="003231ED" w:rsidRDefault="002F62BD" w:rsidP="002F62BD">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7. DA</w:t>
      </w:r>
      <w:r w:rsidRPr="003231ED">
        <w:rPr>
          <w:rFonts w:ascii="Times New Roman" w:eastAsia="Times New Roman" w:hAnsi="Times New Roman" w:cs="Times New Roman"/>
          <w:b/>
          <w:bCs/>
          <w:spacing w:val="23"/>
          <w:sz w:val="23"/>
          <w:szCs w:val="23"/>
          <w:lang w:val="pt-PT"/>
        </w:rPr>
        <w:t xml:space="preserve"> </w:t>
      </w:r>
      <w:r w:rsidRPr="003231ED">
        <w:rPr>
          <w:rFonts w:ascii="Times New Roman" w:eastAsia="Times New Roman" w:hAnsi="Times New Roman" w:cs="Times New Roman"/>
          <w:b/>
          <w:bCs/>
          <w:sz w:val="23"/>
          <w:szCs w:val="23"/>
          <w:lang w:val="pt-PT"/>
        </w:rPr>
        <w:t>ALTERAÇÃO</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OU</w:t>
      </w:r>
      <w:r w:rsidRPr="003231ED">
        <w:rPr>
          <w:rFonts w:ascii="Times New Roman" w:eastAsia="Times New Roman" w:hAnsi="Times New Roman" w:cs="Times New Roman"/>
          <w:b/>
          <w:bCs/>
          <w:spacing w:val="26"/>
          <w:sz w:val="23"/>
          <w:szCs w:val="23"/>
          <w:lang w:val="pt-PT"/>
        </w:rPr>
        <w:t xml:space="preserve"> </w:t>
      </w:r>
      <w:r w:rsidRPr="003231ED">
        <w:rPr>
          <w:rFonts w:ascii="Times New Roman" w:eastAsia="Times New Roman" w:hAnsi="Times New Roman" w:cs="Times New Roman"/>
          <w:b/>
          <w:bCs/>
          <w:sz w:val="23"/>
          <w:szCs w:val="23"/>
          <w:lang w:val="pt-PT"/>
        </w:rPr>
        <w:t>ATUALIZAÇÃO</w:t>
      </w:r>
      <w:r w:rsidRPr="003231ED">
        <w:rPr>
          <w:rFonts w:ascii="Times New Roman" w:eastAsia="Times New Roman" w:hAnsi="Times New Roman" w:cs="Times New Roman"/>
          <w:b/>
          <w:bCs/>
          <w:spacing w:val="28"/>
          <w:sz w:val="23"/>
          <w:szCs w:val="23"/>
          <w:lang w:val="pt-PT"/>
        </w:rPr>
        <w:t xml:space="preserve"> </w:t>
      </w:r>
      <w:r w:rsidRPr="003231ED">
        <w:rPr>
          <w:rFonts w:ascii="Times New Roman" w:eastAsia="Times New Roman" w:hAnsi="Times New Roman" w:cs="Times New Roman"/>
          <w:b/>
          <w:bCs/>
          <w:sz w:val="23"/>
          <w:szCs w:val="23"/>
          <w:lang w:val="pt-PT"/>
        </w:rPr>
        <w:t>DOS</w:t>
      </w:r>
      <w:r w:rsidRPr="003231ED">
        <w:rPr>
          <w:rFonts w:ascii="Times New Roman" w:eastAsia="Times New Roman" w:hAnsi="Times New Roman" w:cs="Times New Roman"/>
          <w:b/>
          <w:bCs/>
          <w:spacing w:val="26"/>
          <w:sz w:val="23"/>
          <w:szCs w:val="23"/>
          <w:lang w:val="pt-PT"/>
        </w:rPr>
        <w:t xml:space="preserve"> </w:t>
      </w:r>
      <w:r w:rsidRPr="003231ED">
        <w:rPr>
          <w:rFonts w:ascii="Times New Roman" w:eastAsia="Times New Roman" w:hAnsi="Times New Roman" w:cs="Times New Roman"/>
          <w:b/>
          <w:bCs/>
          <w:sz w:val="23"/>
          <w:szCs w:val="23"/>
          <w:lang w:val="pt-PT"/>
        </w:rPr>
        <w:t>PREÇOS</w:t>
      </w:r>
      <w:r w:rsidRPr="003231ED">
        <w:rPr>
          <w:rFonts w:ascii="Times New Roman" w:eastAsia="Times New Roman" w:hAnsi="Times New Roman" w:cs="Times New Roman"/>
          <w:b/>
          <w:bCs/>
          <w:spacing w:val="26"/>
          <w:sz w:val="23"/>
          <w:szCs w:val="23"/>
          <w:lang w:val="pt-PT"/>
        </w:rPr>
        <w:t xml:space="preserve"> </w:t>
      </w:r>
      <w:r w:rsidRPr="003231ED">
        <w:rPr>
          <w:rFonts w:ascii="Times New Roman" w:eastAsia="Times New Roman" w:hAnsi="Times New Roman" w:cs="Times New Roman"/>
          <w:b/>
          <w:bCs/>
          <w:spacing w:val="-2"/>
          <w:sz w:val="23"/>
          <w:szCs w:val="23"/>
          <w:lang w:val="pt-PT"/>
        </w:rPr>
        <w:t>REGISTRADOS</w:t>
      </w:r>
    </w:p>
    <w:p w:rsidR="002F62BD" w:rsidRPr="003231ED" w:rsidRDefault="002F62BD" w:rsidP="002F62BD">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7.1 Havendo alteração de preços dos alimentos, tabelados por órgãos oficiais competentes,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preços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registrados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poderão</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ser</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reequilibrados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conformidade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com</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modificações ocorridas, conforme restar efetivamente demonstrado.</w:t>
      </w:r>
    </w:p>
    <w:p w:rsidR="002F62BD" w:rsidRPr="003231ED" w:rsidRDefault="002F62BD" w:rsidP="002F62BD">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7.2 Na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hipótese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prevista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acima</w:t>
      </w:r>
      <w:r w:rsidRPr="003231ED">
        <w:rPr>
          <w:rFonts w:ascii="Times New Roman" w:eastAsia="Times New Roman" w:hAnsi="Times New Roman" w:cs="Times New Roman"/>
          <w:spacing w:val="-3"/>
          <w:sz w:val="23"/>
          <w:szCs w:val="23"/>
          <w:lang w:val="pt-PT"/>
        </w:rPr>
        <w:t xml:space="preserve"> </w:t>
      </w:r>
      <w:proofErr w:type="gramStart"/>
      <w:r w:rsidRPr="003231ED">
        <w:rPr>
          <w:rFonts w:ascii="Times New Roman" w:eastAsia="Times New Roman" w:hAnsi="Times New Roman" w:cs="Times New Roman"/>
          <w:sz w:val="23"/>
          <w:szCs w:val="23"/>
          <w:lang w:val="pt-PT"/>
        </w:rPr>
        <w:t>deverá</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ser</w:t>
      </w:r>
      <w:proofErr w:type="gramEnd"/>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mantida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diferença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apurada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entre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preço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originalmente constante na proposta original e objeto do registro e o preço da tabela da época.</w:t>
      </w:r>
    </w:p>
    <w:p w:rsidR="002F62BD" w:rsidRPr="003231ED" w:rsidRDefault="002F62BD" w:rsidP="002F62BD">
      <w:pPr>
        <w:widowControl w:val="0"/>
        <w:tabs>
          <w:tab w:val="left" w:pos="426"/>
          <w:tab w:val="left" w:pos="746"/>
        </w:tabs>
        <w:autoSpaceDE w:val="0"/>
        <w:autoSpaceDN w:val="0"/>
        <w:spacing w:after="0"/>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7.3 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disposto</w:t>
      </w:r>
      <w:r w:rsidRPr="003231ED">
        <w:rPr>
          <w:rFonts w:ascii="Times New Roman" w:eastAsia="Times New Roman" w:hAnsi="Times New Roman" w:cs="Times New Roman"/>
          <w:spacing w:val="-4"/>
          <w:sz w:val="23"/>
          <w:szCs w:val="23"/>
          <w:lang w:val="pt-PT"/>
        </w:rPr>
        <w:t xml:space="preserve"> </w:t>
      </w:r>
      <w:proofErr w:type="gramStart"/>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7.1</w:t>
      </w:r>
      <w:proofErr w:type="gramEnd"/>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aplica-se,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igualmente,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aos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casos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incidência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novos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impostos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taxas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ou de alteração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alíquotas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dos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já</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existentes, ou</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fatos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supervenientes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imprevisíveis, ou</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previsíveis, de consequências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incalculáveis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impactem</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custo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fornecedor,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devendo 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pedido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 xml:space="preserve">reequilíbrio econômico-financeiro ser analisado na forma do artigo 124, inciso II, alínea “d”, da Lei Federal nº </w:t>
      </w:r>
      <w:r w:rsidRPr="003231ED">
        <w:rPr>
          <w:rFonts w:ascii="Times New Roman" w:eastAsia="Times New Roman" w:hAnsi="Times New Roman" w:cs="Times New Roman"/>
          <w:spacing w:val="-2"/>
          <w:sz w:val="23"/>
          <w:szCs w:val="23"/>
          <w:lang w:val="pt-PT"/>
        </w:rPr>
        <w:t>14.133/2021.</w:t>
      </w:r>
    </w:p>
    <w:p w:rsidR="002F62BD" w:rsidRPr="003231ED" w:rsidRDefault="002F62BD" w:rsidP="002F62BD">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8. DO</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CANCELAMENTO</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REGISTRO</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LICITANTE</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VENCEDOR</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E</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DOS</w:t>
      </w:r>
      <w:r w:rsidRPr="003231ED">
        <w:rPr>
          <w:rFonts w:ascii="Times New Roman" w:eastAsia="Times New Roman" w:hAnsi="Times New Roman" w:cs="Times New Roman"/>
          <w:b/>
          <w:bCs/>
          <w:spacing w:val="80"/>
          <w:sz w:val="23"/>
          <w:szCs w:val="23"/>
          <w:lang w:val="pt-PT"/>
        </w:rPr>
        <w:t xml:space="preserve"> </w:t>
      </w:r>
      <w:r w:rsidRPr="003231ED">
        <w:rPr>
          <w:rFonts w:ascii="Times New Roman" w:eastAsia="Times New Roman" w:hAnsi="Times New Roman" w:cs="Times New Roman"/>
          <w:b/>
          <w:bCs/>
          <w:sz w:val="23"/>
          <w:szCs w:val="23"/>
          <w:lang w:val="pt-PT"/>
        </w:rPr>
        <w:t>PREÇOS REGISTRADOS</w:t>
      </w:r>
    </w:p>
    <w:p w:rsidR="002F62BD" w:rsidRPr="003231ED" w:rsidRDefault="002F62BD" w:rsidP="002F62BD">
      <w:pPr>
        <w:widowControl w:val="0"/>
        <w:numPr>
          <w:ilvl w:val="1"/>
          <w:numId w:val="30"/>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preço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registrado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poderá</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ser</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suspenso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cancelado,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facultada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defesa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prévia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interessado,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no prazo de 05 (cinco) dias úteis, nos seguintes casos:</w:t>
      </w:r>
    </w:p>
    <w:p w:rsidR="002F62BD" w:rsidRPr="003231ED" w:rsidRDefault="002F62BD" w:rsidP="002F62BD">
      <w:pPr>
        <w:widowControl w:val="0"/>
        <w:numPr>
          <w:ilvl w:val="0"/>
          <w:numId w:val="6"/>
        </w:numPr>
        <w:tabs>
          <w:tab w:val="left" w:pos="377"/>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pacing w:val="-4"/>
          <w:sz w:val="23"/>
          <w:szCs w:val="23"/>
          <w:lang w:val="pt-PT"/>
        </w:rPr>
        <w:t>-</w:t>
      </w:r>
      <w:proofErr w:type="gramStart"/>
      <w:r w:rsidRPr="003231ED">
        <w:rPr>
          <w:rFonts w:ascii="Times New Roman" w:eastAsia="Times New Roman" w:hAnsi="Times New Roman" w:cs="Times New Roman"/>
          <w:b/>
          <w:spacing w:val="-4"/>
          <w:sz w:val="23"/>
          <w:szCs w:val="23"/>
          <w:lang w:val="pt-PT"/>
        </w:rPr>
        <w:t xml:space="preserve">  </w:t>
      </w:r>
      <w:proofErr w:type="gramEnd"/>
      <w:r w:rsidRPr="003231ED">
        <w:rPr>
          <w:rFonts w:ascii="Times New Roman" w:eastAsia="Times New Roman" w:hAnsi="Times New Roman" w:cs="Times New Roman"/>
          <w:sz w:val="23"/>
          <w:szCs w:val="23"/>
          <w:lang w:val="pt-PT"/>
        </w:rPr>
        <w:t>Pela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Administração,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quando:</w:t>
      </w:r>
    </w:p>
    <w:p w:rsidR="002F62BD" w:rsidRPr="003231ED" w:rsidRDefault="002F62BD" w:rsidP="002F62BD">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fornecedor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cumprir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exigências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instrumento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convocatório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origem</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pacing w:val="-2"/>
          <w:sz w:val="23"/>
          <w:szCs w:val="23"/>
          <w:lang w:val="pt-PT"/>
        </w:rPr>
        <w:t>registro</w:t>
      </w:r>
      <w:proofErr w:type="gramStart"/>
      <w:r w:rsidRPr="003231ED">
        <w:rPr>
          <w:rFonts w:ascii="Times New Roman" w:eastAsia="Times New Roman" w:hAnsi="Times New Roman" w:cs="Times New Roman"/>
          <w:spacing w:val="-2"/>
          <w:sz w:val="23"/>
          <w:szCs w:val="23"/>
          <w:lang w:val="pt-PT"/>
        </w:rPr>
        <w:t xml:space="preserve">  </w:t>
      </w:r>
      <w:proofErr w:type="gramEnd"/>
      <w:r w:rsidRPr="003231ED">
        <w:rPr>
          <w:rFonts w:ascii="Times New Roman" w:eastAsia="Times New Roman" w:hAnsi="Times New Roman" w:cs="Times New Roman"/>
          <w:spacing w:val="-2"/>
          <w:sz w:val="23"/>
          <w:szCs w:val="23"/>
          <w:lang w:val="pt-PT"/>
        </w:rPr>
        <w:t>de preços.</w:t>
      </w:r>
    </w:p>
    <w:p w:rsidR="002F62BD" w:rsidRPr="003231ED" w:rsidRDefault="002F62BD" w:rsidP="002F62BD">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 fornecedor recusar-se a assinar a ata ou a formalizar contrato decorrente do registro de preços, se a Administração não aceitar sua justificativa.</w:t>
      </w:r>
    </w:p>
    <w:p w:rsidR="002F62BD" w:rsidRPr="003231ED" w:rsidRDefault="002F62BD" w:rsidP="002F62BD">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fornecedor</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causa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rescisão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administrativa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decorrente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registro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preços.</w:t>
      </w:r>
    </w:p>
    <w:p w:rsidR="002F62BD" w:rsidRPr="003231ED" w:rsidRDefault="002F62BD" w:rsidP="002F62BD">
      <w:pPr>
        <w:widowControl w:val="0"/>
        <w:numPr>
          <w:ilvl w:val="1"/>
          <w:numId w:val="6"/>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Em qualquer das hipóteses de inexecução total ou parcial do contrato decorrente do registro de </w:t>
      </w:r>
      <w:r w:rsidRPr="003231ED">
        <w:rPr>
          <w:rFonts w:ascii="Times New Roman" w:eastAsia="Times New Roman" w:hAnsi="Times New Roman" w:cs="Times New Roman"/>
          <w:spacing w:val="-2"/>
          <w:sz w:val="23"/>
          <w:szCs w:val="23"/>
          <w:lang w:val="pt-PT"/>
        </w:rPr>
        <w:t>preços.</w:t>
      </w:r>
    </w:p>
    <w:p w:rsidR="002F62BD" w:rsidRPr="003231ED" w:rsidRDefault="002F62BD" w:rsidP="002F62BD">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preços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registrados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apresentarem</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superiores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praticados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pelo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pacing w:val="-2"/>
          <w:sz w:val="23"/>
          <w:szCs w:val="23"/>
          <w:lang w:val="pt-PT"/>
        </w:rPr>
        <w:t>mercado.</w:t>
      </w:r>
    </w:p>
    <w:p w:rsidR="002F62BD" w:rsidRPr="003231ED" w:rsidRDefault="002F62BD" w:rsidP="002F62BD">
      <w:pPr>
        <w:widowControl w:val="0"/>
        <w:numPr>
          <w:ilvl w:val="1"/>
          <w:numId w:val="6"/>
        </w:numPr>
        <w:tabs>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Por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razões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interesse</w:t>
      </w:r>
      <w:r w:rsidRPr="003231ED">
        <w:rPr>
          <w:rFonts w:ascii="Times New Roman" w:eastAsia="Times New Roman" w:hAnsi="Times New Roman" w:cs="Times New Roman"/>
          <w:spacing w:val="-5"/>
          <w:sz w:val="23"/>
          <w:szCs w:val="23"/>
          <w:lang w:val="pt-PT"/>
        </w:rPr>
        <w:t xml:space="preserve"> </w:t>
      </w:r>
      <w:proofErr w:type="gramStart"/>
      <w:r w:rsidRPr="003231ED">
        <w:rPr>
          <w:rFonts w:ascii="Times New Roman" w:eastAsia="Times New Roman" w:hAnsi="Times New Roman" w:cs="Times New Roman"/>
          <w:sz w:val="23"/>
          <w:szCs w:val="23"/>
          <w:lang w:val="pt-PT"/>
        </w:rPr>
        <w:t>público,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devidamente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fundamentadas</w:t>
      </w:r>
      <w:proofErr w:type="gramEnd"/>
      <w:r w:rsidRPr="003231ED">
        <w:rPr>
          <w:rFonts w:ascii="Times New Roman" w:eastAsia="Times New Roman" w:hAnsi="Times New Roman" w:cs="Times New Roman"/>
          <w:spacing w:val="-2"/>
          <w:sz w:val="23"/>
          <w:szCs w:val="23"/>
          <w:lang w:val="pt-PT"/>
        </w:rPr>
        <w:t>.</w:t>
      </w:r>
    </w:p>
    <w:p w:rsidR="002F62BD" w:rsidRPr="003231ED" w:rsidRDefault="002F62BD" w:rsidP="002F62BD">
      <w:pPr>
        <w:widowControl w:val="0"/>
        <w:numPr>
          <w:ilvl w:val="0"/>
          <w:numId w:val="6"/>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 xml:space="preserve">– </w:t>
      </w:r>
      <w:r w:rsidRPr="003231ED">
        <w:rPr>
          <w:rFonts w:ascii="Times New Roman" w:eastAsia="Times New Roman" w:hAnsi="Times New Roman" w:cs="Times New Roman"/>
          <w:sz w:val="23"/>
          <w:szCs w:val="23"/>
          <w:lang w:val="pt-PT"/>
        </w:rPr>
        <w:t>Pelo fornecedor, quando, mediante solicitação por escrito, comprovar estar impossibilitado de cumprir as exigências do instrumento convocatório que deu origem ao registro de preços.</w:t>
      </w:r>
    </w:p>
    <w:p w:rsidR="002F62BD" w:rsidRPr="003231ED" w:rsidRDefault="002F62BD" w:rsidP="002F62BD">
      <w:pPr>
        <w:widowControl w:val="0"/>
        <w:tabs>
          <w:tab w:val="left" w:pos="426"/>
          <w:tab w:val="left" w:pos="631"/>
        </w:tabs>
        <w:autoSpaceDE w:val="0"/>
        <w:autoSpaceDN w:val="0"/>
        <w:spacing w:after="0"/>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2F62BD" w:rsidRPr="003231ED" w:rsidRDefault="002F62BD" w:rsidP="002F62BD">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3231ED">
        <w:rPr>
          <w:rFonts w:ascii="Times New Roman" w:eastAsia="Times New Roman" w:hAnsi="Times New Roman" w:cs="Times New Roman"/>
          <w:b/>
          <w:bCs/>
          <w:sz w:val="23"/>
          <w:szCs w:val="23"/>
          <w:lang w:val="pt-PT"/>
        </w:rPr>
        <w:t>9.</w:t>
      </w:r>
      <w:proofErr w:type="gramEnd"/>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21"/>
          <w:sz w:val="23"/>
          <w:szCs w:val="23"/>
          <w:lang w:val="pt-PT"/>
        </w:rPr>
        <w:t xml:space="preserve"> </w:t>
      </w:r>
      <w:r w:rsidRPr="003231ED">
        <w:rPr>
          <w:rFonts w:ascii="Times New Roman" w:eastAsia="Times New Roman" w:hAnsi="Times New Roman" w:cs="Times New Roman"/>
          <w:b/>
          <w:bCs/>
          <w:sz w:val="23"/>
          <w:szCs w:val="23"/>
          <w:lang w:val="pt-PT"/>
        </w:rPr>
        <w:t>MODELOS</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20"/>
          <w:sz w:val="23"/>
          <w:szCs w:val="23"/>
          <w:lang w:val="pt-PT"/>
        </w:rPr>
        <w:t xml:space="preserve"> </w:t>
      </w:r>
      <w:r w:rsidRPr="003231ED">
        <w:rPr>
          <w:rFonts w:ascii="Times New Roman" w:eastAsia="Times New Roman" w:hAnsi="Times New Roman" w:cs="Times New Roman"/>
          <w:b/>
          <w:bCs/>
          <w:spacing w:val="-2"/>
          <w:sz w:val="23"/>
          <w:szCs w:val="23"/>
          <w:lang w:val="pt-PT"/>
        </w:rPr>
        <w:t>EXECUÇÃO</w:t>
      </w:r>
    </w:p>
    <w:p w:rsidR="002F62BD" w:rsidRPr="003231ED" w:rsidRDefault="002F62BD" w:rsidP="002F62BD">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lastRenderedPageBreak/>
        <w:t>9.1.</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A</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z w:val="23"/>
          <w:szCs w:val="23"/>
          <w:lang w:val="pt-PT"/>
        </w:rPr>
        <w:t>execução</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objeto</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seguirá</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a seguinte</w:t>
      </w:r>
      <w:r w:rsidRPr="003231ED">
        <w:rPr>
          <w:rFonts w:ascii="Times New Roman" w:eastAsia="Times New Roman" w:hAnsi="Times New Roman" w:cs="Times New Roman"/>
          <w:b/>
          <w:bCs/>
          <w:spacing w:val="-2"/>
          <w:sz w:val="23"/>
          <w:szCs w:val="23"/>
          <w:lang w:val="pt-PT"/>
        </w:rPr>
        <w:t xml:space="preserve"> dinâmica:</w:t>
      </w:r>
    </w:p>
    <w:p w:rsidR="002F62BD" w:rsidRPr="003231ED" w:rsidRDefault="002F62BD" w:rsidP="002F62BD">
      <w:pPr>
        <w:widowControl w:val="0"/>
        <w:numPr>
          <w:ilvl w:val="0"/>
          <w:numId w:val="5"/>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3231ED">
        <w:rPr>
          <w:rFonts w:ascii="Times New Roman" w:eastAsia="Times New Roman" w:hAnsi="Times New Roman" w:cs="Times New Roman"/>
          <w:sz w:val="23"/>
          <w:szCs w:val="23"/>
          <w:lang w:val="pt-PT"/>
        </w:rPr>
        <w:t xml:space="preserve">  </w:t>
      </w:r>
      <w:proofErr w:type="gramEnd"/>
      <w:r w:rsidRPr="003231ED">
        <w:rPr>
          <w:rFonts w:ascii="Times New Roman" w:eastAsia="Times New Roman" w:hAnsi="Times New Roman" w:cs="Times New Roman"/>
          <w:sz w:val="23"/>
          <w:szCs w:val="23"/>
          <w:lang w:val="pt-PT"/>
        </w:rPr>
        <w:t>pelo setor de compras, a entrega deverá acontecer no horário de funcionamento;</w:t>
      </w:r>
    </w:p>
    <w:p w:rsidR="002F62BD" w:rsidRPr="003231ED" w:rsidRDefault="002F62BD" w:rsidP="002F62BD">
      <w:pPr>
        <w:widowControl w:val="0"/>
        <w:numPr>
          <w:ilvl w:val="0"/>
          <w:numId w:val="5"/>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 prazo para a entrega dos produtos será imediata, a contar da emissão da solicitação;</w:t>
      </w:r>
    </w:p>
    <w:p w:rsidR="002F62BD" w:rsidRPr="003231ED" w:rsidRDefault="002F62BD" w:rsidP="002F62BD">
      <w:pPr>
        <w:widowControl w:val="0"/>
        <w:numPr>
          <w:ilvl w:val="0"/>
          <w:numId w:val="5"/>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 DETENTORA DA ATA deverá fornecer os produtos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e/ou</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materiais conforme especificações,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marcas, validades e preços propostos na licitação, e nas quantidades solicitadas pela Secretaria Municipal de Habitação;</w:t>
      </w:r>
    </w:p>
    <w:p w:rsidR="002F62BD" w:rsidRPr="003231ED" w:rsidRDefault="002F62BD" w:rsidP="002F62BD">
      <w:pPr>
        <w:widowControl w:val="0"/>
        <w:numPr>
          <w:ilvl w:val="0"/>
          <w:numId w:val="5"/>
        </w:numPr>
        <w:tabs>
          <w:tab w:val="left" w:pos="426"/>
          <w:tab w:val="left" w:pos="460"/>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recebidos</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produtos</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com</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marca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diferente</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apresentada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proposta</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pacing w:val="-2"/>
          <w:sz w:val="23"/>
          <w:szCs w:val="23"/>
          <w:lang w:val="pt-PT"/>
        </w:rPr>
        <w:t>adjudicada;</w:t>
      </w:r>
    </w:p>
    <w:p w:rsidR="002F62BD" w:rsidRPr="003231ED" w:rsidRDefault="002F62BD" w:rsidP="002F62BD">
      <w:pPr>
        <w:widowControl w:val="0"/>
        <w:numPr>
          <w:ilvl w:val="0"/>
          <w:numId w:val="5"/>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Caso seja verificada qualquer incompatibilidade, o material/produto deverá ser substituído, por conta e ônus da DETENTORA DA ATA,</w:t>
      </w:r>
      <w:proofErr w:type="gramStart"/>
      <w:r w:rsidRPr="003231ED">
        <w:rPr>
          <w:rFonts w:ascii="Times New Roman" w:eastAsia="Times New Roman" w:hAnsi="Times New Roman" w:cs="Times New Roman"/>
          <w:sz w:val="23"/>
          <w:szCs w:val="23"/>
          <w:lang w:val="pt-PT"/>
        </w:rPr>
        <w:t xml:space="preserve">  </w:t>
      </w:r>
      <w:proofErr w:type="gramEnd"/>
      <w:r w:rsidRPr="003231ED">
        <w:rPr>
          <w:rFonts w:ascii="Times New Roman" w:eastAsia="Times New Roman" w:hAnsi="Times New Roman" w:cs="Times New Roman"/>
          <w:sz w:val="23"/>
          <w:szCs w:val="23"/>
          <w:lang w:val="pt-PT"/>
        </w:rPr>
        <w:t>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2F62BD" w:rsidRPr="003231ED" w:rsidRDefault="002F62BD" w:rsidP="002F62BD">
      <w:pPr>
        <w:widowControl w:val="0"/>
        <w:numPr>
          <w:ilvl w:val="0"/>
          <w:numId w:val="5"/>
        </w:numPr>
        <w:tabs>
          <w:tab w:val="left" w:pos="426"/>
        </w:tabs>
        <w:autoSpaceDE w:val="0"/>
        <w:autoSpaceDN w:val="0"/>
        <w:spacing w:after="0" w:line="240" w:lineRule="auto"/>
        <w:ind w:right="231"/>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 recebimento definitivo não excluirá a responsabilidade da DETENTORA DA ATA pela perfeita qualidade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material/produto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fornecido,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cabendo-lhe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sanar</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quaisquer</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irregularidades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detectadas,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 xml:space="preserve">no prazo de garantia do material/produto, quando da utilização </w:t>
      </w:r>
      <w:proofErr w:type="gramStart"/>
      <w:r w:rsidRPr="003231ED">
        <w:rPr>
          <w:rFonts w:ascii="Times New Roman" w:eastAsia="Times New Roman" w:hAnsi="Times New Roman" w:cs="Times New Roman"/>
          <w:sz w:val="23"/>
          <w:szCs w:val="23"/>
          <w:lang w:val="pt-PT"/>
        </w:rPr>
        <w:t>desse</w:t>
      </w:r>
      <w:proofErr w:type="gramEnd"/>
      <w:r w:rsidRPr="003231ED">
        <w:rPr>
          <w:rFonts w:ascii="Times New Roman" w:eastAsia="Times New Roman" w:hAnsi="Times New Roman" w:cs="Times New Roman"/>
          <w:sz w:val="23"/>
          <w:szCs w:val="23"/>
          <w:lang w:val="pt-PT"/>
        </w:rPr>
        <w:t>;</w:t>
      </w:r>
    </w:p>
    <w:p w:rsidR="002F62BD" w:rsidRPr="003231ED" w:rsidRDefault="002F62BD" w:rsidP="002F62BD">
      <w:pPr>
        <w:widowControl w:val="0"/>
        <w:numPr>
          <w:ilvl w:val="0"/>
          <w:numId w:val="5"/>
        </w:numPr>
        <w:tabs>
          <w:tab w:val="left" w:pos="426"/>
        </w:tabs>
        <w:autoSpaceDE w:val="0"/>
        <w:autoSpaceDN w:val="0"/>
        <w:spacing w:after="0" w:line="240" w:lineRule="auto"/>
        <w:ind w:right="23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materiais/produtos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deverão</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atender</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aos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padrões</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mínimos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qualidade</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exigidos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2F62BD" w:rsidRPr="003231ED" w:rsidRDefault="002F62BD" w:rsidP="002F62BD">
      <w:pPr>
        <w:widowControl w:val="0"/>
        <w:numPr>
          <w:ilvl w:val="0"/>
          <w:numId w:val="5"/>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Entendem-se por produtos inadequados aqueles que apresentarem-se com inferior qualidade, e/ou fora das especificações exigidas e/ou deteriorações e/ou com indícios de violação.</w:t>
      </w:r>
    </w:p>
    <w:p w:rsidR="002F62BD" w:rsidRPr="003231ED" w:rsidRDefault="002F62BD" w:rsidP="002F62BD">
      <w:pPr>
        <w:widowControl w:val="0"/>
        <w:numPr>
          <w:ilvl w:val="0"/>
          <w:numId w:val="5"/>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Deverão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estar</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inclusos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preço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todos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custos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despesas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necessários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cumprimento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pacing w:val="-2"/>
          <w:sz w:val="23"/>
          <w:szCs w:val="23"/>
          <w:lang w:val="pt-PT"/>
        </w:rPr>
        <w:t xml:space="preserve">objeto, </w:t>
      </w:r>
      <w:r w:rsidRPr="003231ED">
        <w:rPr>
          <w:rFonts w:ascii="Times New Roman" w:eastAsia="Times New Roman" w:hAnsi="Times New Roman" w:cs="Times New Roman"/>
          <w:sz w:val="23"/>
          <w:szCs w:val="23"/>
          <w:lang w:val="pt-PT"/>
        </w:rPr>
        <w:t>tais como e sem se limitar a: custos diretos e indiretos, tributos incidentes, taxas de administração, materiais, mão de obra, encargos sociais, trabalhistas, fretes, seguros, lucros e outros necessários ao cumprimento integral do objeto.</w:t>
      </w: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10. DA</w:t>
      </w:r>
      <w:r w:rsidRPr="003231ED">
        <w:rPr>
          <w:rFonts w:ascii="Times New Roman" w:eastAsia="Times New Roman" w:hAnsi="Times New Roman" w:cs="Times New Roman"/>
          <w:b/>
          <w:bCs/>
          <w:spacing w:val="10"/>
          <w:sz w:val="23"/>
          <w:szCs w:val="23"/>
          <w:lang w:val="pt-PT"/>
        </w:rPr>
        <w:t xml:space="preserve"> </w:t>
      </w:r>
      <w:r w:rsidRPr="003231ED">
        <w:rPr>
          <w:rFonts w:ascii="Times New Roman" w:eastAsia="Times New Roman" w:hAnsi="Times New Roman" w:cs="Times New Roman"/>
          <w:b/>
          <w:bCs/>
          <w:spacing w:val="-2"/>
          <w:sz w:val="23"/>
          <w:szCs w:val="23"/>
          <w:lang w:val="pt-PT"/>
        </w:rPr>
        <w:t>SUBCONTRATAÇÃO</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será</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admitida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subcontratação parcial</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total 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pacing w:val="-2"/>
          <w:sz w:val="23"/>
          <w:szCs w:val="23"/>
          <w:lang w:val="pt-PT"/>
        </w:rPr>
        <w:t>contratual.</w:t>
      </w:r>
    </w:p>
    <w:p w:rsidR="002F62BD" w:rsidRPr="003231ED" w:rsidRDefault="002F62BD" w:rsidP="002F62BD">
      <w:pPr>
        <w:widowControl w:val="0"/>
        <w:numPr>
          <w:ilvl w:val="0"/>
          <w:numId w:val="30"/>
        </w:numPr>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2"/>
          <w:sz w:val="23"/>
          <w:szCs w:val="23"/>
          <w:lang w:val="pt-PT"/>
        </w:rPr>
        <w:t xml:space="preserve"> </w:t>
      </w:r>
      <w:r w:rsidRPr="003231ED">
        <w:rPr>
          <w:rFonts w:ascii="Times New Roman" w:eastAsia="Times New Roman" w:hAnsi="Times New Roman" w:cs="Times New Roman"/>
          <w:b/>
          <w:bCs/>
          <w:sz w:val="23"/>
          <w:szCs w:val="23"/>
          <w:lang w:val="pt-PT"/>
        </w:rPr>
        <w:t>PREÇO</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z w:val="23"/>
          <w:szCs w:val="23"/>
          <w:lang w:val="pt-PT"/>
        </w:rPr>
        <w:t>E</w:t>
      </w:r>
      <w:r w:rsidRPr="003231ED">
        <w:rPr>
          <w:rFonts w:ascii="Times New Roman" w:eastAsia="Times New Roman" w:hAnsi="Times New Roman" w:cs="Times New Roman"/>
          <w:b/>
          <w:bCs/>
          <w:spacing w:val="-2"/>
          <w:sz w:val="23"/>
          <w:szCs w:val="23"/>
          <w:lang w:val="pt-PT"/>
        </w:rPr>
        <w:t xml:space="preserve"> PAGAMENTO</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b/>
          <w:spacing w:val="-2"/>
          <w:sz w:val="23"/>
          <w:szCs w:val="23"/>
          <w:lang w:val="pt-PT"/>
        </w:rPr>
        <w:t>11.1 PREÇO</w:t>
      </w:r>
    </w:p>
    <w:p w:rsidR="002F62BD" w:rsidRPr="003231ED" w:rsidRDefault="002F62BD" w:rsidP="002F62BD">
      <w:pPr>
        <w:widowControl w:val="0"/>
        <w:tabs>
          <w:tab w:val="left" w:pos="426"/>
          <w:tab w:val="left" w:pos="864"/>
        </w:tabs>
        <w:autoSpaceDE w:val="0"/>
        <w:autoSpaceDN w:val="0"/>
        <w:spacing w:after="0" w:line="240" w:lineRule="auto"/>
        <w:jc w:val="left"/>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a) 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valor</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total</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contratação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é</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R$</w:t>
      </w:r>
      <w:proofErr w:type="gramStart"/>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pacing w:val="-1"/>
          <w:sz w:val="23"/>
          <w:szCs w:val="23"/>
          <w:lang w:val="pt-PT"/>
        </w:rPr>
        <w:t xml:space="preserve"> </w:t>
      </w:r>
      <w:proofErr w:type="gramEnd"/>
      <w:r w:rsidR="00847736" w:rsidRPr="003231ED">
        <w:rPr>
          <w:rFonts w:ascii="Times New Roman" w:eastAsia="Times New Roman" w:hAnsi="Times New Roman" w:cs="Times New Roman"/>
          <w:spacing w:val="-1"/>
          <w:sz w:val="23"/>
          <w:szCs w:val="23"/>
          <w:lang w:val="pt-PT"/>
        </w:rPr>
        <w:t xml:space="preserve">74.773,55 </w:t>
      </w:r>
      <w:r w:rsidRPr="003231ED">
        <w:rPr>
          <w:rFonts w:ascii="Times New Roman" w:eastAsia="Times New Roman" w:hAnsi="Times New Roman" w:cs="Times New Roman"/>
          <w:sz w:val="23"/>
          <w:szCs w:val="23"/>
          <w:lang w:val="pt-PT"/>
        </w:rPr>
        <w:t>(</w:t>
      </w:r>
      <w:r w:rsidR="00847736" w:rsidRPr="003231ED">
        <w:rPr>
          <w:rFonts w:ascii="Times New Roman" w:eastAsia="Times New Roman" w:hAnsi="Times New Roman" w:cs="Times New Roman"/>
          <w:sz w:val="23"/>
          <w:szCs w:val="23"/>
          <w:lang w:val="pt-PT"/>
        </w:rPr>
        <w:t>setenta e quatro mil setecentos e setenta e tres reais com cinquenta e cinco centavos</w:t>
      </w:r>
      <w:r w:rsidRPr="003231ED">
        <w:rPr>
          <w:rFonts w:ascii="Times New Roman" w:eastAsia="Times New Roman" w:hAnsi="Times New Roman" w:cs="Times New Roman"/>
          <w:spacing w:val="-5"/>
          <w:sz w:val="23"/>
          <w:szCs w:val="23"/>
          <w:lang w:val="pt-PT"/>
        </w:rPr>
        <w:t>).</w:t>
      </w:r>
    </w:p>
    <w:p w:rsidR="002F62BD" w:rsidRPr="003231ED" w:rsidRDefault="002F62BD" w:rsidP="002F62BD">
      <w:pPr>
        <w:widowControl w:val="0"/>
        <w:tabs>
          <w:tab w:val="left" w:pos="426"/>
          <w:tab w:val="left" w:pos="1051"/>
        </w:tabs>
        <w:autoSpaceDE w:val="0"/>
        <w:autoSpaceDN w:val="0"/>
        <w:spacing w:after="0"/>
        <w:ind w:right="23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F62BD" w:rsidRPr="003231ED" w:rsidRDefault="002F62BD" w:rsidP="002F62BD">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12. FORMA</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2"/>
          <w:sz w:val="23"/>
          <w:szCs w:val="23"/>
          <w:lang w:val="pt-PT"/>
        </w:rPr>
        <w:t xml:space="preserve"> PAGAMENTO</w:t>
      </w:r>
    </w:p>
    <w:p w:rsidR="002F62BD" w:rsidRPr="003231ED" w:rsidRDefault="002F62BD" w:rsidP="002F62BD">
      <w:pPr>
        <w:widowControl w:val="0"/>
        <w:tabs>
          <w:tab w:val="left" w:pos="426"/>
          <w:tab w:val="left" w:pos="856"/>
        </w:tabs>
        <w:autoSpaceDE w:val="0"/>
        <w:autoSpaceDN w:val="0"/>
        <w:spacing w:after="0"/>
        <w:ind w:right="237"/>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a) 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será</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realizado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através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ordem</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bancária,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crédito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banco,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agência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 xml:space="preserve">conta </w:t>
      </w:r>
      <w:proofErr w:type="gramStart"/>
      <w:r w:rsidRPr="003231ED">
        <w:rPr>
          <w:rFonts w:ascii="Times New Roman" w:eastAsia="Times New Roman" w:hAnsi="Times New Roman" w:cs="Times New Roman"/>
          <w:sz w:val="23"/>
          <w:szCs w:val="23"/>
          <w:lang w:val="pt-PT"/>
        </w:rPr>
        <w:t>corrente indicados pelo contratado</w:t>
      </w:r>
      <w:proofErr w:type="gramEnd"/>
      <w:r w:rsidRPr="003231ED">
        <w:rPr>
          <w:rFonts w:ascii="Times New Roman" w:eastAsia="Times New Roman" w:hAnsi="Times New Roman" w:cs="Times New Roman"/>
          <w:sz w:val="23"/>
          <w:szCs w:val="23"/>
          <w:lang w:val="pt-PT"/>
        </w:rPr>
        <w:t>.</w:t>
      </w:r>
    </w:p>
    <w:p w:rsidR="002F62BD" w:rsidRPr="003231ED" w:rsidRDefault="002F62BD" w:rsidP="002F62BD">
      <w:pPr>
        <w:widowControl w:val="0"/>
        <w:tabs>
          <w:tab w:val="left" w:pos="426"/>
          <w:tab w:val="left" w:pos="856"/>
        </w:tabs>
        <w:autoSpaceDE w:val="0"/>
        <w:autoSpaceDN w:val="0"/>
        <w:spacing w:after="0"/>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b) Será</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considerada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data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dia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constar</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como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emitida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ordem</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bancária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 xml:space="preserve">para </w:t>
      </w:r>
      <w:r w:rsidRPr="003231ED">
        <w:rPr>
          <w:rFonts w:ascii="Times New Roman" w:eastAsia="Times New Roman" w:hAnsi="Times New Roman" w:cs="Times New Roman"/>
          <w:spacing w:val="-2"/>
          <w:sz w:val="23"/>
          <w:szCs w:val="23"/>
          <w:lang w:val="pt-PT"/>
        </w:rPr>
        <w:t>pagamento.</w:t>
      </w:r>
    </w:p>
    <w:p w:rsidR="002F62BD" w:rsidRPr="003231ED" w:rsidRDefault="002F62BD" w:rsidP="002F62BD">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pacing w:val="-2"/>
          <w:sz w:val="23"/>
          <w:szCs w:val="23"/>
          <w:lang w:val="pt-PT"/>
        </w:rPr>
        <w:t xml:space="preserve">13. </w:t>
      </w:r>
      <w:r w:rsidRPr="003231ED">
        <w:rPr>
          <w:rFonts w:ascii="Times New Roman" w:eastAsia="Times New Roman" w:hAnsi="Times New Roman" w:cs="Times New Roman"/>
          <w:b/>
          <w:bCs/>
          <w:sz w:val="23"/>
          <w:szCs w:val="23"/>
          <w:lang w:val="pt-PT"/>
        </w:rPr>
        <w:t>PRAZO</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pacing w:val="-2"/>
          <w:sz w:val="23"/>
          <w:szCs w:val="23"/>
          <w:lang w:val="pt-PT"/>
        </w:rPr>
        <w:t>PAGAMENTO</w:t>
      </w:r>
    </w:p>
    <w:p w:rsidR="002F62BD" w:rsidRPr="003231ED" w:rsidRDefault="002F62BD" w:rsidP="002F62BD">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 xml:space="preserve">a) </w:t>
      </w:r>
      <w:r w:rsidRPr="003231ED">
        <w:rPr>
          <w:rFonts w:ascii="Times New Roman" w:eastAsia="Times New Roman" w:hAnsi="Times New Roman" w:cs="Times New Roman"/>
          <w:sz w:val="23"/>
          <w:szCs w:val="23"/>
          <w:lang w:val="pt-PT"/>
        </w:rPr>
        <w:t>O pagamento será efetuado em</w:t>
      </w:r>
      <w:r w:rsidRPr="003231ED">
        <w:rPr>
          <w:rFonts w:ascii="Times New Roman" w:eastAsia="Times New Roman" w:hAnsi="Times New Roman" w:cs="Times New Roman"/>
          <w:b/>
          <w:bCs/>
          <w:sz w:val="23"/>
          <w:szCs w:val="23"/>
          <w:lang w:val="pt-PT"/>
        </w:rPr>
        <w:t xml:space="preserve"> </w:t>
      </w:r>
      <w:r w:rsidRPr="003231ED">
        <w:rPr>
          <w:rFonts w:ascii="Times New Roman" w:eastAsia="Times New Roman" w:hAnsi="Times New Roman" w:cs="Times New Roman"/>
          <w:sz w:val="23"/>
          <w:szCs w:val="23"/>
          <w:lang w:val="pt-PT"/>
        </w:rPr>
        <w:t xml:space="preserve">até 10 (dez) úteis dias, contados do recebimento dos produtos </w:t>
      </w:r>
      <w:r w:rsidRPr="003231ED">
        <w:rPr>
          <w:rFonts w:ascii="Times New Roman" w:eastAsia="Times New Roman" w:hAnsi="Times New Roman" w:cs="Times New Roman"/>
          <w:sz w:val="23"/>
          <w:szCs w:val="23"/>
          <w:lang w:val="pt-PT"/>
        </w:rPr>
        <w:lastRenderedPageBreak/>
        <w:t>e da emissão da Nota Fiscal/Fatura.</w:t>
      </w:r>
    </w:p>
    <w:p w:rsidR="002F62BD" w:rsidRPr="003231ED" w:rsidRDefault="002F62BD" w:rsidP="002F62BD">
      <w:pPr>
        <w:widowControl w:val="0"/>
        <w:tabs>
          <w:tab w:val="left" w:pos="426"/>
          <w:tab w:val="left" w:pos="905"/>
        </w:tabs>
        <w:autoSpaceDE w:val="0"/>
        <w:autoSpaceDN w:val="0"/>
        <w:spacing w:after="0"/>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b) Considera-se ocorrido o recebimento da nota fiscal quando o órgão contratante atestar a execução do objeto do contrato.</w:t>
      </w:r>
    </w:p>
    <w:p w:rsidR="002F62BD" w:rsidRPr="003231ED" w:rsidRDefault="002F62BD" w:rsidP="002F62BD">
      <w:pPr>
        <w:widowControl w:val="0"/>
        <w:tabs>
          <w:tab w:val="left" w:pos="426"/>
          <w:tab w:val="left" w:pos="914"/>
        </w:tabs>
        <w:autoSpaceDE w:val="0"/>
        <w:autoSpaceDN w:val="0"/>
        <w:spacing w:after="0"/>
        <w:ind w:right="237"/>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b/>
          <w:sz w:val="23"/>
          <w:szCs w:val="23"/>
          <w:lang w:val="pt-PT"/>
        </w:rPr>
        <w:t xml:space="preserve">c) </w:t>
      </w:r>
      <w:r w:rsidRPr="003231ED">
        <w:rPr>
          <w:rFonts w:ascii="Times New Roman" w:eastAsia="Times New Roman" w:hAnsi="Times New Roman" w:cs="Times New Roman"/>
          <w:sz w:val="23"/>
          <w:szCs w:val="23"/>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2F62BD" w:rsidRPr="003231ED" w:rsidRDefault="002F62BD" w:rsidP="002F62BD">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14. CONDIÇÕES</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DE</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pacing w:val="-2"/>
          <w:sz w:val="23"/>
          <w:szCs w:val="23"/>
          <w:lang w:val="pt-PT"/>
        </w:rPr>
        <w:t>PAGAMENTO</w:t>
      </w:r>
    </w:p>
    <w:p w:rsidR="002F62BD" w:rsidRPr="003231ED" w:rsidRDefault="002F62BD" w:rsidP="002F62BD">
      <w:pPr>
        <w:widowControl w:val="0"/>
        <w:tabs>
          <w:tab w:val="left" w:pos="426"/>
          <w:tab w:val="left" w:pos="868"/>
        </w:tabs>
        <w:autoSpaceDE w:val="0"/>
        <w:autoSpaceDN w:val="0"/>
        <w:spacing w:after="0"/>
        <w:ind w:right="229"/>
        <w:jc w:val="left"/>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a) As notas fiscais emitidas deverão estar de acordo com os valores unitários e totais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constantes na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proposta,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passa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integrar</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presente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Edital,</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independente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transcrição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anexação</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4"/>
          <w:sz w:val="23"/>
          <w:szCs w:val="23"/>
          <w:lang w:val="pt-PT"/>
        </w:rPr>
        <w:t xml:space="preserve"> </w:t>
      </w:r>
      <w:proofErr w:type="gramStart"/>
      <w:r w:rsidRPr="003231ED">
        <w:rPr>
          <w:rFonts w:ascii="Times New Roman" w:eastAsia="Times New Roman" w:hAnsi="Times New Roman" w:cs="Times New Roman"/>
          <w:sz w:val="23"/>
          <w:szCs w:val="23"/>
          <w:lang w:val="pt-PT"/>
        </w:rPr>
        <w:t>deverão conter</w:t>
      </w:r>
      <w:proofErr w:type="gramEnd"/>
      <w:r w:rsidRPr="003231ED">
        <w:rPr>
          <w:rFonts w:ascii="Times New Roman" w:eastAsia="Times New Roman" w:hAnsi="Times New Roman" w:cs="Times New Roman"/>
          <w:sz w:val="23"/>
          <w:szCs w:val="23"/>
          <w:lang w:val="pt-PT"/>
        </w:rPr>
        <w:t>, em local de fácil visualização, a indicação do número da licitação, a fim de se acelerar o trâmite de liberação do documento fiscal para pagamento.</w:t>
      </w:r>
    </w:p>
    <w:p w:rsidR="002F62BD" w:rsidRPr="003231ED" w:rsidRDefault="002F62BD" w:rsidP="002F62BD">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3"/>
          <w:szCs w:val="23"/>
          <w:u w:val="single"/>
          <w:lang w:val="pt-PT"/>
        </w:rPr>
      </w:pPr>
      <w:proofErr w:type="gramStart"/>
      <w:r w:rsidRPr="003231ED">
        <w:rPr>
          <w:rFonts w:ascii="Times New Roman" w:eastAsia="Times New Roman" w:hAnsi="Times New Roman" w:cs="Times New Roman"/>
          <w:b/>
          <w:sz w:val="23"/>
          <w:szCs w:val="23"/>
          <w:u w:val="single"/>
          <w:lang w:val="pt-PT"/>
        </w:rPr>
        <w:t>b)</w:t>
      </w:r>
      <w:proofErr w:type="gramEnd"/>
      <w:r w:rsidRPr="003231ED">
        <w:rPr>
          <w:rFonts w:ascii="Times New Roman" w:eastAsia="Times New Roman" w:hAnsi="Times New Roman" w:cs="Times New Roman"/>
          <w:sz w:val="23"/>
          <w:szCs w:val="23"/>
          <w:u w:val="single"/>
          <w:lang w:val="pt-PT"/>
        </w:rPr>
        <w:t>Os dados bancários da empresa Detedntora da Ata (pessoa jurídica), deverão constar,</w:t>
      </w:r>
      <w:r w:rsidRPr="003231ED">
        <w:rPr>
          <w:rFonts w:ascii="Times New Roman" w:eastAsia="Times New Roman" w:hAnsi="Times New Roman" w:cs="Times New Roman"/>
          <w:sz w:val="23"/>
          <w:szCs w:val="23"/>
          <w:lang w:val="pt-PT"/>
        </w:rPr>
        <w:t xml:space="preserve"> </w:t>
      </w:r>
      <w:r w:rsidRPr="003231ED">
        <w:rPr>
          <w:rFonts w:ascii="Times New Roman" w:eastAsia="Times New Roman" w:hAnsi="Times New Roman" w:cs="Times New Roman"/>
          <w:sz w:val="23"/>
          <w:szCs w:val="23"/>
          <w:u w:val="single"/>
          <w:lang w:val="pt-PT"/>
        </w:rPr>
        <w:t>obrigatoriamente, no corpo da nota fiscal.</w:t>
      </w:r>
    </w:p>
    <w:p w:rsidR="002F62BD" w:rsidRPr="003231ED" w:rsidRDefault="002F62BD" w:rsidP="002F62BD">
      <w:pPr>
        <w:widowControl w:val="0"/>
        <w:tabs>
          <w:tab w:val="left" w:pos="426"/>
          <w:tab w:val="left" w:pos="864"/>
        </w:tabs>
        <w:autoSpaceDE w:val="0"/>
        <w:autoSpaceDN w:val="0"/>
        <w:spacing w:after="0"/>
        <w:ind w:right="236"/>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c)</w:t>
      </w:r>
      <w:proofErr w:type="gramEnd"/>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aceitos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boletos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bancários,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somente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efetuados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depósitos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conta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corrente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em nome da Detentora da Ata..</w:t>
      </w:r>
    </w:p>
    <w:p w:rsidR="002F62BD" w:rsidRPr="003231ED" w:rsidRDefault="002F62BD" w:rsidP="002F62BD">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 xml:space="preserve">d) O pagamento será realizado por meio de ordem bancária, creditada na conta corrente da </w:t>
      </w:r>
      <w:r w:rsidRPr="003231ED">
        <w:rPr>
          <w:rFonts w:ascii="Times New Roman" w:eastAsia="Times New Roman" w:hAnsi="Times New Roman" w:cs="Times New Roman"/>
          <w:spacing w:val="-2"/>
          <w:sz w:val="23"/>
          <w:szCs w:val="23"/>
          <w:lang w:val="pt-PT"/>
        </w:rPr>
        <w:t>DETENTORA DA ATA.</w:t>
      </w:r>
    </w:p>
    <w:p w:rsidR="002F62BD" w:rsidRPr="003231ED" w:rsidRDefault="002F62BD" w:rsidP="002F62BD">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b/>
          <w:sz w:val="23"/>
          <w:szCs w:val="23"/>
          <w:lang w:val="pt-PT"/>
        </w:rPr>
        <w:t xml:space="preserve">e) </w:t>
      </w:r>
      <w:r w:rsidRPr="003231ED">
        <w:rPr>
          <w:rFonts w:ascii="Times New Roman" w:eastAsia="Times New Roman" w:hAnsi="Times New Roman" w:cs="Times New Roman"/>
          <w:sz w:val="23"/>
          <w:szCs w:val="23"/>
          <w:lang w:val="pt-PT"/>
        </w:rPr>
        <w:t>Nenhum</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será</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efetuado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DETENTORA DA ATA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enquanto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pendente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qualquer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obrigação, sem que isso gere direito de reajustamento de preços, correção monetária ou encargos moratórios.</w:t>
      </w:r>
    </w:p>
    <w:p w:rsidR="002F62BD" w:rsidRPr="003231ED" w:rsidRDefault="002F62BD" w:rsidP="002F62BD">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f)</w:t>
      </w:r>
      <w:proofErr w:type="gramEnd"/>
      <w:r w:rsidRPr="003231ED">
        <w:rPr>
          <w:rFonts w:ascii="Times New Roman" w:eastAsia="Times New Roman" w:hAnsi="Times New Roman" w:cs="Times New Roman"/>
          <w:sz w:val="23"/>
          <w:szCs w:val="23"/>
          <w:lang w:val="pt-PT"/>
        </w:rPr>
        <w:t>Quando houver glosa parcial do objeto, a Administração deverá comunicar a empresa para que emita a nota fiscal ou fatura com o valor exato dimensionado.</w:t>
      </w:r>
    </w:p>
    <w:p w:rsidR="002F62BD" w:rsidRPr="003231ED" w:rsidRDefault="002F62BD" w:rsidP="002F62BD">
      <w:pPr>
        <w:widowControl w:val="0"/>
        <w:tabs>
          <w:tab w:val="left" w:pos="426"/>
          <w:tab w:val="left" w:pos="856"/>
        </w:tabs>
        <w:autoSpaceDE w:val="0"/>
        <w:autoSpaceDN w:val="0"/>
        <w:spacing w:after="0"/>
        <w:ind w:right="229"/>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g)</w:t>
      </w:r>
      <w:proofErr w:type="gramEnd"/>
      <w:r w:rsidRPr="003231ED">
        <w:rPr>
          <w:rFonts w:ascii="Times New Roman" w:eastAsia="Times New Roman" w:hAnsi="Times New Roman" w:cs="Times New Roman"/>
          <w:sz w:val="23"/>
          <w:szCs w:val="23"/>
          <w:lang w:val="pt-PT"/>
        </w:rPr>
        <w:t>Havendo</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erro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apresentação</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Nota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Fiscal/Fatura,</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circunstância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impeça</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liquidação da despesa, o pagamento ficará sobrestado até que o contratado providencie as medidas saneadoras. Nesta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hipótese,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iniciar-se-á</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após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comprovação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regularização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situação, não acarretando qualquer ônus para a Administração;</w:t>
      </w:r>
    </w:p>
    <w:p w:rsidR="002F62BD" w:rsidRPr="003231ED" w:rsidRDefault="002F62BD" w:rsidP="002F62BD">
      <w:pPr>
        <w:widowControl w:val="0"/>
        <w:tabs>
          <w:tab w:val="left" w:pos="426"/>
          <w:tab w:val="left" w:pos="973"/>
        </w:tabs>
        <w:autoSpaceDE w:val="0"/>
        <w:autoSpaceDN w:val="0"/>
        <w:spacing w:after="0"/>
        <w:ind w:right="234"/>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h)</w:t>
      </w:r>
      <w:proofErr w:type="gramEnd"/>
      <w:r w:rsidRPr="003231ED">
        <w:rPr>
          <w:rFonts w:ascii="Times New Roman" w:eastAsia="Times New Roman" w:hAnsi="Times New Roman" w:cs="Times New Roman"/>
          <w:sz w:val="23"/>
          <w:szCs w:val="23"/>
          <w:lang w:val="pt-PT"/>
        </w:rPr>
        <w:t>Havendo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efetiva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execução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pagamentos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realizados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normalmente,</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até</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que se decida pela rescisão do contrato, caso o contratado não regularize sua situação.</w:t>
      </w:r>
    </w:p>
    <w:p w:rsidR="002F62BD" w:rsidRPr="003231ED" w:rsidRDefault="002F62BD" w:rsidP="002F62BD">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i)</w:t>
      </w:r>
      <w:proofErr w:type="gramEnd"/>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será</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efetuada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retenção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tributária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prevista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legislação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pacing w:val="-2"/>
          <w:sz w:val="23"/>
          <w:szCs w:val="23"/>
          <w:lang w:val="pt-PT"/>
        </w:rPr>
        <w:t>aplicável.</w:t>
      </w:r>
    </w:p>
    <w:p w:rsidR="002F62BD" w:rsidRPr="003231ED" w:rsidRDefault="002F62BD" w:rsidP="002F62BD">
      <w:pPr>
        <w:widowControl w:val="0"/>
        <w:tabs>
          <w:tab w:val="left" w:pos="426"/>
          <w:tab w:val="left" w:pos="973"/>
        </w:tabs>
        <w:autoSpaceDE w:val="0"/>
        <w:autoSpaceDN w:val="0"/>
        <w:spacing w:after="0"/>
        <w:ind w:right="233"/>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m)</w:t>
      </w:r>
      <w:proofErr w:type="gramEnd"/>
      <w:r w:rsidRPr="003231ED">
        <w:rPr>
          <w:rFonts w:ascii="Times New Roman" w:eastAsia="Times New Roman" w:hAnsi="Times New Roman" w:cs="Times New Roman"/>
          <w:sz w:val="23"/>
          <w:szCs w:val="23"/>
          <w:lang w:val="pt-PT"/>
        </w:rPr>
        <w:t>Independentemente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percentual</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tributo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inserido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planilha,</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pagamento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retidos na fonte os percentuais estabelecidos na legislação vigente.</w:t>
      </w:r>
    </w:p>
    <w:p w:rsidR="002F62BD" w:rsidRPr="003231ED" w:rsidRDefault="002F62BD" w:rsidP="002F62BD">
      <w:pPr>
        <w:widowControl w:val="0"/>
        <w:tabs>
          <w:tab w:val="left" w:pos="426"/>
          <w:tab w:val="left" w:pos="975"/>
        </w:tabs>
        <w:autoSpaceDE w:val="0"/>
        <w:autoSpaceDN w:val="0"/>
        <w:spacing w:after="0"/>
        <w:ind w:right="230"/>
        <w:jc w:val="both"/>
        <w:rPr>
          <w:rFonts w:ascii="Times New Roman" w:eastAsia="Times New Roman" w:hAnsi="Times New Roman" w:cs="Times New Roman"/>
          <w:spacing w:val="-2"/>
          <w:sz w:val="23"/>
          <w:szCs w:val="23"/>
          <w:lang w:val="pt-PT"/>
        </w:rPr>
      </w:pPr>
      <w:proofErr w:type="gramStart"/>
      <w:r w:rsidRPr="003231ED">
        <w:rPr>
          <w:rFonts w:ascii="Times New Roman" w:eastAsia="Times New Roman" w:hAnsi="Times New Roman" w:cs="Times New Roman"/>
          <w:sz w:val="23"/>
          <w:szCs w:val="23"/>
          <w:lang w:val="pt-PT"/>
        </w:rPr>
        <w:t>j)</w:t>
      </w:r>
      <w:proofErr w:type="gramEnd"/>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regularmente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optante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pelo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Simples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Nacional,</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termos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Lei</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documento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oficial,</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faz</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jus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tratamento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tributário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favorecido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previsto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referida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 xml:space="preserve">Lei </w:t>
      </w:r>
      <w:r w:rsidRPr="003231ED">
        <w:rPr>
          <w:rFonts w:ascii="Times New Roman" w:eastAsia="Times New Roman" w:hAnsi="Times New Roman" w:cs="Times New Roman"/>
          <w:spacing w:val="-2"/>
          <w:sz w:val="23"/>
          <w:szCs w:val="23"/>
          <w:lang w:val="pt-PT"/>
        </w:rPr>
        <w:t>Complementar.</w:t>
      </w:r>
    </w:p>
    <w:p w:rsidR="002F62BD" w:rsidRPr="003231ED" w:rsidRDefault="002F62BD" w:rsidP="002F62BD">
      <w:pPr>
        <w:widowControl w:val="0"/>
        <w:tabs>
          <w:tab w:val="left" w:pos="426"/>
          <w:tab w:val="left" w:pos="975"/>
        </w:tabs>
        <w:autoSpaceDE w:val="0"/>
        <w:autoSpaceDN w:val="0"/>
        <w:spacing w:after="0"/>
        <w:ind w:right="230"/>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15. DO</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pacing w:val="-2"/>
          <w:sz w:val="23"/>
          <w:szCs w:val="23"/>
          <w:lang w:val="pt-PT"/>
        </w:rPr>
        <w:t>REAJUSTE</w:t>
      </w:r>
    </w:p>
    <w:p w:rsidR="002F62BD" w:rsidRPr="003231ED" w:rsidRDefault="002F62BD" w:rsidP="002F62BD">
      <w:pPr>
        <w:widowControl w:val="0"/>
        <w:autoSpaceDE w:val="0"/>
        <w:autoSpaceDN w:val="0"/>
        <w:spacing w:after="0"/>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a) O valor da proposta poderá ser reajustado </w:t>
      </w:r>
      <w:proofErr w:type="gramStart"/>
      <w:r w:rsidRPr="003231ED">
        <w:rPr>
          <w:rFonts w:ascii="Times New Roman" w:eastAsia="Times New Roman" w:hAnsi="Times New Roman" w:cs="Times New Roman"/>
          <w:sz w:val="23"/>
          <w:szCs w:val="23"/>
          <w:lang w:val="pt-PT"/>
        </w:rPr>
        <w:t>pelo(</w:t>
      </w:r>
      <w:proofErr w:type="gramEnd"/>
      <w:r w:rsidRPr="003231ED">
        <w:rPr>
          <w:rFonts w:ascii="Times New Roman" w:eastAsia="Times New Roman" w:hAnsi="Times New Roman" w:cs="Times New Roman"/>
          <w:sz w:val="23"/>
          <w:szCs w:val="23"/>
          <w:lang w:val="pt-PT"/>
        </w:rPr>
        <w:t>s) índice(s) do IPCA após 12 meses com data-base vinculada à data do orçamento estimado.</w:t>
      </w:r>
    </w:p>
    <w:p w:rsidR="002F62BD" w:rsidRPr="003231ED" w:rsidRDefault="002F62BD" w:rsidP="002F62BD">
      <w:pPr>
        <w:widowControl w:val="0"/>
        <w:autoSpaceDE w:val="0"/>
        <w:autoSpaceDN w:val="0"/>
        <w:spacing w:after="0"/>
        <w:jc w:val="left"/>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16. DAS</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OBRIGAÇÕES</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z w:val="23"/>
          <w:szCs w:val="23"/>
          <w:lang w:val="pt-PT"/>
        </w:rPr>
        <w:t>DA ADMINISTRAÇÃO</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16.1 São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obrigações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 Administração</w:t>
      </w:r>
      <w:r w:rsidRPr="003231ED">
        <w:rPr>
          <w:rFonts w:ascii="Times New Roman" w:eastAsia="Times New Roman" w:hAnsi="Times New Roman" w:cs="Times New Roman"/>
          <w:spacing w:val="-2"/>
          <w:sz w:val="23"/>
          <w:szCs w:val="23"/>
          <w:lang w:val="pt-PT"/>
        </w:rPr>
        <w:t>:</w:t>
      </w:r>
    </w:p>
    <w:p w:rsidR="002F62BD" w:rsidRPr="003231ED" w:rsidRDefault="002F62BD" w:rsidP="002F62BD">
      <w:pPr>
        <w:widowControl w:val="0"/>
        <w:tabs>
          <w:tab w:val="left" w:pos="426"/>
          <w:tab w:val="left" w:pos="883"/>
        </w:tabs>
        <w:autoSpaceDE w:val="0"/>
        <w:autoSpaceDN w:val="0"/>
        <w:spacing w:after="0"/>
        <w:ind w:right="238"/>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lastRenderedPageBreak/>
        <w:t>a</w:t>
      </w:r>
      <w:proofErr w:type="gramEnd"/>
      <w:r w:rsidRPr="003231ED">
        <w:rPr>
          <w:rFonts w:ascii="Times New Roman" w:eastAsia="Times New Roman" w:hAnsi="Times New Roman" w:cs="Times New Roman"/>
          <w:sz w:val="23"/>
          <w:szCs w:val="23"/>
          <w:lang w:val="pt-PT"/>
        </w:rPr>
        <w:t>)Exigir o cumprimento de todas as obrigações assumidas pelo Contratado, de acordo com o contrato e seus anexos.</w:t>
      </w:r>
    </w:p>
    <w:p w:rsidR="002F62BD" w:rsidRPr="003231ED" w:rsidRDefault="002F62BD" w:rsidP="002F62BD">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b) Receber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condições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estabelecidas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Termo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
          <w:sz w:val="23"/>
          <w:szCs w:val="23"/>
          <w:lang w:val="pt-PT"/>
        </w:rPr>
        <w:t xml:space="preserve"> Referência.</w:t>
      </w:r>
    </w:p>
    <w:p w:rsidR="002F62BD" w:rsidRPr="003231ED" w:rsidRDefault="002F62BD" w:rsidP="002F62BD">
      <w:pPr>
        <w:widowControl w:val="0"/>
        <w:tabs>
          <w:tab w:val="left" w:pos="426"/>
          <w:tab w:val="left" w:pos="861"/>
        </w:tabs>
        <w:autoSpaceDE w:val="0"/>
        <w:autoSpaceDN w:val="0"/>
        <w:spacing w:after="0"/>
        <w:ind w:right="234"/>
        <w:jc w:val="left"/>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c) Notificar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por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escrito,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sobre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vícios,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defeitos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incorreções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verificadas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 xml:space="preserve">objeto fornecido, para que seja por ele substituído, reparado ou corrigido, no total ou em parte, às suas </w:t>
      </w:r>
      <w:r w:rsidRPr="003231ED">
        <w:rPr>
          <w:rFonts w:ascii="Times New Roman" w:eastAsia="Times New Roman" w:hAnsi="Times New Roman" w:cs="Times New Roman"/>
          <w:spacing w:val="-2"/>
          <w:sz w:val="23"/>
          <w:szCs w:val="23"/>
          <w:lang w:val="pt-PT"/>
        </w:rPr>
        <w:t>expensas.</w:t>
      </w:r>
    </w:p>
    <w:p w:rsidR="002F62BD" w:rsidRPr="003231ED" w:rsidRDefault="002F62BD" w:rsidP="002F62BD">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d)</w:t>
      </w:r>
      <w:proofErr w:type="gramEnd"/>
      <w:r w:rsidRPr="003231ED">
        <w:rPr>
          <w:rFonts w:ascii="Times New Roman" w:eastAsia="Times New Roman" w:hAnsi="Times New Roman" w:cs="Times New Roman"/>
          <w:sz w:val="23"/>
          <w:szCs w:val="23"/>
          <w:lang w:val="pt-PT"/>
        </w:rPr>
        <w:t>Acompanhar e fiscalizar a execução do presente Contrato e o cumprimento das obrigações pelo Contratado.</w:t>
      </w:r>
    </w:p>
    <w:p w:rsidR="002F62BD" w:rsidRPr="003231ED" w:rsidRDefault="002F62BD" w:rsidP="002F62BD">
      <w:pPr>
        <w:widowControl w:val="0"/>
        <w:tabs>
          <w:tab w:val="left" w:pos="426"/>
          <w:tab w:val="left" w:pos="883"/>
        </w:tabs>
        <w:autoSpaceDE w:val="0"/>
        <w:autoSpaceDN w:val="0"/>
        <w:spacing w:after="0"/>
        <w:ind w:right="232"/>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e</w:t>
      </w:r>
      <w:proofErr w:type="gramEnd"/>
      <w:r w:rsidRPr="003231ED">
        <w:rPr>
          <w:rFonts w:ascii="Times New Roman" w:eastAsia="Times New Roman" w:hAnsi="Times New Roman" w:cs="Times New Roman"/>
          <w:sz w:val="23"/>
          <w:szCs w:val="23"/>
          <w:lang w:val="pt-PT"/>
        </w:rPr>
        <w:t>)Efetuar o pagamento ao Contratado do valor correspondente ao fornecimento do objeto, no prazo, forma e condições estabelecidos no presente Contrato;</w:t>
      </w:r>
    </w:p>
    <w:p w:rsidR="002F62BD" w:rsidRPr="003231ED" w:rsidRDefault="002F62BD" w:rsidP="002F62BD">
      <w:pPr>
        <w:widowControl w:val="0"/>
        <w:tabs>
          <w:tab w:val="left" w:pos="426"/>
          <w:tab w:val="left" w:pos="883"/>
        </w:tabs>
        <w:autoSpaceDE w:val="0"/>
        <w:autoSpaceDN w:val="0"/>
        <w:spacing w:after="0"/>
        <w:ind w:right="232"/>
        <w:jc w:val="both"/>
        <w:rPr>
          <w:rFonts w:ascii="Times New Roman" w:eastAsia="Times New Roman" w:hAnsi="Times New Roman" w:cs="Times New Roman"/>
          <w:b/>
          <w:sz w:val="23"/>
          <w:szCs w:val="23"/>
          <w:lang w:val="pt-PT"/>
        </w:rPr>
      </w:pP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17. DAS</w:t>
      </w:r>
      <w:r w:rsidRPr="003231ED">
        <w:rPr>
          <w:rFonts w:ascii="Times New Roman" w:eastAsia="Times New Roman" w:hAnsi="Times New Roman" w:cs="Times New Roman"/>
          <w:b/>
          <w:bCs/>
          <w:spacing w:val="24"/>
          <w:sz w:val="23"/>
          <w:szCs w:val="23"/>
          <w:lang w:val="pt-PT"/>
        </w:rPr>
        <w:t xml:space="preserve"> </w:t>
      </w:r>
      <w:r w:rsidRPr="003231ED">
        <w:rPr>
          <w:rFonts w:ascii="Times New Roman" w:eastAsia="Times New Roman" w:hAnsi="Times New Roman" w:cs="Times New Roman"/>
          <w:b/>
          <w:bCs/>
          <w:sz w:val="23"/>
          <w:szCs w:val="23"/>
          <w:lang w:val="pt-PT"/>
        </w:rPr>
        <w:t>OBRIGAÇÕES</w:t>
      </w:r>
      <w:r w:rsidRPr="003231ED">
        <w:rPr>
          <w:rFonts w:ascii="Times New Roman" w:eastAsia="Times New Roman" w:hAnsi="Times New Roman" w:cs="Times New Roman"/>
          <w:b/>
          <w:bCs/>
          <w:spacing w:val="24"/>
          <w:sz w:val="23"/>
          <w:szCs w:val="23"/>
          <w:lang w:val="pt-PT"/>
        </w:rPr>
        <w:t xml:space="preserve"> </w:t>
      </w:r>
      <w:r w:rsidRPr="003231ED">
        <w:rPr>
          <w:rFonts w:ascii="Times New Roman" w:eastAsia="Times New Roman" w:hAnsi="Times New Roman" w:cs="Times New Roman"/>
          <w:b/>
          <w:bCs/>
          <w:sz w:val="23"/>
          <w:szCs w:val="23"/>
          <w:lang w:val="pt-PT"/>
        </w:rPr>
        <w:t>DO</w:t>
      </w:r>
      <w:r w:rsidRPr="003231ED">
        <w:rPr>
          <w:rFonts w:ascii="Times New Roman" w:eastAsia="Times New Roman" w:hAnsi="Times New Roman" w:cs="Times New Roman"/>
          <w:b/>
          <w:bCs/>
          <w:spacing w:val="27"/>
          <w:sz w:val="23"/>
          <w:szCs w:val="23"/>
          <w:lang w:val="pt-PT"/>
        </w:rPr>
        <w:t xml:space="preserve"> </w:t>
      </w:r>
      <w:r w:rsidRPr="003231ED">
        <w:rPr>
          <w:rFonts w:ascii="Times New Roman" w:eastAsia="Times New Roman" w:hAnsi="Times New Roman" w:cs="Times New Roman"/>
          <w:b/>
          <w:bCs/>
          <w:spacing w:val="-2"/>
          <w:sz w:val="23"/>
          <w:szCs w:val="23"/>
          <w:lang w:val="pt-PT"/>
        </w:rPr>
        <w:t>CONTRATADO</w:t>
      </w:r>
    </w:p>
    <w:p w:rsidR="002F62BD" w:rsidRPr="003231ED" w:rsidRDefault="002F62BD" w:rsidP="002F62BD">
      <w:pPr>
        <w:widowControl w:val="0"/>
        <w:tabs>
          <w:tab w:val="left" w:pos="426"/>
          <w:tab w:val="left" w:pos="722"/>
        </w:tabs>
        <w:autoSpaceDE w:val="0"/>
        <w:autoSpaceDN w:val="0"/>
        <w:spacing w:after="0"/>
        <w:ind w:right="237"/>
        <w:jc w:val="left"/>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a</w:t>
      </w:r>
      <w:proofErr w:type="gramEnd"/>
      <w:r w:rsidRPr="003231ED">
        <w:rPr>
          <w:rFonts w:ascii="Times New Roman" w:eastAsia="Times New Roman" w:hAnsi="Times New Roman" w:cs="Times New Roman"/>
          <w:sz w:val="23"/>
          <w:szCs w:val="23"/>
          <w:lang w:val="pt-PT"/>
        </w:rPr>
        <w:t>)O Contratado deve cumprir todas as obrigações constantes deste Contrato, em seus anexos, assumindo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como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exclusivamente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seus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riscos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despesas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decorrentes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boa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perfeita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execução do objeto, observando, ainda, as obrigações a seguir dispostas:</w:t>
      </w:r>
    </w:p>
    <w:p w:rsidR="002F62BD" w:rsidRPr="003231ED" w:rsidRDefault="002F62BD" w:rsidP="002F62BD">
      <w:pPr>
        <w:widowControl w:val="0"/>
        <w:numPr>
          <w:ilvl w:val="2"/>
          <w:numId w:val="30"/>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Atender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às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determinações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regulares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emitidas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pelo Gestor</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e/ou</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Fiscal</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presente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ou ainda da Autoridade Superior.</w:t>
      </w:r>
    </w:p>
    <w:p w:rsidR="002F62BD" w:rsidRPr="003231ED" w:rsidRDefault="002F62BD" w:rsidP="002F62BD">
      <w:pPr>
        <w:widowControl w:val="0"/>
        <w:numPr>
          <w:ilvl w:val="2"/>
          <w:numId w:val="30"/>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Reparar,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corrigir,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remover,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reconstruir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substituir,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às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suas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expensas,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total</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parte,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no prazo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fixado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pelo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Gestor</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e/ou</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Fiscal</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serviços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quais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se</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verificarem</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vícios,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defeitos ou incorreções resultantes da execução ou dos materiais empregados.</w:t>
      </w:r>
    </w:p>
    <w:p w:rsidR="002F62BD" w:rsidRPr="003231ED" w:rsidRDefault="002F62BD" w:rsidP="002F62BD">
      <w:pPr>
        <w:widowControl w:val="0"/>
        <w:numPr>
          <w:ilvl w:val="2"/>
          <w:numId w:val="30"/>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Responsabilizar-se pelos vícios e danos decorrentes da execução do objeto, bem como por todo e qualquer dano causado à Administração ou terceiros, não reduzindo essa responsabilidade a fiscalização ou 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acompanhamento da execução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contratual pela Administração, que ficará autorizado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a descontar</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pagamentos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devidos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garantia,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caso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exigida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edital,</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valor</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correspondente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aos danos sofridos.</w:t>
      </w:r>
    </w:p>
    <w:p w:rsidR="002F62BD" w:rsidRPr="003231ED" w:rsidRDefault="002F62BD" w:rsidP="002F62BD">
      <w:pPr>
        <w:widowControl w:val="0"/>
        <w:numPr>
          <w:ilvl w:val="2"/>
          <w:numId w:val="30"/>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contratar,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durante</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vigência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cônjuge,</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companheiro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parente</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linha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w:t>
      </w:r>
    </w:p>
    <w:p w:rsidR="002F62BD" w:rsidRPr="003231ED" w:rsidRDefault="002F62BD" w:rsidP="002F62BD">
      <w:pPr>
        <w:widowControl w:val="0"/>
        <w:numPr>
          <w:ilvl w:val="2"/>
          <w:numId w:val="30"/>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Prestar todo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esclarecimento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ou informação solicitada pela Administração ou por seus prepostos, garantindo-lhes o acesso, a qualquer tempo, ao local dos trabalhos, bem como aos documentos relativos à execução do empreendimento.</w:t>
      </w:r>
    </w:p>
    <w:p w:rsidR="002F62BD" w:rsidRPr="003231ED" w:rsidRDefault="002F62BD" w:rsidP="002F62BD">
      <w:pPr>
        <w:widowControl w:val="0"/>
        <w:numPr>
          <w:ilvl w:val="2"/>
          <w:numId w:val="30"/>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Manter durante toda a vigência do contrato, em compatibilidade com as obrigações assumidas, todas as condições exigidas para habilitação na licitação, ou para qualificação, na contratação direta.</w:t>
      </w:r>
    </w:p>
    <w:p w:rsidR="002F62BD" w:rsidRPr="003231ED" w:rsidRDefault="002F62BD" w:rsidP="002F62BD">
      <w:pPr>
        <w:widowControl w:val="0"/>
        <w:numPr>
          <w:ilvl w:val="2"/>
          <w:numId w:val="30"/>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3231ED">
        <w:rPr>
          <w:rFonts w:ascii="Times New Roman" w:eastAsia="Times New Roman" w:hAnsi="Times New Roman" w:cs="Times New Roman"/>
          <w:sz w:val="23"/>
          <w:szCs w:val="23"/>
          <w:lang w:val="pt-PT"/>
        </w:rPr>
        <w:t>Arcar</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com</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ônus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decorrente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eventual</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equívoco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dimensionamento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quantitativos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de sua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proposta,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inclusive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quanto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custos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variáveis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decorrentes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fatores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futuros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incertos,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devendo complementá-los, caso o previsto inicialmente em sua proposta não seja satisfatório para o atendimento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contratação,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exceto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ocorrer</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algum</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eventos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arrolados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 xml:space="preserve">no Artigo 124, inciso II, alínea “d”, da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w:t>
      </w:r>
    </w:p>
    <w:p w:rsidR="002F62BD" w:rsidRPr="003231ED" w:rsidRDefault="002F62BD" w:rsidP="002F62BD">
      <w:pPr>
        <w:widowControl w:val="0"/>
        <w:tabs>
          <w:tab w:val="left" w:pos="426"/>
          <w:tab w:val="left" w:pos="974"/>
        </w:tabs>
        <w:autoSpaceDE w:val="0"/>
        <w:autoSpaceDN w:val="0"/>
        <w:spacing w:after="0"/>
        <w:ind w:left="426"/>
        <w:jc w:val="both"/>
        <w:rPr>
          <w:rFonts w:ascii="Times New Roman" w:eastAsia="Times New Roman" w:hAnsi="Times New Roman" w:cs="Times New Roman"/>
          <w:b/>
          <w:sz w:val="23"/>
          <w:szCs w:val="23"/>
          <w:lang w:val="pt-PT"/>
        </w:rPr>
      </w:pPr>
    </w:p>
    <w:p w:rsidR="002F62BD" w:rsidRPr="003231ED" w:rsidRDefault="002F62BD" w:rsidP="002F62BD">
      <w:pPr>
        <w:widowControl w:val="0"/>
        <w:tabs>
          <w:tab w:val="left" w:pos="426"/>
        </w:tabs>
        <w:autoSpaceDE w:val="0"/>
        <w:autoSpaceDN w:val="0"/>
        <w:spacing w:after="0" w:line="255" w:lineRule="exact"/>
        <w:jc w:val="left"/>
        <w:rPr>
          <w:rFonts w:ascii="Times New Roman" w:eastAsia="Times New Roman" w:hAnsi="Times New Roman" w:cs="Times New Roman"/>
          <w:b/>
          <w:sz w:val="23"/>
          <w:szCs w:val="23"/>
          <w:lang w:val="pt-PT"/>
        </w:rPr>
      </w:pPr>
      <w:r w:rsidRPr="003231ED">
        <w:rPr>
          <w:rFonts w:ascii="Times New Roman" w:eastAsia="Times New Roman" w:hAnsi="Times New Roman" w:cs="Times New Roman"/>
          <w:b/>
          <w:spacing w:val="27"/>
          <w:sz w:val="23"/>
          <w:szCs w:val="23"/>
          <w:lang w:val="pt-PT"/>
        </w:rPr>
        <w:t xml:space="preserve">18.  </w:t>
      </w:r>
      <w:r w:rsidRPr="003231ED">
        <w:rPr>
          <w:rFonts w:ascii="Times New Roman" w:eastAsia="Times New Roman" w:hAnsi="Times New Roman" w:cs="Times New Roman"/>
          <w:b/>
          <w:sz w:val="23"/>
          <w:szCs w:val="23"/>
          <w:lang w:val="pt-PT"/>
        </w:rPr>
        <w:t>DAS</w:t>
      </w:r>
      <w:r w:rsidRPr="003231ED">
        <w:rPr>
          <w:rFonts w:ascii="Times New Roman" w:eastAsia="Times New Roman" w:hAnsi="Times New Roman" w:cs="Times New Roman"/>
          <w:b/>
          <w:spacing w:val="27"/>
          <w:sz w:val="23"/>
          <w:szCs w:val="23"/>
          <w:lang w:val="pt-PT"/>
        </w:rPr>
        <w:t xml:space="preserve"> </w:t>
      </w:r>
      <w:r w:rsidRPr="003231ED">
        <w:rPr>
          <w:rFonts w:ascii="Times New Roman" w:eastAsia="Times New Roman" w:hAnsi="Times New Roman" w:cs="Times New Roman"/>
          <w:b/>
          <w:sz w:val="23"/>
          <w:szCs w:val="23"/>
          <w:lang w:val="pt-PT"/>
        </w:rPr>
        <w:t>OBRIGAÇÕES</w:t>
      </w:r>
      <w:r w:rsidRPr="003231ED">
        <w:rPr>
          <w:rFonts w:ascii="Times New Roman" w:eastAsia="Times New Roman" w:hAnsi="Times New Roman" w:cs="Times New Roman"/>
          <w:b/>
          <w:spacing w:val="26"/>
          <w:sz w:val="23"/>
          <w:szCs w:val="23"/>
          <w:lang w:val="pt-PT"/>
        </w:rPr>
        <w:t xml:space="preserve"> </w:t>
      </w:r>
      <w:r w:rsidRPr="003231ED">
        <w:rPr>
          <w:rFonts w:ascii="Times New Roman" w:eastAsia="Times New Roman" w:hAnsi="Times New Roman" w:cs="Times New Roman"/>
          <w:b/>
          <w:sz w:val="23"/>
          <w:szCs w:val="23"/>
          <w:lang w:val="pt-PT"/>
        </w:rPr>
        <w:t>PERTINENTES</w:t>
      </w:r>
      <w:r w:rsidRPr="003231ED">
        <w:rPr>
          <w:rFonts w:ascii="Times New Roman" w:eastAsia="Times New Roman" w:hAnsi="Times New Roman" w:cs="Times New Roman"/>
          <w:b/>
          <w:spacing w:val="27"/>
          <w:sz w:val="23"/>
          <w:szCs w:val="23"/>
          <w:lang w:val="pt-PT"/>
        </w:rPr>
        <w:t xml:space="preserve"> </w:t>
      </w:r>
      <w:r w:rsidRPr="003231ED">
        <w:rPr>
          <w:rFonts w:ascii="Times New Roman" w:eastAsia="Times New Roman" w:hAnsi="Times New Roman" w:cs="Times New Roman"/>
          <w:b/>
          <w:sz w:val="23"/>
          <w:szCs w:val="23"/>
          <w:lang w:val="pt-PT"/>
        </w:rPr>
        <w:t>À</w:t>
      </w:r>
      <w:r w:rsidRPr="003231ED">
        <w:rPr>
          <w:rFonts w:ascii="Times New Roman" w:eastAsia="Times New Roman" w:hAnsi="Times New Roman" w:cs="Times New Roman"/>
          <w:b/>
          <w:spacing w:val="27"/>
          <w:sz w:val="23"/>
          <w:szCs w:val="23"/>
          <w:lang w:val="pt-PT"/>
        </w:rPr>
        <w:t xml:space="preserve"> </w:t>
      </w:r>
      <w:r w:rsidRPr="003231ED">
        <w:rPr>
          <w:rFonts w:ascii="Times New Roman" w:eastAsia="Times New Roman" w:hAnsi="Times New Roman" w:cs="Times New Roman"/>
          <w:b/>
          <w:spacing w:val="-4"/>
          <w:sz w:val="23"/>
          <w:szCs w:val="23"/>
          <w:lang w:val="pt-PT"/>
        </w:rPr>
        <w:t>LGPD</w:t>
      </w:r>
    </w:p>
    <w:p w:rsidR="002F62BD" w:rsidRPr="003231ED" w:rsidRDefault="002F62BD" w:rsidP="002F62BD">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18.1 As partes deverão cumprir a Lei Federal </w:t>
      </w:r>
      <w:proofErr w:type="gramStart"/>
      <w:r w:rsidRPr="003231ED">
        <w:rPr>
          <w:rFonts w:ascii="Times New Roman" w:eastAsia="Times New Roman" w:hAnsi="Times New Roman" w:cs="Times New Roman"/>
          <w:sz w:val="23"/>
          <w:szCs w:val="23"/>
          <w:lang w:val="pt-PT"/>
        </w:rPr>
        <w:t>nº13.</w:t>
      </w:r>
      <w:proofErr w:type="gramEnd"/>
      <w:r w:rsidRPr="003231ED">
        <w:rPr>
          <w:rFonts w:ascii="Times New Roman" w:eastAsia="Times New Roman" w:hAnsi="Times New Roman" w:cs="Times New Roman"/>
          <w:sz w:val="23"/>
          <w:szCs w:val="23"/>
          <w:lang w:val="pt-PT"/>
        </w:rPr>
        <w:t>709, de 14 de agosto de 2018 (LGPD), quanto a todos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dados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pessoais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tenham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acesso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razão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certame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administrativo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que eventualmente venha a ser firmado, a partir da apresentação da proposta no procedimento de contratação, independentemente de declaração ou de aceitação expressa.</w:t>
      </w:r>
    </w:p>
    <w:p w:rsidR="002F62BD" w:rsidRPr="003231ED" w:rsidRDefault="002F62BD" w:rsidP="002F62BD">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18.2Os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dados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obtidos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somente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poderão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ser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utilizados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finalidades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justificaram</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seu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lastRenderedPageBreak/>
        <w:t>acesso e de acordo com a boa-fé e com os princípios do Artigo 6º da LGPD.</w:t>
      </w:r>
    </w:p>
    <w:p w:rsidR="002F62BD" w:rsidRPr="003231ED" w:rsidRDefault="002F62BD" w:rsidP="002F62BD">
      <w:pPr>
        <w:widowControl w:val="0"/>
        <w:tabs>
          <w:tab w:val="left" w:pos="426"/>
          <w:tab w:val="left" w:pos="686"/>
        </w:tabs>
        <w:autoSpaceDE w:val="0"/>
        <w:autoSpaceDN w:val="0"/>
        <w:spacing w:after="0"/>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18.3</w:t>
      </w:r>
      <w:proofErr w:type="gramStart"/>
      <w:r w:rsidRPr="003231ED">
        <w:rPr>
          <w:rFonts w:ascii="Times New Roman" w:eastAsia="Times New Roman" w:hAnsi="Times New Roman" w:cs="Times New Roman"/>
          <w:sz w:val="23"/>
          <w:szCs w:val="23"/>
          <w:lang w:val="pt-PT"/>
        </w:rPr>
        <w:t>É</w:t>
      </w:r>
      <w:proofErr w:type="gramEnd"/>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vedado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compartilhamento</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com</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terceiros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dos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dados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obtidos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fora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hipóteses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permitidas</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 xml:space="preserve">em </w:t>
      </w:r>
      <w:r w:rsidRPr="003231ED">
        <w:rPr>
          <w:rFonts w:ascii="Times New Roman" w:eastAsia="Times New Roman" w:hAnsi="Times New Roman" w:cs="Times New Roman"/>
          <w:spacing w:val="-4"/>
          <w:sz w:val="23"/>
          <w:szCs w:val="23"/>
          <w:lang w:val="pt-PT"/>
        </w:rPr>
        <w:t>Lei.</w:t>
      </w:r>
    </w:p>
    <w:p w:rsidR="002F62BD" w:rsidRPr="003231ED" w:rsidRDefault="002F62BD" w:rsidP="002F62BD">
      <w:pPr>
        <w:widowControl w:val="0"/>
        <w:tabs>
          <w:tab w:val="left" w:pos="426"/>
          <w:tab w:val="left" w:pos="683"/>
        </w:tabs>
        <w:autoSpaceDE w:val="0"/>
        <w:autoSpaceDN w:val="0"/>
        <w:spacing w:after="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18.4A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Administração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deverá</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ser</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informada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05</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(cinco)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dias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úteis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sobre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todos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contratos de suboperação firmados ou que venham a ser celebrados pelo Contratado.</w:t>
      </w:r>
    </w:p>
    <w:p w:rsidR="002F62BD" w:rsidRPr="003231ED" w:rsidRDefault="002F62BD" w:rsidP="002F62BD">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18.5Terminado</w:t>
      </w:r>
      <w:proofErr w:type="gramEnd"/>
      <w:r w:rsidRPr="003231ED">
        <w:rPr>
          <w:rFonts w:ascii="Times New Roman" w:eastAsia="Times New Roman" w:hAnsi="Times New Roman" w:cs="Times New Roman"/>
          <w:sz w:val="23"/>
          <w:szCs w:val="23"/>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2F62BD" w:rsidRPr="003231ED" w:rsidRDefault="002F62BD" w:rsidP="002F62BD">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18.6É dever </w:t>
      </w:r>
      <w:proofErr w:type="gramStart"/>
      <w:r w:rsidRPr="003231ED">
        <w:rPr>
          <w:rFonts w:ascii="Times New Roman" w:eastAsia="Times New Roman" w:hAnsi="Times New Roman" w:cs="Times New Roman"/>
          <w:sz w:val="23"/>
          <w:szCs w:val="23"/>
          <w:lang w:val="pt-PT"/>
        </w:rPr>
        <w:t>do contratado orientar</w:t>
      </w:r>
      <w:proofErr w:type="gramEnd"/>
      <w:r w:rsidRPr="003231ED">
        <w:rPr>
          <w:rFonts w:ascii="Times New Roman" w:eastAsia="Times New Roman" w:hAnsi="Times New Roman" w:cs="Times New Roman"/>
          <w:sz w:val="23"/>
          <w:szCs w:val="23"/>
          <w:lang w:val="pt-PT"/>
        </w:rPr>
        <w:t xml:space="preserve"> e treinar seus empregados sobre os deveres, requisitos e responsabilidades decorrentes da LGPD.</w:t>
      </w:r>
    </w:p>
    <w:p w:rsidR="002F62BD" w:rsidRPr="003231ED" w:rsidRDefault="002F62BD" w:rsidP="002F62BD">
      <w:pPr>
        <w:widowControl w:val="0"/>
        <w:tabs>
          <w:tab w:val="left" w:pos="426"/>
          <w:tab w:val="left" w:pos="703"/>
        </w:tabs>
        <w:autoSpaceDE w:val="0"/>
        <w:autoSpaceDN w:val="0"/>
        <w:spacing w:after="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18.7O Contratado deverá exigir de suboperadores e subcontratados o cumprimento dos deveres da presente cláusula, permanecendo integralmente responsável por garantir sua observância.</w:t>
      </w:r>
    </w:p>
    <w:p w:rsidR="002F62BD" w:rsidRPr="003231ED" w:rsidRDefault="002F62BD" w:rsidP="002F62BD">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18.8 A Administração poderá realizar diligência para aferir o cumprimento dessa cláusula, devendo o Contratado atender prontamente eventuais pedidos de comprovação formulados.</w:t>
      </w:r>
    </w:p>
    <w:p w:rsidR="002F62BD" w:rsidRPr="003231ED" w:rsidRDefault="002F62BD" w:rsidP="002F62BD">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3231ED">
        <w:rPr>
          <w:rFonts w:ascii="Times New Roman" w:eastAsia="Times New Roman" w:hAnsi="Times New Roman" w:cs="Times New Roman"/>
          <w:b/>
          <w:bCs/>
          <w:sz w:val="23"/>
          <w:szCs w:val="23"/>
          <w:lang w:val="pt-PT"/>
        </w:rPr>
        <w:t>19.</w:t>
      </w:r>
      <w:proofErr w:type="gramEnd"/>
      <w:r w:rsidRPr="003231ED">
        <w:rPr>
          <w:rFonts w:ascii="Times New Roman" w:eastAsia="Times New Roman" w:hAnsi="Times New Roman" w:cs="Times New Roman"/>
          <w:b/>
          <w:bCs/>
          <w:sz w:val="23"/>
          <w:szCs w:val="23"/>
          <w:lang w:val="pt-PT"/>
        </w:rPr>
        <w:t>DA</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GARANTIA</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z w:val="23"/>
          <w:szCs w:val="23"/>
          <w:lang w:val="pt-PT"/>
        </w:rPr>
        <w:t xml:space="preserve">DE </w:t>
      </w:r>
      <w:r w:rsidRPr="003231ED">
        <w:rPr>
          <w:rFonts w:ascii="Times New Roman" w:eastAsia="Times New Roman" w:hAnsi="Times New Roman" w:cs="Times New Roman"/>
          <w:b/>
          <w:bCs/>
          <w:spacing w:val="-2"/>
          <w:sz w:val="23"/>
          <w:szCs w:val="23"/>
          <w:lang w:val="pt-PT"/>
        </w:rPr>
        <w:t>EXECUÇÃO</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spacing w:val="-2"/>
          <w:sz w:val="23"/>
          <w:szCs w:val="23"/>
          <w:lang w:val="pt-PT"/>
        </w:rPr>
      </w:pPr>
      <w:r w:rsidRPr="003231ED">
        <w:rPr>
          <w:rFonts w:ascii="Times New Roman" w:eastAsia="Times New Roman" w:hAnsi="Times New Roman" w:cs="Times New Roman"/>
          <w:sz w:val="23"/>
          <w:szCs w:val="23"/>
          <w:lang w:val="pt-PT"/>
        </w:rPr>
        <w:t>19.1 Não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haverá</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exigência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garantia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contratual</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pacing w:val="-2"/>
          <w:sz w:val="23"/>
          <w:szCs w:val="23"/>
          <w:lang w:val="pt-PT"/>
        </w:rPr>
        <w:t>execução.</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20. DAS</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INFRAÇÕES</w:t>
      </w:r>
      <w:r w:rsidRPr="003231ED">
        <w:rPr>
          <w:rFonts w:ascii="Times New Roman" w:eastAsia="Times New Roman" w:hAnsi="Times New Roman" w:cs="Times New Roman"/>
          <w:b/>
          <w:bCs/>
          <w:spacing w:val="-4"/>
          <w:sz w:val="23"/>
          <w:szCs w:val="23"/>
          <w:lang w:val="pt-PT"/>
        </w:rPr>
        <w:t xml:space="preserve"> </w:t>
      </w:r>
      <w:r w:rsidRPr="003231ED">
        <w:rPr>
          <w:rFonts w:ascii="Times New Roman" w:eastAsia="Times New Roman" w:hAnsi="Times New Roman" w:cs="Times New Roman"/>
          <w:b/>
          <w:bCs/>
          <w:sz w:val="23"/>
          <w:szCs w:val="23"/>
          <w:lang w:val="pt-PT"/>
        </w:rPr>
        <w:t>E</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z w:val="23"/>
          <w:szCs w:val="23"/>
          <w:lang w:val="pt-PT"/>
        </w:rPr>
        <w:t>SANÇÕES</w:t>
      </w:r>
      <w:r w:rsidRPr="003231ED">
        <w:rPr>
          <w:rFonts w:ascii="Times New Roman" w:eastAsia="Times New Roman" w:hAnsi="Times New Roman" w:cs="Times New Roman"/>
          <w:b/>
          <w:bCs/>
          <w:spacing w:val="-3"/>
          <w:sz w:val="23"/>
          <w:szCs w:val="23"/>
          <w:lang w:val="pt-PT"/>
        </w:rPr>
        <w:t xml:space="preserve"> </w:t>
      </w:r>
      <w:r w:rsidRPr="003231ED">
        <w:rPr>
          <w:rFonts w:ascii="Times New Roman" w:eastAsia="Times New Roman" w:hAnsi="Times New Roman" w:cs="Times New Roman"/>
          <w:b/>
          <w:bCs/>
          <w:spacing w:val="-2"/>
          <w:sz w:val="23"/>
          <w:szCs w:val="23"/>
          <w:lang w:val="pt-PT"/>
        </w:rPr>
        <w:t>ADMINISTRATIVAS</w:t>
      </w:r>
    </w:p>
    <w:p w:rsidR="002F62BD" w:rsidRPr="003231ED" w:rsidRDefault="002F62BD" w:rsidP="002F62BD">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20.1 Comete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infração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administrativa,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termos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Lei</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Federal</w:t>
      </w:r>
      <w:r w:rsidRPr="003231ED">
        <w:rPr>
          <w:rFonts w:ascii="Times New Roman" w:eastAsia="Times New Roman" w:hAnsi="Times New Roman" w:cs="Times New Roman"/>
          <w:spacing w:val="-1"/>
          <w:sz w:val="23"/>
          <w:szCs w:val="23"/>
          <w:lang w:val="pt-PT"/>
        </w:rPr>
        <w:t xml:space="preserve">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pacing w:val="-4"/>
          <w:sz w:val="23"/>
          <w:szCs w:val="23"/>
          <w:lang w:val="pt-PT"/>
        </w:rPr>
        <w:t>que:</w:t>
      </w:r>
    </w:p>
    <w:p w:rsidR="002F62BD" w:rsidRPr="003231ED" w:rsidRDefault="002F62BD" w:rsidP="002F62BD">
      <w:pPr>
        <w:widowControl w:val="0"/>
        <w:numPr>
          <w:ilvl w:val="0"/>
          <w:numId w:val="4"/>
        </w:numPr>
        <w:tabs>
          <w:tab w:val="left" w:pos="426"/>
          <w:tab w:val="left" w:pos="480"/>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der</w:t>
      </w:r>
      <w:proofErr w:type="gramEnd"/>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causa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inexecução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parcial</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pacing w:val="-2"/>
          <w:sz w:val="23"/>
          <w:szCs w:val="23"/>
          <w:lang w:val="pt-PT"/>
        </w:rPr>
        <w:t>contrato;</w:t>
      </w:r>
    </w:p>
    <w:p w:rsidR="002F62BD" w:rsidRPr="003231ED" w:rsidRDefault="002F62BD" w:rsidP="002F62BD">
      <w:pPr>
        <w:widowControl w:val="0"/>
        <w:numPr>
          <w:ilvl w:val="0"/>
          <w:numId w:val="4"/>
        </w:numPr>
        <w:tabs>
          <w:tab w:val="left" w:pos="426"/>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der</w:t>
      </w:r>
      <w:proofErr w:type="gramEnd"/>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causa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inexecução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parcial</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cause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grave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dano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Administração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funcionamento dos serviços públicos ou ao interesse coletivo;</w:t>
      </w:r>
    </w:p>
    <w:p w:rsidR="002F62BD" w:rsidRPr="003231ED" w:rsidRDefault="002F62BD" w:rsidP="002F62BD">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der</w:t>
      </w:r>
      <w:proofErr w:type="gramEnd"/>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causa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inexecução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total</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pacing w:val="-2"/>
          <w:sz w:val="23"/>
          <w:szCs w:val="23"/>
          <w:lang w:val="pt-PT"/>
        </w:rPr>
        <w:t>contrato;</w:t>
      </w:r>
    </w:p>
    <w:p w:rsidR="002F62BD" w:rsidRPr="003231ED" w:rsidRDefault="002F62BD" w:rsidP="002F62BD">
      <w:pPr>
        <w:widowControl w:val="0"/>
        <w:numPr>
          <w:ilvl w:val="0"/>
          <w:numId w:val="4"/>
        </w:numPr>
        <w:tabs>
          <w:tab w:val="left" w:pos="426"/>
          <w:tab w:val="left" w:pos="492"/>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deixar</w:t>
      </w:r>
      <w:proofErr w:type="gramEnd"/>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entregar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documentação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exigida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certame;</w:t>
      </w:r>
    </w:p>
    <w:p w:rsidR="002F62BD" w:rsidRPr="003231ED" w:rsidRDefault="002F62BD" w:rsidP="002F62BD">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não</w:t>
      </w:r>
      <w:proofErr w:type="gramEnd"/>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manter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proposta,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salvo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decorrência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fato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superveniente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devidamente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justificado;</w:t>
      </w:r>
    </w:p>
    <w:p w:rsidR="002F62BD" w:rsidRPr="003231ED" w:rsidRDefault="002F62BD" w:rsidP="002F62BD">
      <w:pPr>
        <w:widowControl w:val="0"/>
        <w:numPr>
          <w:ilvl w:val="0"/>
          <w:numId w:val="4"/>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não</w:t>
      </w:r>
      <w:proofErr w:type="gramEnd"/>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celebrar</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entregar</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documentação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exigida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contratação,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quando convocado dentro do prazo de validade de sua proposta;</w:t>
      </w:r>
    </w:p>
    <w:p w:rsidR="002F62BD" w:rsidRPr="003231ED" w:rsidRDefault="002F62BD" w:rsidP="002F62BD">
      <w:pPr>
        <w:widowControl w:val="0"/>
        <w:numPr>
          <w:ilvl w:val="0"/>
          <w:numId w:val="4"/>
        </w:numPr>
        <w:tabs>
          <w:tab w:val="left" w:pos="426"/>
          <w:tab w:val="left" w:pos="470"/>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ensejar</w:t>
      </w:r>
      <w:proofErr w:type="gramEnd"/>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retardamento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execução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entrega</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contratação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sem</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motivo</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pacing w:val="-2"/>
          <w:sz w:val="23"/>
          <w:szCs w:val="23"/>
          <w:lang w:val="pt-PT"/>
        </w:rPr>
        <w:t>justificado;</w:t>
      </w:r>
    </w:p>
    <w:p w:rsidR="002F62BD" w:rsidRPr="003231ED" w:rsidRDefault="002F62BD" w:rsidP="002F62BD">
      <w:pPr>
        <w:widowControl w:val="0"/>
        <w:numPr>
          <w:ilvl w:val="0"/>
          <w:numId w:val="4"/>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apresentar</w:t>
      </w:r>
      <w:proofErr w:type="gramEnd"/>
      <w:r w:rsidRPr="003231ED">
        <w:rPr>
          <w:rFonts w:ascii="Times New Roman" w:eastAsia="Times New Roman" w:hAnsi="Times New Roman" w:cs="Times New Roman"/>
          <w:sz w:val="23"/>
          <w:szCs w:val="23"/>
          <w:lang w:val="pt-PT"/>
        </w:rPr>
        <w:t xml:space="preserve"> declaração ou documentação falsa exigida para o certame ou prestar declaração falsa durante a dispensa eletrônica ou execução do contrato;</w:t>
      </w:r>
    </w:p>
    <w:p w:rsidR="002F62BD" w:rsidRPr="003231ED" w:rsidRDefault="002F62BD" w:rsidP="002F62BD">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fraudar</w:t>
      </w:r>
      <w:proofErr w:type="gramEnd"/>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contratação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praticar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fraudulento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execução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pacing w:val="-2"/>
          <w:sz w:val="23"/>
          <w:szCs w:val="23"/>
          <w:lang w:val="pt-PT"/>
        </w:rPr>
        <w:t>contrato;</w:t>
      </w:r>
    </w:p>
    <w:p w:rsidR="002F62BD" w:rsidRPr="003231ED" w:rsidRDefault="002F62BD" w:rsidP="002F62BD">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comportar</w:t>
      </w:r>
      <w:proofErr w:type="gramEnd"/>
      <w:r w:rsidRPr="003231ED">
        <w:rPr>
          <w:rFonts w:ascii="Times New Roman" w:eastAsia="Times New Roman" w:hAnsi="Times New Roman" w:cs="Times New Roman"/>
          <w:sz w:val="23"/>
          <w:szCs w:val="23"/>
          <w:lang w:val="pt-PT"/>
        </w:rPr>
        <w:t>-se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modo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inidôneo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cometer</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fraude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qualquer</w:t>
      </w:r>
      <w:r w:rsidRPr="003231ED">
        <w:rPr>
          <w:rFonts w:ascii="Times New Roman" w:eastAsia="Times New Roman" w:hAnsi="Times New Roman" w:cs="Times New Roman"/>
          <w:spacing w:val="-2"/>
          <w:sz w:val="23"/>
          <w:szCs w:val="23"/>
          <w:lang w:val="pt-PT"/>
        </w:rPr>
        <w:t xml:space="preserve"> natureza;</w:t>
      </w:r>
    </w:p>
    <w:p w:rsidR="002F62BD" w:rsidRPr="003231ED" w:rsidRDefault="002F62BD" w:rsidP="002F62BD">
      <w:pPr>
        <w:widowControl w:val="0"/>
        <w:numPr>
          <w:ilvl w:val="0"/>
          <w:numId w:val="4"/>
        </w:numPr>
        <w:tabs>
          <w:tab w:val="left" w:pos="426"/>
          <w:tab w:val="left" w:pos="494"/>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praticar</w:t>
      </w:r>
      <w:proofErr w:type="gramEnd"/>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ilícitos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vistas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frustrar</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objetivos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pacing w:val="-2"/>
          <w:sz w:val="23"/>
          <w:szCs w:val="23"/>
          <w:lang w:val="pt-PT"/>
        </w:rPr>
        <w:t>contratação;</w:t>
      </w:r>
    </w:p>
    <w:p w:rsidR="002F62BD" w:rsidRPr="003231ED" w:rsidRDefault="002F62BD" w:rsidP="002F62BD">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3231ED">
        <w:rPr>
          <w:rFonts w:ascii="Times New Roman" w:eastAsia="Times New Roman" w:hAnsi="Times New Roman" w:cs="Times New Roman"/>
          <w:sz w:val="23"/>
          <w:szCs w:val="23"/>
          <w:lang w:val="pt-PT"/>
        </w:rPr>
        <w:t>praticar</w:t>
      </w:r>
      <w:proofErr w:type="gramEnd"/>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lesivo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previsto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no Artigo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5º</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Lei</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Federal</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nº12.846/2013.</w:t>
      </w:r>
    </w:p>
    <w:p w:rsidR="002F62BD" w:rsidRPr="003231ED" w:rsidRDefault="002F62BD" w:rsidP="002F62BD">
      <w:pPr>
        <w:widowControl w:val="0"/>
        <w:tabs>
          <w:tab w:val="left" w:pos="426"/>
          <w:tab w:val="left" w:pos="727"/>
        </w:tabs>
        <w:autoSpaceDE w:val="0"/>
        <w:autoSpaceDN w:val="0"/>
        <w:spacing w:after="0"/>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bCs/>
          <w:sz w:val="23"/>
          <w:szCs w:val="23"/>
          <w:lang w:val="pt-PT"/>
        </w:rPr>
        <w:t xml:space="preserve">20.2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aplicadas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responsável</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pelas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infrações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administrativas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acima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descritas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32"/>
          <w:sz w:val="23"/>
          <w:szCs w:val="23"/>
          <w:lang w:val="pt-PT"/>
        </w:rPr>
        <w:t xml:space="preserve"> </w:t>
      </w:r>
      <w:r w:rsidRPr="003231ED">
        <w:rPr>
          <w:rFonts w:ascii="Times New Roman" w:eastAsia="Times New Roman" w:hAnsi="Times New Roman" w:cs="Times New Roman"/>
          <w:sz w:val="23"/>
          <w:szCs w:val="23"/>
          <w:lang w:val="pt-PT"/>
        </w:rPr>
        <w:t xml:space="preserve">seguintes </w:t>
      </w:r>
      <w:r w:rsidRPr="003231ED">
        <w:rPr>
          <w:rFonts w:ascii="Times New Roman" w:eastAsia="Times New Roman" w:hAnsi="Times New Roman" w:cs="Times New Roman"/>
          <w:spacing w:val="-2"/>
          <w:sz w:val="23"/>
          <w:szCs w:val="23"/>
          <w:lang w:val="pt-PT"/>
        </w:rPr>
        <w:t>sanções:</w:t>
      </w:r>
    </w:p>
    <w:p w:rsidR="002F62BD" w:rsidRPr="003231ED" w:rsidRDefault="002F62BD" w:rsidP="002F62BD">
      <w:pPr>
        <w:widowControl w:val="0"/>
        <w:numPr>
          <w:ilvl w:val="0"/>
          <w:numId w:val="3"/>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Advertência</w:t>
      </w:r>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causa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à</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inexecução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parcial</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sempre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se justificar a imposição de penalidade mais grave.</w:t>
      </w:r>
    </w:p>
    <w:p w:rsidR="002F62BD" w:rsidRPr="003231ED" w:rsidRDefault="002F62BD" w:rsidP="002F62BD">
      <w:pPr>
        <w:widowControl w:val="0"/>
        <w:numPr>
          <w:ilvl w:val="0"/>
          <w:numId w:val="3"/>
        </w:numPr>
        <w:tabs>
          <w:tab w:val="left" w:pos="426"/>
        </w:tabs>
        <w:autoSpaceDE w:val="0"/>
        <w:autoSpaceDN w:val="0"/>
        <w:spacing w:after="0" w:line="263" w:lineRule="exact"/>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Impedimento</w:t>
      </w:r>
      <w:r w:rsidRPr="003231ED">
        <w:rPr>
          <w:rFonts w:ascii="Times New Roman" w:eastAsia="Times New Roman" w:hAnsi="Times New Roman" w:cs="Times New Roman"/>
          <w:b/>
          <w:spacing w:val="-1"/>
          <w:sz w:val="23"/>
          <w:szCs w:val="23"/>
          <w:lang w:val="pt-PT"/>
        </w:rPr>
        <w:t xml:space="preserve"> </w:t>
      </w:r>
      <w:r w:rsidRPr="003231ED">
        <w:rPr>
          <w:rFonts w:ascii="Times New Roman" w:eastAsia="Times New Roman" w:hAnsi="Times New Roman" w:cs="Times New Roman"/>
          <w:b/>
          <w:sz w:val="23"/>
          <w:szCs w:val="23"/>
          <w:lang w:val="pt-PT"/>
        </w:rPr>
        <w:t>de</w:t>
      </w:r>
      <w:r w:rsidRPr="003231ED">
        <w:rPr>
          <w:rFonts w:ascii="Times New Roman" w:eastAsia="Times New Roman" w:hAnsi="Times New Roman" w:cs="Times New Roman"/>
          <w:b/>
          <w:spacing w:val="-2"/>
          <w:sz w:val="23"/>
          <w:szCs w:val="23"/>
          <w:lang w:val="pt-PT"/>
        </w:rPr>
        <w:t xml:space="preserve"> </w:t>
      </w:r>
      <w:r w:rsidRPr="003231ED">
        <w:rPr>
          <w:rFonts w:ascii="Times New Roman" w:eastAsia="Times New Roman" w:hAnsi="Times New Roman" w:cs="Times New Roman"/>
          <w:b/>
          <w:sz w:val="23"/>
          <w:szCs w:val="23"/>
          <w:lang w:val="pt-PT"/>
        </w:rPr>
        <w:t>licitar</w:t>
      </w:r>
      <w:r w:rsidRPr="003231ED">
        <w:rPr>
          <w:rFonts w:ascii="Times New Roman" w:eastAsia="Times New Roman" w:hAnsi="Times New Roman" w:cs="Times New Roman"/>
          <w:b/>
          <w:spacing w:val="-1"/>
          <w:sz w:val="23"/>
          <w:szCs w:val="23"/>
          <w:lang w:val="pt-PT"/>
        </w:rPr>
        <w:t xml:space="preserve"> </w:t>
      </w:r>
      <w:r w:rsidRPr="003231ED">
        <w:rPr>
          <w:rFonts w:ascii="Times New Roman" w:eastAsia="Times New Roman" w:hAnsi="Times New Roman" w:cs="Times New Roman"/>
          <w:b/>
          <w:sz w:val="23"/>
          <w:szCs w:val="23"/>
          <w:lang w:val="pt-PT"/>
        </w:rPr>
        <w:t>e</w:t>
      </w:r>
      <w:r w:rsidRPr="003231ED">
        <w:rPr>
          <w:rFonts w:ascii="Times New Roman" w:eastAsia="Times New Roman" w:hAnsi="Times New Roman" w:cs="Times New Roman"/>
          <w:b/>
          <w:spacing w:val="-2"/>
          <w:sz w:val="23"/>
          <w:szCs w:val="23"/>
          <w:lang w:val="pt-PT"/>
        </w:rPr>
        <w:t xml:space="preserve"> </w:t>
      </w:r>
      <w:r w:rsidRPr="003231ED">
        <w:rPr>
          <w:rFonts w:ascii="Times New Roman" w:eastAsia="Times New Roman" w:hAnsi="Times New Roman" w:cs="Times New Roman"/>
          <w:b/>
          <w:sz w:val="23"/>
          <w:szCs w:val="23"/>
          <w:lang w:val="pt-PT"/>
        </w:rPr>
        <w:t>contratar</w:t>
      </w:r>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praticadas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condutas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descritas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nas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alíneas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b,</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 xml:space="preserve">c, </w:t>
      </w:r>
      <w:r w:rsidRPr="003231ED">
        <w:rPr>
          <w:rFonts w:ascii="Times New Roman" w:eastAsia="Times New Roman" w:hAnsi="Times New Roman" w:cs="Times New Roman"/>
          <w:spacing w:val="-5"/>
          <w:sz w:val="23"/>
          <w:szCs w:val="23"/>
          <w:lang w:val="pt-PT"/>
        </w:rPr>
        <w:t xml:space="preserve">d,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f</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g</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subitem</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acima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deste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sempre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11"/>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se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justificar</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imposição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penalidade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 xml:space="preserve">mais </w:t>
      </w:r>
      <w:r w:rsidRPr="003231ED">
        <w:rPr>
          <w:rFonts w:ascii="Times New Roman" w:eastAsia="Times New Roman" w:hAnsi="Times New Roman" w:cs="Times New Roman"/>
          <w:spacing w:val="-2"/>
          <w:sz w:val="23"/>
          <w:szCs w:val="23"/>
          <w:lang w:val="pt-PT"/>
        </w:rPr>
        <w:t>grave.</w:t>
      </w:r>
    </w:p>
    <w:p w:rsidR="002F62BD" w:rsidRPr="003231ED" w:rsidRDefault="002F62BD" w:rsidP="002F62BD">
      <w:pPr>
        <w:widowControl w:val="0"/>
        <w:numPr>
          <w:ilvl w:val="0"/>
          <w:numId w:val="3"/>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Declaração de inidoneidade para</w:t>
      </w:r>
      <w:r w:rsidRPr="003231ED">
        <w:rPr>
          <w:rFonts w:ascii="Times New Roman" w:eastAsia="Times New Roman" w:hAnsi="Times New Roman" w:cs="Times New Roman"/>
          <w:b/>
          <w:spacing w:val="-1"/>
          <w:sz w:val="23"/>
          <w:szCs w:val="23"/>
          <w:lang w:val="pt-PT"/>
        </w:rPr>
        <w:t xml:space="preserve"> </w:t>
      </w:r>
      <w:r w:rsidRPr="003231ED">
        <w:rPr>
          <w:rFonts w:ascii="Times New Roman" w:eastAsia="Times New Roman" w:hAnsi="Times New Roman" w:cs="Times New Roman"/>
          <w:b/>
          <w:sz w:val="23"/>
          <w:szCs w:val="23"/>
          <w:lang w:val="pt-PT"/>
        </w:rPr>
        <w:t>licitar e contratar</w:t>
      </w:r>
      <w:r w:rsidRPr="003231ED">
        <w:rPr>
          <w:rFonts w:ascii="Times New Roman" w:eastAsia="Times New Roman" w:hAnsi="Times New Roman" w:cs="Times New Roman"/>
          <w:sz w:val="23"/>
          <w:szCs w:val="23"/>
          <w:lang w:val="pt-PT"/>
        </w:rPr>
        <w:t xml:space="preserve">, quando praticadas as condutas descritas nas alíneas h, i, j, k e l do subitem acima deste Contrato, bem como nas alíneas b, c, </w:t>
      </w:r>
      <w:r w:rsidRPr="003231ED">
        <w:rPr>
          <w:rFonts w:ascii="Times New Roman" w:eastAsia="Times New Roman" w:hAnsi="Times New Roman" w:cs="Times New Roman"/>
          <w:sz w:val="23"/>
          <w:szCs w:val="23"/>
          <w:lang w:val="pt-PT"/>
        </w:rPr>
        <w:lastRenderedPageBreak/>
        <w:t>d, e, f e g, que justifiquem a imposição de penalidade mais grave.</w:t>
      </w:r>
    </w:p>
    <w:p w:rsidR="002F62BD" w:rsidRPr="003231ED" w:rsidRDefault="002F62BD" w:rsidP="002F62BD">
      <w:pPr>
        <w:widowControl w:val="0"/>
        <w:numPr>
          <w:ilvl w:val="0"/>
          <w:numId w:val="3"/>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pacing w:val="-2"/>
          <w:sz w:val="23"/>
          <w:szCs w:val="23"/>
          <w:lang w:val="pt-PT"/>
        </w:rPr>
        <w:t>Multa:</w:t>
      </w:r>
    </w:p>
    <w:p w:rsidR="002F62BD" w:rsidRPr="003231ED" w:rsidRDefault="002F62BD" w:rsidP="002F62BD">
      <w:pPr>
        <w:widowControl w:val="0"/>
        <w:numPr>
          <w:ilvl w:val="1"/>
          <w:numId w:val="3"/>
        </w:numPr>
        <w:tabs>
          <w:tab w:val="left" w:pos="426"/>
        </w:tabs>
        <w:autoSpaceDE w:val="0"/>
        <w:autoSpaceDN w:val="0"/>
        <w:spacing w:after="0" w:line="240" w:lineRule="auto"/>
        <w:ind w:right="232"/>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moratória</w:t>
      </w:r>
      <w:proofErr w:type="gramEnd"/>
      <w:r w:rsidRPr="003231ED">
        <w:rPr>
          <w:rFonts w:ascii="Times New Roman" w:eastAsia="Times New Roman" w:hAnsi="Times New Roman" w:cs="Times New Roman"/>
          <w:sz w:val="23"/>
          <w:szCs w:val="23"/>
          <w:lang w:val="pt-PT"/>
        </w:rPr>
        <w:t xml:space="preserve"> de 0,5% (cinco décimos por cento) por dia de atraso injustificado sobre o valor da parcela inadimplida, até o limite de 30 dias, podendo, também, ser rescindido o contrato.</w:t>
      </w:r>
    </w:p>
    <w:p w:rsidR="002F62BD" w:rsidRPr="003231ED" w:rsidRDefault="002F62BD" w:rsidP="002F62BD">
      <w:pPr>
        <w:widowControl w:val="0"/>
        <w:tabs>
          <w:tab w:val="left" w:pos="426"/>
        </w:tabs>
        <w:autoSpaceDE w:val="0"/>
        <w:autoSpaceDN w:val="0"/>
        <w:spacing w:after="0"/>
        <w:ind w:right="226"/>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b/>
          <w:sz w:val="23"/>
          <w:szCs w:val="23"/>
          <w:lang w:val="pt-PT"/>
        </w:rPr>
        <w:t>a)</w:t>
      </w:r>
      <w:r w:rsidRPr="003231ED">
        <w:rPr>
          <w:rFonts w:ascii="Times New Roman" w:eastAsia="Times New Roman" w:hAnsi="Times New Roman" w:cs="Times New Roman"/>
          <w:b/>
          <w:spacing w:val="-6"/>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atraso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superior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30</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(trinta)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dias</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autoriza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Administração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promover</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rescisão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 xml:space="preserve">por descumprimento ou cumprimento irregular de suas cláusulas, conforme dispõe o inciso I do Artigo 137 da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w:t>
      </w:r>
    </w:p>
    <w:p w:rsidR="002F62BD" w:rsidRPr="003231ED" w:rsidRDefault="002F62BD" w:rsidP="002F62BD">
      <w:pPr>
        <w:widowControl w:val="0"/>
        <w:numPr>
          <w:ilvl w:val="1"/>
          <w:numId w:val="3"/>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compensatória</w:t>
      </w:r>
      <w:proofErr w:type="gramEnd"/>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15</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(quinze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por</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cento)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sobre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valor</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total</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caso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inexecução total do objeto, podendo, também, ser rescindido o contrato.</w:t>
      </w:r>
    </w:p>
    <w:p w:rsidR="002F62BD" w:rsidRPr="003231ED" w:rsidRDefault="002F62BD" w:rsidP="002F62BD">
      <w:pPr>
        <w:widowControl w:val="0"/>
        <w:tabs>
          <w:tab w:val="left" w:pos="426"/>
          <w:tab w:val="left" w:pos="693"/>
        </w:tabs>
        <w:autoSpaceDE w:val="0"/>
        <w:autoSpaceDN w:val="0"/>
        <w:spacing w:after="0"/>
        <w:ind w:right="240"/>
        <w:jc w:val="left"/>
        <w:rPr>
          <w:rFonts w:ascii="Times New Roman" w:eastAsia="Times New Roman" w:hAnsi="Times New Roman" w:cs="Times New Roman"/>
          <w:sz w:val="23"/>
          <w:szCs w:val="23"/>
          <w:lang w:val="pt-PT"/>
        </w:rPr>
      </w:pPr>
      <w:proofErr w:type="gramStart"/>
      <w:r w:rsidRPr="003231ED">
        <w:rPr>
          <w:rFonts w:ascii="Times New Roman" w:eastAsia="Times New Roman" w:hAnsi="Times New Roman" w:cs="Times New Roman"/>
          <w:sz w:val="23"/>
          <w:szCs w:val="23"/>
          <w:lang w:val="pt-PT"/>
        </w:rPr>
        <w:t>20.3Aplicação</w:t>
      </w:r>
      <w:proofErr w:type="gramEnd"/>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sanções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previstas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neste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exclui,</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hipótese</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alguma,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obrigação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de reparação integral do dano causado à Administração.</w:t>
      </w:r>
    </w:p>
    <w:p w:rsidR="002F62BD" w:rsidRPr="003231ED" w:rsidRDefault="002F62BD" w:rsidP="002F62BD">
      <w:pPr>
        <w:widowControl w:val="0"/>
        <w:tabs>
          <w:tab w:val="left" w:pos="426"/>
          <w:tab w:val="left" w:pos="695"/>
        </w:tabs>
        <w:autoSpaceDE w:val="0"/>
        <w:autoSpaceDN w:val="0"/>
        <w:spacing w:after="0" w:line="273" w:lineRule="auto"/>
        <w:ind w:right="241"/>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20.4 Todas as sanções previstas neste Contrato poderão ser</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aplicadas cumulativamente com a</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 xml:space="preserve">multa (Artigo 156, §7º da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131/2021).</w:t>
      </w:r>
    </w:p>
    <w:p w:rsidR="002F62BD" w:rsidRPr="003231ED" w:rsidRDefault="002F62BD" w:rsidP="002F62BD">
      <w:pPr>
        <w:widowControl w:val="0"/>
        <w:tabs>
          <w:tab w:val="left" w:pos="426"/>
          <w:tab w:val="left" w:pos="691"/>
        </w:tabs>
        <w:autoSpaceDE w:val="0"/>
        <w:autoSpaceDN w:val="0"/>
        <w:spacing w:after="0"/>
        <w:ind w:right="234"/>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20.5 Antes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aplicação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multa</w:t>
      </w:r>
      <w:r w:rsidRPr="003231ED">
        <w:rPr>
          <w:rFonts w:ascii="Times New Roman" w:eastAsia="Times New Roman" w:hAnsi="Times New Roman" w:cs="Times New Roman"/>
          <w:spacing w:val="-2"/>
          <w:sz w:val="23"/>
          <w:szCs w:val="23"/>
          <w:lang w:val="pt-PT"/>
        </w:rPr>
        <w:t xml:space="preserve"> </w:t>
      </w:r>
      <w:proofErr w:type="gramStart"/>
      <w:r w:rsidRPr="003231ED">
        <w:rPr>
          <w:rFonts w:ascii="Times New Roman" w:eastAsia="Times New Roman" w:hAnsi="Times New Roman" w:cs="Times New Roman"/>
          <w:sz w:val="23"/>
          <w:szCs w:val="23"/>
          <w:lang w:val="pt-PT"/>
        </w:rPr>
        <w:t>será</w:t>
      </w:r>
      <w:proofErr w:type="gramEnd"/>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facultada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defesa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interessado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15</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(quinze)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dias úteis, contado da data de sua intimação.</w:t>
      </w:r>
    </w:p>
    <w:p w:rsidR="002F62BD" w:rsidRPr="003231ED" w:rsidRDefault="002F62BD" w:rsidP="002F62BD">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2F62BD" w:rsidRPr="003231ED" w:rsidRDefault="002F62BD" w:rsidP="002F62BD">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20.7 Previamente ao encaminhamento à cobrança judicial, a multa poderá ser recolhida administrativamente no prazo máximo de 10 (dez) dias, a contar da data do recebimento da comunicação enviada pela autoridade competente.</w:t>
      </w:r>
    </w:p>
    <w:p w:rsidR="002F62BD" w:rsidRPr="003231ED" w:rsidRDefault="002F62BD" w:rsidP="002F62BD">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20.8 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aplicação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sanções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realizar-se-á</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processo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administrativo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assegure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contraditório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 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ampla</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defesa</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ao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observando-se</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procedimento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previsto</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caput</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parágrafos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Artigo 158 da Lei Federal nº 14.133/2021, para as penalidades de impedimento de licitar e contratar e de declaração de inidoneidade para licitar ou contratar.</w:t>
      </w:r>
    </w:p>
    <w:p w:rsidR="002F62BD" w:rsidRPr="003231ED" w:rsidRDefault="002F62BD" w:rsidP="002F62BD">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20.9 Na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aplicação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sanções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serão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considerados:</w:t>
      </w:r>
    </w:p>
    <w:p w:rsidR="002F62BD" w:rsidRPr="003231ED" w:rsidRDefault="002F62BD" w:rsidP="002F62BD">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natureza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gravidade</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infração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pacing w:val="-2"/>
          <w:sz w:val="23"/>
          <w:szCs w:val="23"/>
          <w:lang w:val="pt-PT"/>
        </w:rPr>
        <w:t>cometida;</w:t>
      </w:r>
    </w:p>
    <w:p w:rsidR="002F62BD" w:rsidRPr="003231ED" w:rsidRDefault="002F62BD" w:rsidP="002F62BD">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peculiaridades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caso</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pacing w:val="-2"/>
          <w:sz w:val="23"/>
          <w:szCs w:val="23"/>
          <w:lang w:val="pt-PT"/>
        </w:rPr>
        <w:t>concreto;</w:t>
      </w:r>
    </w:p>
    <w:p w:rsidR="002F62BD" w:rsidRPr="003231ED" w:rsidRDefault="002F62BD" w:rsidP="002F62BD">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circunstâncias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agravantes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pacing w:val="-2"/>
          <w:sz w:val="23"/>
          <w:szCs w:val="23"/>
          <w:lang w:val="pt-PT"/>
        </w:rPr>
        <w:t>atenuantes;</w:t>
      </w:r>
    </w:p>
    <w:p w:rsidR="002F62BD" w:rsidRPr="003231ED" w:rsidRDefault="002F62BD" w:rsidP="002F62BD">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danos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dela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provierem</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pacing w:val="-2"/>
          <w:sz w:val="23"/>
          <w:szCs w:val="23"/>
          <w:lang w:val="pt-PT"/>
        </w:rPr>
        <w:t>Contratante;</w:t>
      </w:r>
    </w:p>
    <w:p w:rsidR="002F62BD" w:rsidRPr="003231ED" w:rsidRDefault="002F62BD" w:rsidP="002F62BD">
      <w:pPr>
        <w:widowControl w:val="0"/>
        <w:numPr>
          <w:ilvl w:val="0"/>
          <w:numId w:val="2"/>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implantação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aperfeiçoamento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programa</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integridade,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conforme</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normas</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e orientações dos órgãos de controle.</w:t>
      </w:r>
    </w:p>
    <w:p w:rsidR="002F62BD" w:rsidRPr="003231ED" w:rsidRDefault="002F62BD" w:rsidP="002F62BD">
      <w:pPr>
        <w:widowControl w:val="0"/>
        <w:tabs>
          <w:tab w:val="left" w:pos="426"/>
          <w:tab w:val="left" w:pos="810"/>
        </w:tabs>
        <w:autoSpaceDE w:val="0"/>
        <w:autoSpaceDN w:val="0"/>
        <w:spacing w:after="0"/>
        <w:ind w:right="229"/>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 xml:space="preserve">20.10 Os atos previstos como infrações administrativas na Lei Federal </w:t>
      </w:r>
      <w:proofErr w:type="gramStart"/>
      <w:r w:rsidRPr="003231ED">
        <w:rPr>
          <w:rFonts w:ascii="Times New Roman" w:eastAsia="Times New Roman" w:hAnsi="Times New Roman" w:cs="Times New Roman"/>
          <w:sz w:val="23"/>
          <w:szCs w:val="23"/>
          <w:lang w:val="pt-PT"/>
        </w:rPr>
        <w:t>nº14.</w:t>
      </w:r>
      <w:proofErr w:type="gramEnd"/>
      <w:r w:rsidRPr="003231ED">
        <w:rPr>
          <w:rFonts w:ascii="Times New Roman" w:eastAsia="Times New Roman" w:hAnsi="Times New Roman" w:cs="Times New Roman"/>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2F62BD" w:rsidRPr="003231ED" w:rsidRDefault="002F62BD" w:rsidP="002F62BD">
      <w:pPr>
        <w:widowControl w:val="0"/>
        <w:tabs>
          <w:tab w:val="left" w:pos="426"/>
          <w:tab w:val="left" w:pos="818"/>
        </w:tabs>
        <w:autoSpaceDE w:val="0"/>
        <w:autoSpaceDN w:val="0"/>
        <w:spacing w:after="0"/>
        <w:ind w:right="231"/>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20.11 A personalidade jurídica do Contratado poderá ser desconsiderada sempre que utilizada com abuso do direito para facilitar, encobrir ou dissimular a prática dos atos ilícitos previstos neste Contrato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provocar</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confusão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patrimonial,</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nesse</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caso,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todos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efeitos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das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sanções</w:t>
      </w:r>
      <w:r w:rsidRPr="003231ED">
        <w:rPr>
          <w:rFonts w:ascii="Times New Roman" w:eastAsia="Times New Roman" w:hAnsi="Times New Roman" w:cs="Times New Roman"/>
          <w:spacing w:val="-8"/>
          <w:sz w:val="23"/>
          <w:szCs w:val="23"/>
          <w:lang w:val="pt-PT"/>
        </w:rPr>
        <w:t xml:space="preserve"> </w:t>
      </w:r>
      <w:r w:rsidRPr="003231ED">
        <w:rPr>
          <w:rFonts w:ascii="Times New Roman" w:eastAsia="Times New Roman" w:hAnsi="Times New Roman" w:cs="Times New Roman"/>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direito,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com 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Contratado,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observados, em todos</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 xml:space="preserve">casos, </w:t>
      </w:r>
      <w:r w:rsidRPr="003231ED">
        <w:rPr>
          <w:rFonts w:ascii="Times New Roman" w:eastAsia="Times New Roman" w:hAnsi="Times New Roman" w:cs="Times New Roman"/>
          <w:sz w:val="23"/>
          <w:szCs w:val="23"/>
          <w:lang w:val="pt-PT"/>
        </w:rPr>
        <w:lastRenderedPageBreak/>
        <w:t>o contraditório,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ampla defesa e a obrigatoriedade de análise jurídica prévia.</w:t>
      </w:r>
    </w:p>
    <w:p w:rsidR="002F62BD" w:rsidRPr="003231ED" w:rsidRDefault="002F62BD" w:rsidP="002F62BD">
      <w:pPr>
        <w:widowControl w:val="0"/>
        <w:tabs>
          <w:tab w:val="left" w:pos="426"/>
          <w:tab w:val="left" w:pos="872"/>
        </w:tabs>
        <w:autoSpaceDE w:val="0"/>
        <w:autoSpaceDN w:val="0"/>
        <w:spacing w:after="0"/>
        <w:ind w:right="232"/>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20.12 O Contratante deverá, no prazo máximo 15 (quinze) dias úteis, contado da data de aplicação da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sanção,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informar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manter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atualizados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dados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relativos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às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sanções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por</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ela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aplicadas,</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fins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de publicidade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Cadastro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Nacional</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Empresas</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Inidôneas</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Suspensas</w:t>
      </w:r>
      <w:r w:rsidRPr="003231ED">
        <w:rPr>
          <w:rFonts w:ascii="Times New Roman" w:eastAsia="Times New Roman" w:hAnsi="Times New Roman" w:cs="Times New Roman"/>
          <w:spacing w:val="-15"/>
          <w:sz w:val="23"/>
          <w:szCs w:val="23"/>
          <w:lang w:val="pt-PT"/>
        </w:rPr>
        <w:t xml:space="preserve"> </w:t>
      </w:r>
      <w:r w:rsidRPr="003231ED">
        <w:rPr>
          <w:rFonts w:ascii="Times New Roman" w:eastAsia="Times New Roman" w:hAnsi="Times New Roman" w:cs="Times New Roman"/>
          <w:sz w:val="23"/>
          <w:szCs w:val="23"/>
          <w:lang w:val="pt-PT"/>
        </w:rPr>
        <w:t>(CEIS)</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no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Cadastro</w:t>
      </w:r>
      <w:r w:rsidRPr="003231ED">
        <w:rPr>
          <w:rFonts w:ascii="Times New Roman" w:eastAsia="Times New Roman" w:hAnsi="Times New Roman" w:cs="Times New Roman"/>
          <w:spacing w:val="-14"/>
          <w:sz w:val="23"/>
          <w:szCs w:val="23"/>
          <w:lang w:val="pt-PT"/>
        </w:rPr>
        <w:t xml:space="preserve"> </w:t>
      </w:r>
      <w:r w:rsidRPr="003231ED">
        <w:rPr>
          <w:rFonts w:ascii="Times New Roman" w:eastAsia="Times New Roman" w:hAnsi="Times New Roman" w:cs="Times New Roman"/>
          <w:sz w:val="23"/>
          <w:szCs w:val="23"/>
          <w:lang w:val="pt-PT"/>
        </w:rPr>
        <w:t>Nacional de Empresas Punidas (CNEP), instituídos no âmbito do Poder Executivo Federal.</w:t>
      </w:r>
    </w:p>
    <w:p w:rsidR="002F62BD" w:rsidRPr="003231ED" w:rsidRDefault="002F62BD" w:rsidP="002F62BD">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20.13 As sanções de impedimento de licitar e contratar e declaração de inidoneidade para licitar ou contratar são passíveis de reabilitação na forma do Artigo 163 da Lei Federal nº 14.133/21.</w:t>
      </w:r>
    </w:p>
    <w:p w:rsidR="002F62BD" w:rsidRPr="003231ED" w:rsidRDefault="002F62BD" w:rsidP="002F62BD">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21. DA</w:t>
      </w:r>
      <w:r w:rsidRPr="003231ED">
        <w:rPr>
          <w:rFonts w:ascii="Times New Roman" w:eastAsia="Times New Roman" w:hAnsi="Times New Roman" w:cs="Times New Roman"/>
          <w:b/>
          <w:bCs/>
          <w:spacing w:val="22"/>
          <w:sz w:val="23"/>
          <w:szCs w:val="23"/>
          <w:lang w:val="pt-PT"/>
        </w:rPr>
        <w:t xml:space="preserve"> </w:t>
      </w:r>
      <w:r w:rsidRPr="003231ED">
        <w:rPr>
          <w:rFonts w:ascii="Times New Roman" w:eastAsia="Times New Roman" w:hAnsi="Times New Roman" w:cs="Times New Roman"/>
          <w:b/>
          <w:bCs/>
          <w:sz w:val="23"/>
          <w:szCs w:val="23"/>
          <w:lang w:val="pt-PT"/>
        </w:rPr>
        <w:t>EXTINÇÃO</w:t>
      </w:r>
      <w:r w:rsidRPr="003231ED">
        <w:rPr>
          <w:rFonts w:ascii="Times New Roman" w:eastAsia="Times New Roman" w:hAnsi="Times New Roman" w:cs="Times New Roman"/>
          <w:b/>
          <w:bCs/>
          <w:spacing w:val="25"/>
          <w:sz w:val="23"/>
          <w:szCs w:val="23"/>
          <w:lang w:val="pt-PT"/>
        </w:rPr>
        <w:t xml:space="preserve"> </w:t>
      </w:r>
      <w:r w:rsidRPr="003231ED">
        <w:rPr>
          <w:rFonts w:ascii="Times New Roman" w:eastAsia="Times New Roman" w:hAnsi="Times New Roman" w:cs="Times New Roman"/>
          <w:b/>
          <w:bCs/>
          <w:spacing w:val="-2"/>
          <w:sz w:val="23"/>
          <w:szCs w:val="23"/>
          <w:lang w:val="pt-PT"/>
        </w:rPr>
        <w:t>CONTRATUAL</w:t>
      </w:r>
    </w:p>
    <w:p w:rsidR="002F62BD" w:rsidRPr="003231ED" w:rsidRDefault="002F62BD" w:rsidP="002F62BD">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21.1 A ata se extingue quando vencido o prazo nele estipulado, independentemente de terem sido cumpridas ou não as obrigações de ambas as partes contraentes.</w:t>
      </w:r>
    </w:p>
    <w:p w:rsidR="002F62BD" w:rsidRPr="003231ED" w:rsidRDefault="002F62BD" w:rsidP="002F62BD">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21.2 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pode</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ser</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extinto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antes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prazo</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nele</w:t>
      </w:r>
      <w:r w:rsidRPr="003231ED">
        <w:rPr>
          <w:rFonts w:ascii="Times New Roman" w:eastAsia="Times New Roman" w:hAnsi="Times New Roman" w:cs="Times New Roman"/>
          <w:spacing w:val="-13"/>
          <w:sz w:val="23"/>
          <w:szCs w:val="23"/>
          <w:lang w:val="pt-PT"/>
        </w:rPr>
        <w:t xml:space="preserve"> </w:t>
      </w:r>
      <w:r w:rsidRPr="003231ED">
        <w:rPr>
          <w:rFonts w:ascii="Times New Roman" w:eastAsia="Times New Roman" w:hAnsi="Times New Roman" w:cs="Times New Roman"/>
          <w:sz w:val="23"/>
          <w:szCs w:val="23"/>
          <w:lang w:val="pt-PT"/>
        </w:rPr>
        <w:t>fixado,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sem</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ônus</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9"/>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Contratante,</w:t>
      </w:r>
      <w:r w:rsidRPr="003231ED">
        <w:rPr>
          <w:rFonts w:ascii="Times New Roman" w:eastAsia="Times New Roman" w:hAnsi="Times New Roman" w:cs="Times New Roman"/>
          <w:spacing w:val="-10"/>
          <w:sz w:val="23"/>
          <w:szCs w:val="23"/>
          <w:lang w:val="pt-PT"/>
        </w:rPr>
        <w:t xml:space="preserve"> </w:t>
      </w:r>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12"/>
          <w:sz w:val="23"/>
          <w:szCs w:val="23"/>
          <w:lang w:val="pt-PT"/>
        </w:rPr>
        <w:t xml:space="preserve"> </w:t>
      </w:r>
      <w:r w:rsidRPr="003231ED">
        <w:rPr>
          <w:rFonts w:ascii="Times New Roman" w:eastAsia="Times New Roman" w:hAnsi="Times New Roman" w:cs="Times New Roman"/>
          <w:sz w:val="23"/>
          <w:szCs w:val="23"/>
          <w:lang w:val="pt-PT"/>
        </w:rPr>
        <w:t>esta não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dispuser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créditos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orçamentários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sua</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continuidade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ou</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quando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entender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7"/>
          <w:sz w:val="23"/>
          <w:szCs w:val="23"/>
          <w:lang w:val="pt-PT"/>
        </w:rPr>
        <w:t xml:space="preserve"> </w:t>
      </w:r>
      <w:r w:rsidRPr="003231ED">
        <w:rPr>
          <w:rFonts w:ascii="Times New Roman" w:eastAsia="Times New Roman" w:hAnsi="Times New Roman" w:cs="Times New Roman"/>
          <w:sz w:val="23"/>
          <w:szCs w:val="23"/>
          <w:lang w:val="pt-PT"/>
        </w:rPr>
        <w:t>contrato</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não mais lhe oferece vantagem.</w:t>
      </w:r>
    </w:p>
    <w:p w:rsidR="002F62BD" w:rsidRPr="003231ED" w:rsidRDefault="002F62BD" w:rsidP="002F62BD">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22. DA</w:t>
      </w:r>
      <w:r w:rsidRPr="003231ED">
        <w:rPr>
          <w:rFonts w:ascii="Times New Roman" w:eastAsia="Times New Roman" w:hAnsi="Times New Roman" w:cs="Times New Roman"/>
          <w:b/>
          <w:bCs/>
          <w:spacing w:val="21"/>
          <w:sz w:val="23"/>
          <w:szCs w:val="23"/>
          <w:lang w:val="pt-PT"/>
        </w:rPr>
        <w:t xml:space="preserve"> </w:t>
      </w:r>
      <w:r w:rsidRPr="003231ED">
        <w:rPr>
          <w:rFonts w:ascii="Times New Roman" w:eastAsia="Times New Roman" w:hAnsi="Times New Roman" w:cs="Times New Roman"/>
          <w:b/>
          <w:bCs/>
          <w:sz w:val="23"/>
          <w:szCs w:val="23"/>
          <w:lang w:val="pt-PT"/>
        </w:rPr>
        <w:t>DOTAÇÃO</w:t>
      </w:r>
      <w:r w:rsidRPr="003231ED">
        <w:rPr>
          <w:rFonts w:ascii="Times New Roman" w:eastAsia="Times New Roman" w:hAnsi="Times New Roman" w:cs="Times New Roman"/>
          <w:b/>
          <w:bCs/>
          <w:spacing w:val="25"/>
          <w:sz w:val="23"/>
          <w:szCs w:val="23"/>
          <w:lang w:val="pt-PT"/>
        </w:rPr>
        <w:t xml:space="preserve"> </w:t>
      </w:r>
      <w:r w:rsidRPr="003231ED">
        <w:rPr>
          <w:rFonts w:ascii="Times New Roman" w:eastAsia="Times New Roman" w:hAnsi="Times New Roman" w:cs="Times New Roman"/>
          <w:b/>
          <w:bCs/>
          <w:spacing w:val="-2"/>
          <w:sz w:val="23"/>
          <w:szCs w:val="23"/>
          <w:lang w:val="pt-PT"/>
        </w:rPr>
        <w:t>ORÇAMENTÁRIA</w:t>
      </w:r>
    </w:p>
    <w:p w:rsidR="002F62BD" w:rsidRPr="003231ED" w:rsidRDefault="002F62BD" w:rsidP="002F62BD">
      <w:pPr>
        <w:widowControl w:val="0"/>
        <w:tabs>
          <w:tab w:val="left" w:pos="426"/>
          <w:tab w:val="left" w:pos="741"/>
        </w:tabs>
        <w:autoSpaceDE w:val="0"/>
        <w:autoSpaceDN w:val="0"/>
        <w:spacing w:after="0"/>
        <w:ind w:right="239"/>
        <w:jc w:val="both"/>
        <w:rPr>
          <w:rFonts w:ascii="Times New Roman" w:eastAsia="Calibri" w:hAnsi="Times New Roman" w:cs="Times New Roman"/>
          <w:sz w:val="23"/>
          <w:szCs w:val="23"/>
          <w:lang w:val="pt-PT"/>
        </w:rPr>
      </w:pPr>
      <w:r w:rsidRPr="003231ED">
        <w:rPr>
          <w:rFonts w:ascii="Times New Roman" w:eastAsia="Times New Roman" w:hAnsi="Times New Roman" w:cs="Times New Roman"/>
          <w:sz w:val="23"/>
          <w:szCs w:val="23"/>
          <w:lang w:val="pt-PT"/>
        </w:rPr>
        <w:t xml:space="preserve">As despesas decorrentes da presente contratação correrão à conta de recursos específicos consignados no Orçamento deste exercício, </w:t>
      </w:r>
      <w:r w:rsidRPr="003231ED">
        <w:rPr>
          <w:rFonts w:ascii="Times New Roman" w:eastAsia="Calibri" w:hAnsi="Times New Roman" w:cs="Times New Roman"/>
          <w:sz w:val="23"/>
          <w:szCs w:val="23"/>
          <w:lang w:val="pt-PT"/>
        </w:rPr>
        <w:t xml:space="preserve">Será informada por ocasião da Autorização de Fornecimento – AF. </w:t>
      </w:r>
    </w:p>
    <w:p w:rsidR="002F62BD" w:rsidRPr="003231ED" w:rsidRDefault="002F62BD" w:rsidP="002F62BD">
      <w:pPr>
        <w:widowControl w:val="0"/>
        <w:tabs>
          <w:tab w:val="left" w:pos="426"/>
          <w:tab w:val="left" w:pos="741"/>
        </w:tabs>
        <w:autoSpaceDE w:val="0"/>
        <w:autoSpaceDN w:val="0"/>
        <w:spacing w:after="0"/>
        <w:ind w:right="239"/>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23. DOS</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z w:val="23"/>
          <w:szCs w:val="23"/>
          <w:lang w:val="pt-PT"/>
        </w:rPr>
        <w:t>CASOS</w:t>
      </w:r>
      <w:r w:rsidRPr="003231ED">
        <w:rPr>
          <w:rFonts w:ascii="Times New Roman" w:eastAsia="Times New Roman" w:hAnsi="Times New Roman" w:cs="Times New Roman"/>
          <w:b/>
          <w:bCs/>
          <w:spacing w:val="19"/>
          <w:sz w:val="23"/>
          <w:szCs w:val="23"/>
          <w:lang w:val="pt-PT"/>
        </w:rPr>
        <w:t xml:space="preserve"> </w:t>
      </w:r>
      <w:r w:rsidRPr="003231ED">
        <w:rPr>
          <w:rFonts w:ascii="Times New Roman" w:eastAsia="Times New Roman" w:hAnsi="Times New Roman" w:cs="Times New Roman"/>
          <w:b/>
          <w:bCs/>
          <w:spacing w:val="-2"/>
          <w:sz w:val="23"/>
          <w:szCs w:val="23"/>
          <w:lang w:val="pt-PT"/>
        </w:rPr>
        <w:t>OMISSOS</w:t>
      </w:r>
    </w:p>
    <w:p w:rsidR="002F62BD" w:rsidRPr="003231ED" w:rsidRDefault="002F62BD" w:rsidP="002F62BD">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2F62BD" w:rsidRPr="003231ED" w:rsidRDefault="002F62BD" w:rsidP="002F62BD">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24. DA</w:t>
      </w:r>
      <w:r w:rsidRPr="003231ED">
        <w:rPr>
          <w:rFonts w:ascii="Times New Roman" w:eastAsia="Times New Roman" w:hAnsi="Times New Roman" w:cs="Times New Roman"/>
          <w:b/>
          <w:bCs/>
          <w:spacing w:val="-2"/>
          <w:sz w:val="23"/>
          <w:szCs w:val="23"/>
          <w:lang w:val="pt-PT"/>
        </w:rPr>
        <w:t xml:space="preserve"> FISCALIZAÇÃO</w:t>
      </w:r>
    </w:p>
    <w:p w:rsidR="002F62BD" w:rsidRPr="003231ED" w:rsidRDefault="002F62BD" w:rsidP="00847736">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3"/>
          <w:szCs w:val="23"/>
          <w:lang w:val="pt-PT"/>
        </w:rPr>
      </w:pPr>
      <w:r w:rsidRPr="003231ED">
        <w:rPr>
          <w:rFonts w:ascii="Times New Roman" w:eastAsia="Times New Roman" w:hAnsi="Times New Roman" w:cs="Times New Roman"/>
          <w:sz w:val="23"/>
          <w:szCs w:val="23"/>
          <w:lang w:val="pt-PT"/>
        </w:rPr>
        <w:t>A</w:t>
      </w:r>
      <w:r w:rsidRPr="003231ED">
        <w:rPr>
          <w:rFonts w:ascii="Times New Roman" w:eastAsia="Times New Roman" w:hAnsi="Times New Roman" w:cs="Times New Roman"/>
          <w:spacing w:val="69"/>
          <w:sz w:val="23"/>
          <w:szCs w:val="23"/>
          <w:lang w:val="pt-PT"/>
        </w:rPr>
        <w:t xml:space="preserve"> </w:t>
      </w:r>
      <w:r w:rsidRPr="003231ED">
        <w:rPr>
          <w:rFonts w:ascii="Times New Roman" w:eastAsia="Times New Roman" w:hAnsi="Times New Roman" w:cs="Times New Roman"/>
          <w:sz w:val="23"/>
          <w:szCs w:val="23"/>
          <w:lang w:val="pt-PT"/>
        </w:rPr>
        <w:t>fiscalização</w:t>
      </w:r>
      <w:r w:rsidRPr="003231ED">
        <w:rPr>
          <w:rFonts w:ascii="Times New Roman" w:eastAsia="Times New Roman" w:hAnsi="Times New Roman" w:cs="Times New Roman"/>
          <w:spacing w:val="70"/>
          <w:sz w:val="23"/>
          <w:szCs w:val="23"/>
          <w:lang w:val="pt-PT"/>
        </w:rPr>
        <w:t xml:space="preserve"> </w:t>
      </w:r>
      <w:r w:rsidRPr="003231ED">
        <w:rPr>
          <w:rFonts w:ascii="Times New Roman" w:eastAsia="Times New Roman" w:hAnsi="Times New Roman" w:cs="Times New Roman"/>
          <w:sz w:val="23"/>
          <w:szCs w:val="23"/>
          <w:lang w:val="pt-PT"/>
        </w:rPr>
        <w:t>pela</w:t>
      </w:r>
      <w:r w:rsidRPr="003231ED">
        <w:rPr>
          <w:rFonts w:ascii="Times New Roman" w:eastAsia="Times New Roman" w:hAnsi="Times New Roman" w:cs="Times New Roman"/>
          <w:spacing w:val="69"/>
          <w:sz w:val="23"/>
          <w:szCs w:val="23"/>
          <w:lang w:val="pt-PT"/>
        </w:rPr>
        <w:t xml:space="preserve"> </w:t>
      </w:r>
      <w:r w:rsidRPr="003231ED">
        <w:rPr>
          <w:rFonts w:ascii="Times New Roman" w:eastAsia="Times New Roman" w:hAnsi="Times New Roman" w:cs="Times New Roman"/>
          <w:sz w:val="23"/>
          <w:szCs w:val="23"/>
          <w:lang w:val="pt-PT"/>
        </w:rPr>
        <w:t>totalidade</w:t>
      </w:r>
      <w:r w:rsidRPr="003231ED">
        <w:rPr>
          <w:rFonts w:ascii="Times New Roman" w:eastAsia="Times New Roman" w:hAnsi="Times New Roman" w:cs="Times New Roman"/>
          <w:spacing w:val="71"/>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71"/>
          <w:sz w:val="23"/>
          <w:szCs w:val="23"/>
          <w:lang w:val="pt-PT"/>
        </w:rPr>
        <w:t xml:space="preserve"> </w:t>
      </w:r>
      <w:r w:rsidRPr="003231ED">
        <w:rPr>
          <w:rFonts w:ascii="Times New Roman" w:eastAsia="Times New Roman" w:hAnsi="Times New Roman" w:cs="Times New Roman"/>
          <w:sz w:val="23"/>
          <w:szCs w:val="23"/>
          <w:lang w:val="pt-PT"/>
        </w:rPr>
        <w:t>prestação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71"/>
          <w:sz w:val="23"/>
          <w:szCs w:val="23"/>
          <w:lang w:val="pt-PT"/>
        </w:rPr>
        <w:t xml:space="preserve"> </w:t>
      </w:r>
      <w:r w:rsidRPr="003231ED">
        <w:rPr>
          <w:rFonts w:ascii="Times New Roman" w:eastAsia="Times New Roman" w:hAnsi="Times New Roman" w:cs="Times New Roman"/>
          <w:sz w:val="23"/>
          <w:szCs w:val="23"/>
          <w:lang w:val="pt-PT"/>
        </w:rPr>
        <w:t>serviços</w:t>
      </w:r>
      <w:r w:rsidRPr="003231ED">
        <w:rPr>
          <w:rFonts w:ascii="Times New Roman" w:eastAsia="Times New Roman" w:hAnsi="Times New Roman" w:cs="Times New Roman"/>
          <w:spacing w:val="69"/>
          <w:sz w:val="23"/>
          <w:szCs w:val="23"/>
          <w:lang w:val="pt-PT"/>
        </w:rPr>
        <w:t xml:space="preserve"> </w:t>
      </w:r>
      <w:r w:rsidRPr="003231ED">
        <w:rPr>
          <w:rFonts w:ascii="Times New Roman" w:eastAsia="Times New Roman" w:hAnsi="Times New Roman" w:cs="Times New Roman"/>
          <w:sz w:val="23"/>
          <w:szCs w:val="23"/>
          <w:lang w:val="pt-PT"/>
        </w:rPr>
        <w:t>objeto</w:t>
      </w:r>
      <w:r w:rsidRPr="003231ED">
        <w:rPr>
          <w:rFonts w:ascii="Times New Roman" w:eastAsia="Times New Roman" w:hAnsi="Times New Roman" w:cs="Times New Roman"/>
          <w:spacing w:val="70"/>
          <w:sz w:val="23"/>
          <w:szCs w:val="23"/>
          <w:lang w:val="pt-PT"/>
        </w:rPr>
        <w:t xml:space="preserve"> </w:t>
      </w:r>
      <w:r w:rsidRPr="003231ED">
        <w:rPr>
          <w:rFonts w:ascii="Times New Roman" w:eastAsia="Times New Roman" w:hAnsi="Times New Roman" w:cs="Times New Roman"/>
          <w:sz w:val="23"/>
          <w:szCs w:val="23"/>
          <w:lang w:val="pt-PT"/>
        </w:rPr>
        <w:t>do</w:t>
      </w:r>
      <w:r w:rsidRPr="003231ED">
        <w:rPr>
          <w:rFonts w:ascii="Times New Roman" w:eastAsia="Times New Roman" w:hAnsi="Times New Roman" w:cs="Times New Roman"/>
          <w:spacing w:val="40"/>
          <w:sz w:val="23"/>
          <w:szCs w:val="23"/>
          <w:lang w:val="pt-PT"/>
        </w:rPr>
        <w:t xml:space="preserve"> </w:t>
      </w:r>
      <w:r w:rsidRPr="003231ED">
        <w:rPr>
          <w:rFonts w:ascii="Times New Roman" w:eastAsia="Times New Roman" w:hAnsi="Times New Roman" w:cs="Times New Roman"/>
          <w:sz w:val="23"/>
          <w:szCs w:val="23"/>
          <w:lang w:val="pt-PT"/>
        </w:rPr>
        <w:t>presente</w:t>
      </w:r>
      <w:r w:rsidRPr="003231ED">
        <w:rPr>
          <w:rFonts w:ascii="Times New Roman" w:eastAsia="Times New Roman" w:hAnsi="Times New Roman" w:cs="Times New Roman"/>
          <w:spacing w:val="71"/>
          <w:sz w:val="23"/>
          <w:szCs w:val="23"/>
          <w:lang w:val="pt-PT"/>
        </w:rPr>
        <w:t xml:space="preserve"> </w:t>
      </w:r>
      <w:r w:rsidRPr="003231ED">
        <w:rPr>
          <w:rFonts w:ascii="Times New Roman" w:eastAsia="Times New Roman" w:hAnsi="Times New Roman" w:cs="Times New Roman"/>
          <w:sz w:val="23"/>
          <w:szCs w:val="23"/>
          <w:lang w:val="pt-PT"/>
        </w:rPr>
        <w:t>Instrumento Administrativo</w:t>
      </w:r>
      <w:proofErr w:type="gramStart"/>
      <w:r w:rsidRPr="003231ED">
        <w:rPr>
          <w:rFonts w:ascii="Times New Roman" w:eastAsia="Times New Roman" w:hAnsi="Times New Roman" w:cs="Times New Roman"/>
          <w:sz w:val="23"/>
          <w:szCs w:val="23"/>
          <w:lang w:val="pt-PT"/>
        </w:rPr>
        <w:t>,</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será</w:t>
      </w:r>
      <w:proofErr w:type="gramEnd"/>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realizada</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pelo</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Município</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Contratante</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através</w:t>
      </w:r>
      <w:r w:rsidRPr="003231ED">
        <w:rPr>
          <w:rFonts w:ascii="Times New Roman" w:eastAsia="Times New Roman" w:hAnsi="Times New Roman" w:cs="Times New Roman"/>
          <w:spacing w:val="80"/>
          <w:sz w:val="23"/>
          <w:szCs w:val="23"/>
          <w:lang w:val="pt-PT"/>
        </w:rPr>
        <w:t xml:space="preserve"> </w:t>
      </w:r>
      <w:r w:rsidRPr="003231ED">
        <w:rPr>
          <w:rFonts w:ascii="Times New Roman" w:eastAsia="Times New Roman" w:hAnsi="Times New Roman" w:cs="Times New Roman"/>
          <w:sz w:val="23"/>
          <w:szCs w:val="23"/>
          <w:lang w:val="pt-PT"/>
        </w:rPr>
        <w:t>do</w:t>
      </w:r>
      <w:r w:rsidR="00847736" w:rsidRPr="003231ED">
        <w:rPr>
          <w:rFonts w:ascii="Times New Roman" w:eastAsia="Times New Roman" w:hAnsi="Times New Roman" w:cs="Times New Roman"/>
          <w:sz w:val="23"/>
          <w:szCs w:val="23"/>
          <w:lang w:val="pt-PT"/>
        </w:rPr>
        <w:t xml:space="preserve"> gestor denominado na Portaria 59/2024 e pelo fiscal </w:t>
      </w:r>
      <w:r w:rsidR="003231ED" w:rsidRPr="003231ED">
        <w:rPr>
          <w:rFonts w:ascii="Times New Roman" w:eastAsia="Times New Roman" w:hAnsi="Times New Roman" w:cs="Times New Roman"/>
          <w:sz w:val="23"/>
          <w:szCs w:val="23"/>
          <w:lang w:val="pt-PT"/>
        </w:rPr>
        <w:t>de Portaria 279/2023.</w:t>
      </w:r>
    </w:p>
    <w:p w:rsidR="002F62BD" w:rsidRPr="003231ED" w:rsidRDefault="002F62BD" w:rsidP="002F62BD">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25. DA</w:t>
      </w:r>
      <w:r w:rsidRPr="003231ED">
        <w:rPr>
          <w:rFonts w:ascii="Times New Roman" w:eastAsia="Times New Roman" w:hAnsi="Times New Roman" w:cs="Times New Roman"/>
          <w:b/>
          <w:bCs/>
          <w:spacing w:val="-2"/>
          <w:sz w:val="23"/>
          <w:szCs w:val="23"/>
          <w:lang w:val="pt-PT"/>
        </w:rPr>
        <w:t xml:space="preserve"> PUBLICAÇÃO</w:t>
      </w:r>
    </w:p>
    <w:p w:rsidR="002F62BD" w:rsidRPr="003231ED" w:rsidRDefault="002F62BD" w:rsidP="002F62BD">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Incumbirá à CONTRATANTE providenciar a publicação deste instrumento nos termos e condições previstas na Lei Federal nº 14.133/2021.</w:t>
      </w:r>
    </w:p>
    <w:p w:rsidR="002F62BD" w:rsidRPr="003231ED" w:rsidRDefault="002F62BD" w:rsidP="002F62BD">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3231ED">
        <w:rPr>
          <w:rFonts w:ascii="Times New Roman" w:eastAsia="Times New Roman" w:hAnsi="Times New Roman" w:cs="Times New Roman"/>
          <w:b/>
          <w:bCs/>
          <w:sz w:val="23"/>
          <w:szCs w:val="23"/>
          <w:lang w:val="pt-PT"/>
        </w:rPr>
        <w:t>26. DO</w:t>
      </w:r>
      <w:r w:rsidRPr="003231ED">
        <w:rPr>
          <w:rFonts w:ascii="Times New Roman" w:eastAsia="Times New Roman" w:hAnsi="Times New Roman" w:cs="Times New Roman"/>
          <w:b/>
          <w:bCs/>
          <w:spacing w:val="-1"/>
          <w:sz w:val="23"/>
          <w:szCs w:val="23"/>
          <w:lang w:val="pt-PT"/>
        </w:rPr>
        <w:t xml:space="preserve"> </w:t>
      </w:r>
      <w:r w:rsidRPr="003231ED">
        <w:rPr>
          <w:rFonts w:ascii="Times New Roman" w:eastAsia="Times New Roman" w:hAnsi="Times New Roman" w:cs="Times New Roman"/>
          <w:b/>
          <w:bCs/>
          <w:spacing w:val="-4"/>
          <w:sz w:val="23"/>
          <w:szCs w:val="23"/>
          <w:lang w:val="pt-PT"/>
        </w:rPr>
        <w:t>FORO</w:t>
      </w:r>
    </w:p>
    <w:p w:rsidR="002F62BD" w:rsidRPr="003231ED" w:rsidRDefault="002F62BD" w:rsidP="002F62BD">
      <w:pPr>
        <w:widowControl w:val="0"/>
        <w:tabs>
          <w:tab w:val="left" w:pos="426"/>
          <w:tab w:val="left" w:pos="693"/>
        </w:tabs>
        <w:autoSpaceDE w:val="0"/>
        <w:autoSpaceDN w:val="0"/>
        <w:spacing w:after="0"/>
        <w:ind w:right="228"/>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ab/>
        <w:t>Fica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eleito pelas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partes, em comum acordo, o Foro da Comarca 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Tenente Portela- RS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para dirimir os</w:t>
      </w:r>
      <w:r w:rsidRPr="003231ED">
        <w:rPr>
          <w:rFonts w:ascii="Times New Roman" w:eastAsia="Times New Roman" w:hAnsi="Times New Roman" w:cs="Times New Roman"/>
          <w:spacing w:val="-1"/>
          <w:sz w:val="23"/>
          <w:szCs w:val="23"/>
          <w:lang w:val="pt-PT"/>
        </w:rPr>
        <w:t xml:space="preserve"> </w:t>
      </w:r>
      <w:r w:rsidRPr="003231ED">
        <w:rPr>
          <w:rFonts w:ascii="Times New Roman" w:eastAsia="Times New Roman" w:hAnsi="Times New Roman" w:cs="Times New Roman"/>
          <w:sz w:val="23"/>
          <w:szCs w:val="23"/>
          <w:lang w:val="pt-PT"/>
        </w:rPr>
        <w:t>litígios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decorrerem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execução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deste Termo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 Contrato Administrativo que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não</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possam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ser compostos pela conciliação, conforme Artigo 92, §1º da Lei Federal nº 14.133/21.</w:t>
      </w:r>
    </w:p>
    <w:p w:rsidR="002F62BD" w:rsidRPr="003231ED" w:rsidRDefault="002F62BD" w:rsidP="002F62BD">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assim,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por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estarem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justas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e acordadas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as</w:t>
      </w:r>
      <w:r w:rsidRPr="003231ED">
        <w:rPr>
          <w:rFonts w:ascii="Times New Roman" w:eastAsia="Times New Roman" w:hAnsi="Times New Roman" w:cs="Times New Roman"/>
          <w:spacing w:val="-3"/>
          <w:sz w:val="23"/>
          <w:szCs w:val="23"/>
          <w:lang w:val="pt-PT"/>
        </w:rPr>
        <w:t xml:space="preserve"> </w:t>
      </w:r>
      <w:r w:rsidRPr="003231ED">
        <w:rPr>
          <w:rFonts w:ascii="Times New Roman" w:eastAsia="Times New Roman" w:hAnsi="Times New Roman" w:cs="Times New Roman"/>
          <w:sz w:val="23"/>
          <w:szCs w:val="23"/>
          <w:lang w:val="pt-PT"/>
        </w:rPr>
        <w:t>partes,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firmam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presente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instrumento,</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em</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02</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(duas)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lastRenderedPageBreak/>
        <w:t>vias, 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igual</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teor</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forma,</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juntamente</w:t>
      </w:r>
      <w:r w:rsidRPr="003231ED">
        <w:rPr>
          <w:rFonts w:ascii="Times New Roman" w:eastAsia="Times New Roman" w:hAnsi="Times New Roman" w:cs="Times New Roman"/>
          <w:spacing w:val="-4"/>
          <w:sz w:val="23"/>
          <w:szCs w:val="23"/>
          <w:lang w:val="pt-PT"/>
        </w:rPr>
        <w:t xml:space="preserve"> </w:t>
      </w:r>
      <w:r w:rsidRPr="003231ED">
        <w:rPr>
          <w:rFonts w:ascii="Times New Roman" w:eastAsia="Times New Roman" w:hAnsi="Times New Roman" w:cs="Times New Roman"/>
          <w:sz w:val="23"/>
          <w:szCs w:val="23"/>
          <w:lang w:val="pt-PT"/>
        </w:rPr>
        <w:t>na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presença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de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02</w:t>
      </w:r>
      <w:r w:rsidRPr="003231ED">
        <w:rPr>
          <w:rFonts w:ascii="Times New Roman" w:eastAsia="Times New Roman" w:hAnsi="Times New Roman" w:cs="Times New Roman"/>
          <w:spacing w:val="-5"/>
          <w:sz w:val="23"/>
          <w:szCs w:val="23"/>
          <w:lang w:val="pt-PT"/>
        </w:rPr>
        <w:t xml:space="preserve"> </w:t>
      </w:r>
      <w:r w:rsidRPr="003231ED">
        <w:rPr>
          <w:rFonts w:ascii="Times New Roman" w:eastAsia="Times New Roman" w:hAnsi="Times New Roman" w:cs="Times New Roman"/>
          <w:sz w:val="23"/>
          <w:szCs w:val="23"/>
          <w:lang w:val="pt-PT"/>
        </w:rPr>
        <w:t>(duas)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testemunhas,</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para</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que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gere</w:t>
      </w:r>
      <w:r w:rsidRPr="003231ED">
        <w:rPr>
          <w:rFonts w:ascii="Times New Roman" w:eastAsia="Times New Roman" w:hAnsi="Times New Roman" w:cs="Times New Roman"/>
          <w:spacing w:val="-2"/>
          <w:sz w:val="23"/>
          <w:szCs w:val="23"/>
          <w:lang w:val="pt-PT"/>
        </w:rPr>
        <w:t xml:space="preserve"> </w:t>
      </w:r>
      <w:r w:rsidRPr="003231ED">
        <w:rPr>
          <w:rFonts w:ascii="Times New Roman" w:eastAsia="Times New Roman" w:hAnsi="Times New Roman" w:cs="Times New Roman"/>
          <w:sz w:val="23"/>
          <w:szCs w:val="23"/>
          <w:lang w:val="pt-PT"/>
        </w:rPr>
        <w:t>seus</w:t>
      </w:r>
      <w:r w:rsidRPr="003231ED">
        <w:rPr>
          <w:rFonts w:ascii="Times New Roman" w:eastAsia="Times New Roman" w:hAnsi="Times New Roman" w:cs="Times New Roman"/>
          <w:spacing w:val="-6"/>
          <w:sz w:val="23"/>
          <w:szCs w:val="23"/>
          <w:lang w:val="pt-PT"/>
        </w:rPr>
        <w:t xml:space="preserve"> </w:t>
      </w:r>
      <w:r w:rsidRPr="003231ED">
        <w:rPr>
          <w:rFonts w:ascii="Times New Roman" w:eastAsia="Times New Roman" w:hAnsi="Times New Roman" w:cs="Times New Roman"/>
          <w:sz w:val="23"/>
          <w:szCs w:val="23"/>
          <w:lang w:val="pt-PT"/>
        </w:rPr>
        <w:t>jurídicos e legais efeitos.</w:t>
      </w:r>
    </w:p>
    <w:p w:rsidR="002F62BD" w:rsidRPr="003231ED" w:rsidRDefault="002F62BD" w:rsidP="002F62BD">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2F62BD" w:rsidRDefault="002F62B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r w:rsidRPr="003231ED">
        <w:rPr>
          <w:rFonts w:ascii="Times New Roman" w:eastAsia="Times New Roman" w:hAnsi="Times New Roman" w:cs="Times New Roman"/>
          <w:sz w:val="23"/>
          <w:szCs w:val="23"/>
          <w:lang w:val="pt-PT"/>
        </w:rPr>
        <w:t xml:space="preserve">Miraguaí – RS, </w:t>
      </w:r>
      <w:r w:rsidR="003231ED" w:rsidRPr="003231ED">
        <w:rPr>
          <w:rFonts w:ascii="Times New Roman" w:eastAsia="Times New Roman" w:hAnsi="Times New Roman" w:cs="Times New Roman"/>
          <w:sz w:val="23"/>
          <w:szCs w:val="23"/>
          <w:lang w:val="pt-PT"/>
        </w:rPr>
        <w:t xml:space="preserve">17 </w:t>
      </w:r>
      <w:r w:rsidRPr="003231ED">
        <w:rPr>
          <w:rFonts w:ascii="Times New Roman" w:eastAsia="Times New Roman" w:hAnsi="Times New Roman" w:cs="Times New Roman"/>
          <w:sz w:val="23"/>
          <w:szCs w:val="23"/>
          <w:lang w:val="pt-PT"/>
        </w:rPr>
        <w:t xml:space="preserve">de </w:t>
      </w:r>
      <w:r w:rsidR="003231ED" w:rsidRPr="003231ED">
        <w:rPr>
          <w:rFonts w:ascii="Times New Roman" w:eastAsia="Times New Roman" w:hAnsi="Times New Roman" w:cs="Times New Roman"/>
          <w:sz w:val="23"/>
          <w:szCs w:val="23"/>
          <w:lang w:val="pt-PT"/>
        </w:rPr>
        <w:t xml:space="preserve">outubro </w:t>
      </w:r>
      <w:r w:rsidRPr="003231ED">
        <w:rPr>
          <w:rFonts w:ascii="Times New Roman" w:eastAsia="Times New Roman" w:hAnsi="Times New Roman" w:cs="Times New Roman"/>
          <w:sz w:val="23"/>
          <w:szCs w:val="23"/>
          <w:lang w:val="pt-PT"/>
        </w:rPr>
        <w:t xml:space="preserve">de </w:t>
      </w:r>
      <w:r w:rsidRPr="003231ED">
        <w:rPr>
          <w:rFonts w:ascii="Times New Roman" w:eastAsia="Times New Roman" w:hAnsi="Times New Roman" w:cs="Times New Roman"/>
          <w:spacing w:val="-2"/>
          <w:sz w:val="23"/>
          <w:szCs w:val="23"/>
          <w:lang w:val="pt-PT"/>
        </w:rPr>
        <w:t>2024.</w:t>
      </w:r>
    </w:p>
    <w:p w:rsidR="003231ED" w:rsidRDefault="003231E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3231ED" w:rsidRDefault="003231E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3231ED" w:rsidRDefault="003231E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3231ED" w:rsidRPr="003231ED" w:rsidRDefault="003231E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2F62BD" w:rsidRPr="003231ED" w:rsidRDefault="002F62BD" w:rsidP="002F62BD">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3231ED" w:rsidRPr="003231ED" w:rsidRDefault="003231ED" w:rsidP="003231ED">
      <w:pPr>
        <w:spacing w:after="0" w:line="240" w:lineRule="auto"/>
        <w:jc w:val="both"/>
        <w:rPr>
          <w:rFonts w:ascii="Times New Roman" w:eastAsia="Arial" w:hAnsi="Times New Roman" w:cs="Times New Roman"/>
          <w:b/>
          <w:kern w:val="2"/>
          <w:sz w:val="24"/>
          <w:szCs w:val="24"/>
          <w:lang w:eastAsia="pt-BR"/>
          <w14:ligatures w14:val="standardContextual"/>
        </w:rPr>
      </w:pPr>
    </w:p>
    <w:p w:rsidR="003231ED" w:rsidRPr="003231ED" w:rsidRDefault="003231ED" w:rsidP="003231ED">
      <w:pPr>
        <w:tabs>
          <w:tab w:val="left" w:pos="5085"/>
        </w:tabs>
        <w:spacing w:after="0" w:line="240" w:lineRule="auto"/>
        <w:jc w:val="both"/>
        <w:rPr>
          <w:rFonts w:ascii="Times New Roman" w:eastAsia="Arial" w:hAnsi="Times New Roman" w:cs="Times New Roman"/>
          <w:b/>
          <w:kern w:val="2"/>
          <w:lang w:eastAsia="pt-BR"/>
          <w14:ligatures w14:val="standardContextual"/>
        </w:rPr>
      </w:pPr>
      <w:r w:rsidRPr="003231ED">
        <w:rPr>
          <w:rFonts w:ascii="Times New Roman" w:eastAsia="Arial" w:hAnsi="Times New Roman" w:cs="Times New Roman"/>
          <w:b/>
          <w:kern w:val="2"/>
          <w:lang w:eastAsia="pt-BR"/>
          <w14:ligatures w14:val="standardContextual"/>
        </w:rPr>
        <w:t>___________________________                            _________________________________</w:t>
      </w:r>
    </w:p>
    <w:p w:rsidR="003231ED" w:rsidRPr="003231ED" w:rsidRDefault="003231ED" w:rsidP="003231ED">
      <w:pPr>
        <w:spacing w:after="0" w:line="240" w:lineRule="auto"/>
        <w:jc w:val="both"/>
        <w:rPr>
          <w:rFonts w:ascii="Times New Roman" w:eastAsia="Arial" w:hAnsi="Times New Roman" w:cs="Times New Roman"/>
          <w:b/>
          <w:kern w:val="2"/>
          <w:lang w:eastAsia="pt-BR"/>
          <w14:ligatures w14:val="standardContextual"/>
        </w:rPr>
      </w:pPr>
      <w:r w:rsidRPr="003231ED">
        <w:rPr>
          <w:rFonts w:ascii="Times New Roman" w:eastAsia="Arial" w:hAnsi="Times New Roman" w:cs="Times New Roman"/>
          <w:b/>
          <w:kern w:val="2"/>
          <w:lang w:eastAsia="pt-BR"/>
          <w14:ligatures w14:val="standardContextual"/>
        </w:rPr>
        <w:t xml:space="preserve">LUIS CARLOS HERRMANN </w:t>
      </w:r>
      <w:r w:rsidRPr="003231ED">
        <w:rPr>
          <w:rFonts w:ascii="Times New Roman" w:eastAsia="Arial" w:hAnsi="Times New Roman" w:cs="Times New Roman"/>
          <w:b/>
          <w:kern w:val="2"/>
          <w:lang w:eastAsia="pt-BR"/>
          <w14:ligatures w14:val="standardContextual"/>
        </w:rPr>
        <w:tab/>
        <w:t xml:space="preserve">                       </w:t>
      </w:r>
      <w:r w:rsidRPr="003231ED">
        <w:rPr>
          <w:rFonts w:ascii="Times New Roman" w:eastAsiaTheme="minorEastAsia" w:hAnsi="Times New Roman" w:cs="Times New Roman"/>
          <w:b/>
          <w:kern w:val="2"/>
          <w:lang w:eastAsia="pt-BR"/>
          <w14:ligatures w14:val="standardContextual"/>
        </w:rPr>
        <w:t>LEILA TERESINHA DAL CORTIVO</w:t>
      </w:r>
      <w:r w:rsidRPr="003231ED">
        <w:rPr>
          <w:rFonts w:ascii="Times New Roman" w:eastAsia="Arial" w:hAnsi="Times New Roman" w:cs="Times New Roman"/>
          <w:kern w:val="2"/>
          <w:lang w:eastAsia="pt-BR"/>
          <w14:ligatures w14:val="standardContextual"/>
        </w:rPr>
        <w:t xml:space="preserve"> Prefeito Municipal                                                     CNPJ nº </w:t>
      </w:r>
      <w:r w:rsidRPr="003231ED">
        <w:rPr>
          <w:rFonts w:ascii="Times New Roman" w:eastAsiaTheme="minorEastAsia" w:hAnsi="Times New Roman" w:cs="Times New Roman"/>
          <w:kern w:val="2"/>
          <w:lang w:eastAsia="pt-BR"/>
          <w14:ligatures w14:val="standardContextual"/>
        </w:rPr>
        <w:t>18.725.315/0001-61</w:t>
      </w:r>
      <w:r w:rsidRPr="003231ED">
        <w:rPr>
          <w:rFonts w:ascii="Times New Roman" w:eastAsia="Arial" w:hAnsi="Times New Roman" w:cs="Times New Roman"/>
          <w:kern w:val="2"/>
          <w:lang w:eastAsia="pt-BR"/>
          <w14:ligatures w14:val="standardContextual"/>
        </w:rPr>
        <w:t xml:space="preserve">           </w:t>
      </w:r>
    </w:p>
    <w:p w:rsidR="003231ED" w:rsidRPr="003231ED" w:rsidRDefault="003231ED" w:rsidP="003231ED">
      <w:pPr>
        <w:tabs>
          <w:tab w:val="left" w:pos="5040"/>
        </w:tabs>
        <w:spacing w:after="0" w:line="240" w:lineRule="auto"/>
        <w:jc w:val="both"/>
        <w:rPr>
          <w:rFonts w:ascii="Times New Roman" w:eastAsia="Arial" w:hAnsi="Times New Roman" w:cs="Times New Roman"/>
          <w:kern w:val="2"/>
          <w:lang w:eastAsia="pt-BR"/>
          <w14:ligatures w14:val="standardContextual"/>
        </w:rPr>
      </w:pPr>
      <w:r>
        <w:rPr>
          <w:rFonts w:ascii="Times New Roman" w:eastAsia="Arial" w:hAnsi="Times New Roman" w:cs="Times New Roman"/>
          <w:kern w:val="2"/>
          <w:lang w:eastAsia="pt-BR"/>
          <w14:ligatures w14:val="standardContextual"/>
        </w:rPr>
        <w:t xml:space="preserve">Administração                                                           </w:t>
      </w:r>
      <w:bookmarkStart w:id="0" w:name="_GoBack"/>
      <w:bookmarkEnd w:id="0"/>
      <w:r>
        <w:rPr>
          <w:rFonts w:ascii="Times New Roman" w:eastAsia="Arial" w:hAnsi="Times New Roman" w:cs="Times New Roman"/>
          <w:kern w:val="2"/>
          <w:lang w:eastAsia="pt-BR"/>
          <w14:ligatures w14:val="standardContextual"/>
        </w:rPr>
        <w:t>Detentora da Ata</w:t>
      </w:r>
    </w:p>
    <w:p w:rsidR="003231ED" w:rsidRPr="003231ED" w:rsidRDefault="003231ED" w:rsidP="003231ED">
      <w:pPr>
        <w:spacing w:after="160" w:line="259" w:lineRule="auto"/>
        <w:jc w:val="both"/>
        <w:rPr>
          <w:rFonts w:ascii="Times New Roman" w:eastAsiaTheme="minorEastAsia" w:hAnsi="Times New Roman" w:cs="Times New Roman"/>
          <w:kern w:val="2"/>
          <w:lang w:eastAsia="pt-BR"/>
          <w14:ligatures w14:val="standardContextual"/>
        </w:rPr>
      </w:pPr>
    </w:p>
    <w:p w:rsidR="002F62BD" w:rsidRPr="003231ED" w:rsidRDefault="002F62BD" w:rsidP="002F62BD">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3231ED">
        <w:rPr>
          <w:rFonts w:ascii="Times New Roman" w:eastAsia="Times New Roman" w:hAnsi="Times New Roman" w:cs="Times New Roman"/>
          <w:spacing w:val="-2"/>
          <w:sz w:val="23"/>
          <w:szCs w:val="23"/>
          <w:lang w:val="pt-PT"/>
        </w:rPr>
        <w:t>Testemunhas:</w:t>
      </w:r>
    </w:p>
    <w:p w:rsidR="002F62BD" w:rsidRPr="003231ED" w:rsidRDefault="002F62BD" w:rsidP="002F62BD">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2F62BD" w:rsidRPr="003231ED" w:rsidRDefault="002F62BD" w:rsidP="002F62BD">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_____________________________</w:t>
      </w:r>
    </w:p>
    <w:p w:rsidR="002F62BD" w:rsidRPr="003231ED" w:rsidRDefault="002F62BD" w:rsidP="002F62BD">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CPF nº</w:t>
      </w:r>
    </w:p>
    <w:p w:rsidR="002F62BD" w:rsidRPr="003231ED" w:rsidRDefault="002F62BD" w:rsidP="002F62BD">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2F62BD" w:rsidRPr="003231ED" w:rsidRDefault="002F62BD" w:rsidP="002F62BD">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______________________________</w:t>
      </w:r>
    </w:p>
    <w:p w:rsidR="002F62BD" w:rsidRPr="003231ED" w:rsidRDefault="002F62BD" w:rsidP="002F62BD">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3231ED">
        <w:rPr>
          <w:rFonts w:ascii="Times New Roman" w:eastAsia="Times New Roman" w:hAnsi="Times New Roman" w:cs="Times New Roman"/>
          <w:sz w:val="23"/>
          <w:szCs w:val="23"/>
          <w:lang w:val="pt-PT"/>
        </w:rPr>
        <w:t>CPF nº</w:t>
      </w:r>
    </w:p>
    <w:p w:rsidR="002F62BD" w:rsidRPr="003231ED" w:rsidRDefault="002F62BD" w:rsidP="002F62BD">
      <w:pPr>
        <w:jc w:val="both"/>
        <w:rPr>
          <w:rFonts w:ascii="Times New Roman" w:hAnsi="Times New Roman" w:cs="Times New Roman"/>
          <w:sz w:val="24"/>
          <w:szCs w:val="24"/>
        </w:rPr>
      </w:pPr>
    </w:p>
    <w:sectPr w:rsidR="002F62BD" w:rsidRPr="003231ED" w:rsidSect="002F62BD">
      <w:headerReference w:type="default" r:id="rId6"/>
      <w:footerReference w:type="default" r:id="rId7"/>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2BD" w:rsidRDefault="002F62BD">
    <w:pPr>
      <w:pStyle w:val="Corpodetexto"/>
      <w:spacing w:line="14" w:lineRule="auto"/>
      <w:ind w:left="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2BD" w:rsidRDefault="002F62BD">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7">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8">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9">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1">
    <w:nsid w:val="52F41248"/>
    <w:multiLevelType w:val="hybridMultilevel"/>
    <w:tmpl w:val="1E5065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3ED6629"/>
    <w:multiLevelType w:val="multilevel"/>
    <w:tmpl w:val="FF90DC32"/>
    <w:lvl w:ilvl="0">
      <w:start w:val="9"/>
      <w:numFmt w:val="decimal"/>
      <w:lvlText w:val="%1"/>
      <w:lvlJc w:val="left"/>
      <w:pPr>
        <w:ind w:left="480" w:hanging="480"/>
      </w:pPr>
      <w:rPr>
        <w:rFonts w:hint="default"/>
        <w:b w:val="0"/>
      </w:rPr>
    </w:lvl>
    <w:lvl w:ilvl="1">
      <w:start w:val="1"/>
      <w:numFmt w:val="decimal"/>
      <w:lvlText w:val="%1.%2"/>
      <w:lvlJc w:val="left"/>
      <w:pPr>
        <w:ind w:left="480" w:hanging="480"/>
      </w:pPr>
      <w:rPr>
        <w:rFonts w:hint="default"/>
        <w:b/>
        <w:bCs/>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nsid w:val="545E6B0C"/>
    <w:multiLevelType w:val="multilevel"/>
    <w:tmpl w:val="4F20CCB6"/>
    <w:lvl w:ilvl="0">
      <w:start w:val="9"/>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5">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6">
    <w:nsid w:val="59403702"/>
    <w:multiLevelType w:val="hybridMultilevel"/>
    <w:tmpl w:val="1E5065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8">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9">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5">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6">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8">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abstractNumId w:val="32"/>
  </w:num>
  <w:num w:numId="2">
    <w:abstractNumId w:val="27"/>
  </w:num>
  <w:num w:numId="3">
    <w:abstractNumId w:val="30"/>
  </w:num>
  <w:num w:numId="4">
    <w:abstractNumId w:val="33"/>
  </w:num>
  <w:num w:numId="5">
    <w:abstractNumId w:val="20"/>
  </w:num>
  <w:num w:numId="6">
    <w:abstractNumId w:val="2"/>
  </w:num>
  <w:num w:numId="7">
    <w:abstractNumId w:val="6"/>
  </w:num>
  <w:num w:numId="8">
    <w:abstractNumId w:val="28"/>
  </w:num>
  <w:num w:numId="9">
    <w:abstractNumId w:val="18"/>
  </w:num>
  <w:num w:numId="10">
    <w:abstractNumId w:val="12"/>
  </w:num>
  <w:num w:numId="11">
    <w:abstractNumId w:val="29"/>
  </w:num>
  <w:num w:numId="12">
    <w:abstractNumId w:val="39"/>
  </w:num>
  <w:num w:numId="13">
    <w:abstractNumId w:val="24"/>
  </w:num>
  <w:num w:numId="14">
    <w:abstractNumId w:val="11"/>
  </w:num>
  <w:num w:numId="15">
    <w:abstractNumId w:val="5"/>
  </w:num>
  <w:num w:numId="16">
    <w:abstractNumId w:val="7"/>
  </w:num>
  <w:num w:numId="17">
    <w:abstractNumId w:val="31"/>
  </w:num>
  <w:num w:numId="18">
    <w:abstractNumId w:val="4"/>
  </w:num>
  <w:num w:numId="19">
    <w:abstractNumId w:val="0"/>
  </w:num>
  <w:num w:numId="20">
    <w:abstractNumId w:val="17"/>
  </w:num>
  <w:num w:numId="21">
    <w:abstractNumId w:val="16"/>
  </w:num>
  <w:num w:numId="22">
    <w:abstractNumId w:val="35"/>
  </w:num>
  <w:num w:numId="23">
    <w:abstractNumId w:val="9"/>
  </w:num>
  <w:num w:numId="24">
    <w:abstractNumId w:val="1"/>
  </w:num>
  <w:num w:numId="25">
    <w:abstractNumId w:val="19"/>
  </w:num>
  <w:num w:numId="26">
    <w:abstractNumId w:val="34"/>
  </w:num>
  <w:num w:numId="27">
    <w:abstractNumId w:val="25"/>
  </w:num>
  <w:num w:numId="28">
    <w:abstractNumId w:val="15"/>
  </w:num>
  <w:num w:numId="29">
    <w:abstractNumId w:val="37"/>
  </w:num>
  <w:num w:numId="30">
    <w:abstractNumId w:val="38"/>
  </w:num>
  <w:num w:numId="31">
    <w:abstractNumId w:val="3"/>
  </w:num>
  <w:num w:numId="32">
    <w:abstractNumId w:val="36"/>
  </w:num>
  <w:num w:numId="33">
    <w:abstractNumId w:val="10"/>
  </w:num>
  <w:num w:numId="34">
    <w:abstractNumId w:val="8"/>
  </w:num>
  <w:num w:numId="35">
    <w:abstractNumId w:val="21"/>
  </w:num>
  <w:num w:numId="36">
    <w:abstractNumId w:val="26"/>
  </w:num>
  <w:num w:numId="37">
    <w:abstractNumId w:val="23"/>
  </w:num>
  <w:num w:numId="38">
    <w:abstractNumId w:val="22"/>
  </w:num>
  <w:num w:numId="39">
    <w:abstractNumId w:val="14"/>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2BD"/>
    <w:rsid w:val="000B088D"/>
    <w:rsid w:val="00131D85"/>
    <w:rsid w:val="002912EA"/>
    <w:rsid w:val="002A5269"/>
    <w:rsid w:val="002F62BD"/>
    <w:rsid w:val="003231ED"/>
    <w:rsid w:val="003269D9"/>
    <w:rsid w:val="0034699C"/>
    <w:rsid w:val="007A2121"/>
    <w:rsid w:val="007E2E48"/>
    <w:rsid w:val="00830705"/>
    <w:rsid w:val="00847736"/>
    <w:rsid w:val="00905154"/>
    <w:rsid w:val="00D05EA6"/>
    <w:rsid w:val="00FE61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F62BD"/>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2F62BD"/>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2F62BD"/>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2F62BD"/>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2F62BD"/>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2F62BD"/>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2F62BD"/>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F62BD"/>
    <w:rPr>
      <w:rFonts w:ascii="Arial" w:eastAsia="Arial" w:hAnsi="Arial" w:cs="Arial"/>
      <w:b/>
      <w:bCs/>
      <w:sz w:val="26"/>
      <w:szCs w:val="26"/>
      <w:lang w:val="pt-PT"/>
    </w:rPr>
  </w:style>
  <w:style w:type="character" w:customStyle="1" w:styleId="Ttulo2Char">
    <w:name w:val="Título 2 Char"/>
    <w:basedOn w:val="Fontepargpadro"/>
    <w:link w:val="Ttulo2"/>
    <w:rsid w:val="002F62BD"/>
    <w:rPr>
      <w:rFonts w:ascii="Arial MT" w:eastAsia="Arial MT" w:hAnsi="Arial MT" w:cs="Arial MT"/>
      <w:sz w:val="26"/>
      <w:szCs w:val="26"/>
      <w:lang w:val="pt-PT"/>
    </w:rPr>
  </w:style>
  <w:style w:type="character" w:customStyle="1" w:styleId="Ttulo3Char">
    <w:name w:val="Título 3 Char"/>
    <w:basedOn w:val="Fontepargpadro"/>
    <w:link w:val="Ttulo3"/>
    <w:rsid w:val="002F62BD"/>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2F62BD"/>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2F62BD"/>
    <w:rPr>
      <w:rFonts w:ascii="Arial" w:eastAsia="Times New Roman" w:hAnsi="Arial" w:cs="Arial"/>
      <w:b/>
      <w:position w:val="-1"/>
      <w:lang w:eastAsia="pt-BR"/>
    </w:rPr>
  </w:style>
  <w:style w:type="character" w:customStyle="1" w:styleId="Ttulo6Char">
    <w:name w:val="Título 6 Char"/>
    <w:basedOn w:val="Fontepargpadro"/>
    <w:link w:val="Ttulo6"/>
    <w:rsid w:val="002F62BD"/>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2F62BD"/>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2F62BD"/>
  </w:style>
  <w:style w:type="table" w:customStyle="1" w:styleId="NormalTable0">
    <w:name w:val="Normal Table0"/>
    <w:uiPriority w:val="2"/>
    <w:semiHidden/>
    <w:unhideWhenUsed/>
    <w:qFormat/>
    <w:rsid w:val="002F62BD"/>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2F62BD"/>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2F62BD"/>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2F62BD"/>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2F62BD"/>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2F62BD"/>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2F62BD"/>
    <w:rPr>
      <w:rFonts w:ascii="Times New Roman" w:eastAsia="Times New Roman" w:hAnsi="Times New Roman" w:cs="Times New Roman"/>
      <w:lang w:val="pt-PT"/>
    </w:rPr>
  </w:style>
  <w:style w:type="paragraph" w:styleId="Rodap">
    <w:name w:val="footer"/>
    <w:basedOn w:val="Normal"/>
    <w:link w:val="RodapChar"/>
    <w:uiPriority w:val="99"/>
    <w:unhideWhenUsed/>
    <w:rsid w:val="002F62BD"/>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2F62BD"/>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2F62BD"/>
    <w:rPr>
      <w:color w:val="0563C1"/>
      <w:u w:val="single"/>
    </w:rPr>
  </w:style>
  <w:style w:type="character" w:customStyle="1" w:styleId="MenoPendente1">
    <w:name w:val="Menção Pendente1"/>
    <w:basedOn w:val="Fontepargpadro"/>
    <w:uiPriority w:val="99"/>
    <w:semiHidden/>
    <w:unhideWhenUsed/>
    <w:rsid w:val="002F62BD"/>
    <w:rPr>
      <w:color w:val="605E5C"/>
      <w:shd w:val="clear" w:color="auto" w:fill="E1DFDD"/>
    </w:rPr>
  </w:style>
  <w:style w:type="character" w:styleId="Nmerodepgina">
    <w:name w:val="page number"/>
    <w:basedOn w:val="Fontepargpadro"/>
    <w:rsid w:val="002F62BD"/>
  </w:style>
  <w:style w:type="paragraph" w:styleId="Textoembloco">
    <w:name w:val="Block Text"/>
    <w:basedOn w:val="Normal"/>
    <w:rsid w:val="002F62BD"/>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2F62BD"/>
    <w:rPr>
      <w:vertAlign w:val="superscript"/>
    </w:rPr>
  </w:style>
  <w:style w:type="paragraph" w:styleId="Textodenotaderodap">
    <w:name w:val="footnote text"/>
    <w:basedOn w:val="Normal"/>
    <w:link w:val="TextodenotaderodapChar"/>
    <w:rsid w:val="002F62BD"/>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2F62BD"/>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rsid w:val="002F62BD"/>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2F62BD"/>
    <w:rPr>
      <w:rFonts w:ascii="Tahoma" w:eastAsia="Times New Roman" w:hAnsi="Tahoma" w:cs="Tahoma"/>
      <w:sz w:val="16"/>
      <w:szCs w:val="16"/>
      <w:lang w:eastAsia="pt-BR"/>
    </w:rPr>
  </w:style>
  <w:style w:type="table" w:styleId="Tabelacomgrade">
    <w:name w:val="Table Grid"/>
    <w:basedOn w:val="Tabelanormal"/>
    <w:uiPriority w:val="59"/>
    <w:rsid w:val="002F62BD"/>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F62BD"/>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2F62BD"/>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2F62BD"/>
    <w:rPr>
      <w:rFonts w:ascii="Times New Roman" w:eastAsia="Times New Roman" w:hAnsi="Times New Roman" w:cs="Times New Roman"/>
      <w:sz w:val="24"/>
      <w:szCs w:val="24"/>
      <w:lang w:eastAsia="pt-BR"/>
    </w:rPr>
  </w:style>
  <w:style w:type="paragraph" w:customStyle="1" w:styleId="Default">
    <w:name w:val="Default"/>
    <w:rsid w:val="002F62BD"/>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2F62BD"/>
  </w:style>
  <w:style w:type="paragraph" w:styleId="SemEspaamento">
    <w:name w:val="No Spacing"/>
    <w:uiPriority w:val="1"/>
    <w:qFormat/>
    <w:rsid w:val="002F62BD"/>
    <w:pPr>
      <w:spacing w:after="0" w:line="240" w:lineRule="auto"/>
      <w:jc w:val="left"/>
    </w:pPr>
    <w:rPr>
      <w:rFonts w:ascii="Calibri" w:eastAsia="Calibri" w:hAnsi="Calibri" w:cs="Times New Roman"/>
    </w:rPr>
  </w:style>
  <w:style w:type="table" w:styleId="SombreamentoClaro">
    <w:name w:val="Light Shading"/>
    <w:basedOn w:val="Tabelanormal"/>
    <w:uiPriority w:val="60"/>
    <w:rsid w:val="002F62BD"/>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2F62BD"/>
  </w:style>
  <w:style w:type="character" w:styleId="nfase">
    <w:name w:val="Emphasis"/>
    <w:uiPriority w:val="20"/>
    <w:qFormat/>
    <w:rsid w:val="002F62BD"/>
    <w:rPr>
      <w:i/>
      <w:iCs/>
    </w:rPr>
  </w:style>
  <w:style w:type="character" w:customStyle="1" w:styleId="st">
    <w:name w:val="st"/>
    <w:rsid w:val="002F62BD"/>
  </w:style>
  <w:style w:type="table" w:customStyle="1" w:styleId="Tabelacomgrade1">
    <w:name w:val="Tabela com grade1"/>
    <w:basedOn w:val="Tabelanormal"/>
    <w:next w:val="Tabelacomgrade"/>
    <w:uiPriority w:val="59"/>
    <w:rsid w:val="002F62BD"/>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F62BD"/>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2F62BD"/>
    <w:rPr>
      <w:b/>
      <w:bCs/>
    </w:rPr>
  </w:style>
  <w:style w:type="character" w:styleId="HiperlinkVisitado">
    <w:name w:val="FollowedHyperlink"/>
    <w:uiPriority w:val="99"/>
    <w:unhideWhenUsed/>
    <w:rsid w:val="002F62BD"/>
    <w:rPr>
      <w:color w:val="800080"/>
      <w:u w:val="single"/>
    </w:rPr>
  </w:style>
  <w:style w:type="character" w:customStyle="1" w:styleId="apple-converted-space">
    <w:name w:val="apple-converted-space"/>
    <w:rsid w:val="002F62BD"/>
  </w:style>
  <w:style w:type="numbering" w:customStyle="1" w:styleId="Semlista2">
    <w:name w:val="Sem lista2"/>
    <w:next w:val="Semlista"/>
    <w:uiPriority w:val="99"/>
    <w:semiHidden/>
    <w:unhideWhenUsed/>
    <w:rsid w:val="002F62BD"/>
  </w:style>
  <w:style w:type="character" w:customStyle="1" w:styleId="ng-binding">
    <w:name w:val="ng-binding"/>
    <w:rsid w:val="002F62BD"/>
  </w:style>
  <w:style w:type="numbering" w:customStyle="1" w:styleId="Semlista111">
    <w:name w:val="Sem lista111"/>
    <w:next w:val="Semlista"/>
    <w:uiPriority w:val="99"/>
    <w:semiHidden/>
    <w:rsid w:val="002F62BD"/>
  </w:style>
  <w:style w:type="table" w:customStyle="1" w:styleId="Tabelacomgrade11">
    <w:name w:val="Tabela com grade11"/>
    <w:basedOn w:val="Tabelanormal"/>
    <w:next w:val="Tabelacomgrade"/>
    <w:rsid w:val="002F62BD"/>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2F62BD"/>
  </w:style>
  <w:style w:type="paragraph" w:customStyle="1" w:styleId="msonormal0">
    <w:name w:val="msonormal"/>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2F62BD"/>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2F62BD"/>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2F62BD"/>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2F62BD"/>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2F62BD"/>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2F62BD"/>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2F62BD"/>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2F62BD"/>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2F62BD"/>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2F62BD"/>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2F62BD"/>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2F62BD"/>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2F62BD"/>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2F62BD"/>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2F62BD"/>
    <w:pPr>
      <w:jc w:val="center"/>
    </w:pPr>
    <w:rPr>
      <w:b/>
      <w:bCs/>
    </w:rPr>
  </w:style>
  <w:style w:type="paragraph" w:customStyle="1" w:styleId="Contedodequadro">
    <w:name w:val="Conteúdo de quadro"/>
    <w:basedOn w:val="Corpodetexto"/>
    <w:rsid w:val="002F62BD"/>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2F62BD"/>
    <w:pPr>
      <w:jc w:val="center"/>
    </w:pPr>
    <w:rPr>
      <w:b/>
      <w:bCs/>
    </w:rPr>
  </w:style>
  <w:style w:type="paragraph" w:customStyle="1" w:styleId="Contedodoquadro">
    <w:name w:val="Conteúdo do quadro"/>
    <w:basedOn w:val="Corpodetexto"/>
    <w:rsid w:val="002F62BD"/>
    <w:pPr>
      <w:suppressAutoHyphens/>
      <w:autoSpaceDE/>
      <w:autoSpaceDN/>
      <w:ind w:left="0"/>
      <w:jc w:val="both"/>
    </w:pPr>
    <w:rPr>
      <w:sz w:val="28"/>
      <w:szCs w:val="20"/>
      <w:lang w:val="pt-BR" w:eastAsia="zh-CN"/>
    </w:rPr>
  </w:style>
  <w:style w:type="paragraph" w:customStyle="1" w:styleId="Textoembloco1">
    <w:name w:val="Texto em bloco1"/>
    <w:basedOn w:val="Normal"/>
    <w:rsid w:val="002F62BD"/>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2F62BD"/>
    <w:rPr>
      <w:vertAlign w:val="superscript"/>
    </w:rPr>
  </w:style>
  <w:style w:type="character" w:customStyle="1" w:styleId="WW8Num1z0">
    <w:name w:val="WW8Num1z0"/>
    <w:rsid w:val="002F62BD"/>
  </w:style>
  <w:style w:type="character" w:customStyle="1" w:styleId="WW8Num1z1">
    <w:name w:val="WW8Num1z1"/>
    <w:rsid w:val="002F62BD"/>
  </w:style>
  <w:style w:type="character" w:customStyle="1" w:styleId="WW8Num1z2">
    <w:name w:val="WW8Num1z2"/>
    <w:rsid w:val="002F62BD"/>
  </w:style>
  <w:style w:type="character" w:customStyle="1" w:styleId="WW8Num1z3">
    <w:name w:val="WW8Num1z3"/>
    <w:rsid w:val="002F62BD"/>
  </w:style>
  <w:style w:type="character" w:customStyle="1" w:styleId="WW8Num1z4">
    <w:name w:val="WW8Num1z4"/>
    <w:rsid w:val="002F62BD"/>
  </w:style>
  <w:style w:type="character" w:customStyle="1" w:styleId="WW8Num1z5">
    <w:name w:val="WW8Num1z5"/>
    <w:rsid w:val="002F62BD"/>
  </w:style>
  <w:style w:type="character" w:customStyle="1" w:styleId="WW8Num1z6">
    <w:name w:val="WW8Num1z6"/>
    <w:rsid w:val="002F62BD"/>
  </w:style>
  <w:style w:type="character" w:customStyle="1" w:styleId="WW8Num1z7">
    <w:name w:val="WW8Num1z7"/>
    <w:rsid w:val="002F62BD"/>
  </w:style>
  <w:style w:type="character" w:customStyle="1" w:styleId="WW8Num1z8">
    <w:name w:val="WW8Num1z8"/>
    <w:rsid w:val="002F62BD"/>
  </w:style>
  <w:style w:type="character" w:customStyle="1" w:styleId="Fontepargpadro4">
    <w:name w:val="Fonte parág. padrão4"/>
    <w:rsid w:val="002F62BD"/>
  </w:style>
  <w:style w:type="character" w:customStyle="1" w:styleId="Absatz-Standardschriftart">
    <w:name w:val="Absatz-Standardschriftart"/>
    <w:rsid w:val="002F62BD"/>
  </w:style>
  <w:style w:type="character" w:customStyle="1" w:styleId="Fontepargpadro3">
    <w:name w:val="Fonte parág. padrão3"/>
    <w:rsid w:val="002F62BD"/>
  </w:style>
  <w:style w:type="character" w:customStyle="1" w:styleId="WW-Absatz-Standardschriftart">
    <w:name w:val="WW-Absatz-Standardschriftart"/>
    <w:rsid w:val="002F62BD"/>
  </w:style>
  <w:style w:type="character" w:customStyle="1" w:styleId="Fontepargpadro2">
    <w:name w:val="Fonte parág. padrão2"/>
    <w:rsid w:val="002F62BD"/>
  </w:style>
  <w:style w:type="character" w:customStyle="1" w:styleId="WW-Absatz-Standardschriftart1">
    <w:name w:val="WW-Absatz-Standardschriftart1"/>
    <w:rsid w:val="002F62BD"/>
  </w:style>
  <w:style w:type="character" w:customStyle="1" w:styleId="WW-Absatz-Standardschriftart11">
    <w:name w:val="WW-Absatz-Standardschriftart11"/>
    <w:rsid w:val="002F62BD"/>
  </w:style>
  <w:style w:type="character" w:customStyle="1" w:styleId="WW-Absatz-Standardschriftart111">
    <w:name w:val="WW-Absatz-Standardschriftart111"/>
    <w:rsid w:val="002F62BD"/>
  </w:style>
  <w:style w:type="character" w:customStyle="1" w:styleId="WW-Absatz-Standardschriftart1111">
    <w:name w:val="WW-Absatz-Standardschriftart1111"/>
    <w:rsid w:val="002F62BD"/>
  </w:style>
  <w:style w:type="character" w:customStyle="1" w:styleId="WW-Absatz-Standardschriftart11111">
    <w:name w:val="WW-Absatz-Standardschriftart11111"/>
    <w:rsid w:val="002F62BD"/>
  </w:style>
  <w:style w:type="character" w:customStyle="1" w:styleId="Fontepargpadro1">
    <w:name w:val="Fonte parág. padrão1"/>
    <w:rsid w:val="002F62BD"/>
  </w:style>
  <w:style w:type="character" w:customStyle="1" w:styleId="Caracteresdenotaderodap">
    <w:name w:val="Caracteres de nota de rodapé"/>
    <w:rsid w:val="002F62BD"/>
    <w:rPr>
      <w:vertAlign w:val="superscript"/>
    </w:rPr>
  </w:style>
  <w:style w:type="character" w:customStyle="1" w:styleId="Refdenotaderodap1">
    <w:name w:val="Ref. de nota de rodapé1"/>
    <w:rsid w:val="002F62BD"/>
    <w:rPr>
      <w:vertAlign w:val="superscript"/>
    </w:rPr>
  </w:style>
  <w:style w:type="character" w:customStyle="1" w:styleId="Caracteresdenotadefim">
    <w:name w:val="Caracteres de nota de fim"/>
    <w:rsid w:val="002F62BD"/>
    <w:rPr>
      <w:vertAlign w:val="superscript"/>
    </w:rPr>
  </w:style>
  <w:style w:type="character" w:customStyle="1" w:styleId="WW-Caracteresdenotadefim">
    <w:name w:val="WW-Caracteres de nota de fim"/>
    <w:rsid w:val="002F62BD"/>
  </w:style>
  <w:style w:type="character" w:customStyle="1" w:styleId="Smbolosdenumerao">
    <w:name w:val="Símbolos de numeração"/>
    <w:rsid w:val="002F62BD"/>
  </w:style>
  <w:style w:type="character" w:customStyle="1" w:styleId="Refdenotadefim1">
    <w:name w:val="Ref. de nota de fim1"/>
    <w:rsid w:val="002F62BD"/>
    <w:rPr>
      <w:vertAlign w:val="superscript"/>
    </w:rPr>
  </w:style>
  <w:style w:type="character" w:customStyle="1" w:styleId="Refdenotaderodap2">
    <w:name w:val="Ref. de nota de rodapé2"/>
    <w:rsid w:val="002F62BD"/>
    <w:rPr>
      <w:vertAlign w:val="superscript"/>
    </w:rPr>
  </w:style>
  <w:style w:type="character" w:customStyle="1" w:styleId="Refdenotadefim2">
    <w:name w:val="Ref. de nota de fim2"/>
    <w:rsid w:val="002F62BD"/>
    <w:rPr>
      <w:vertAlign w:val="superscript"/>
    </w:rPr>
  </w:style>
  <w:style w:type="character" w:customStyle="1" w:styleId="Refdenotaderodap3">
    <w:name w:val="Ref. de nota de rodapé3"/>
    <w:rsid w:val="002F62BD"/>
    <w:rPr>
      <w:vertAlign w:val="superscript"/>
    </w:rPr>
  </w:style>
  <w:style w:type="character" w:customStyle="1" w:styleId="Refdenotadefim3">
    <w:name w:val="Ref. de nota de fim3"/>
    <w:rsid w:val="002F62BD"/>
    <w:rPr>
      <w:vertAlign w:val="superscript"/>
    </w:rPr>
  </w:style>
  <w:style w:type="paragraph" w:styleId="Subttulo">
    <w:name w:val="Subtitle"/>
    <w:basedOn w:val="Captulo"/>
    <w:next w:val="Corpodetexto"/>
    <w:link w:val="SubttuloChar"/>
    <w:qFormat/>
    <w:rsid w:val="002F62BD"/>
    <w:pPr>
      <w:jc w:val="center"/>
    </w:pPr>
    <w:rPr>
      <w:i/>
      <w:iCs/>
    </w:rPr>
  </w:style>
  <w:style w:type="character" w:customStyle="1" w:styleId="SubttuloChar">
    <w:name w:val="Subtítulo Char"/>
    <w:basedOn w:val="Fontepargpadro"/>
    <w:link w:val="Subttulo"/>
    <w:rsid w:val="002F62BD"/>
    <w:rPr>
      <w:rFonts w:ascii="Arial" w:eastAsia="Lucida Sans Unicode" w:hAnsi="Arial" w:cs="Tahoma"/>
      <w:i/>
      <w:iCs/>
      <w:sz w:val="28"/>
      <w:szCs w:val="28"/>
      <w:lang w:eastAsia="zh-CN"/>
    </w:rPr>
  </w:style>
  <w:style w:type="character" w:customStyle="1" w:styleId="Refdenotaderodap5">
    <w:name w:val="Ref. de nota de rodapé5"/>
    <w:rsid w:val="002F62BD"/>
    <w:rPr>
      <w:vertAlign w:val="superscript"/>
    </w:rPr>
  </w:style>
  <w:style w:type="character" w:customStyle="1" w:styleId="WW8Num2z0">
    <w:name w:val="WW8Num2z0"/>
    <w:rsid w:val="002F62BD"/>
    <w:rPr>
      <w:rFonts w:ascii="Monotype Sorts" w:hAnsi="Monotype Sorts" w:hint="default"/>
    </w:rPr>
  </w:style>
  <w:style w:type="character" w:customStyle="1" w:styleId="WW8Num3z0">
    <w:name w:val="WW8Num3z0"/>
    <w:rsid w:val="002F62BD"/>
    <w:rPr>
      <w:b/>
      <w:bCs w:val="0"/>
    </w:rPr>
  </w:style>
  <w:style w:type="character" w:customStyle="1" w:styleId="WW8Num4z0">
    <w:name w:val="WW8Num4z0"/>
    <w:rsid w:val="002F62BD"/>
    <w:rPr>
      <w:rFonts w:ascii="Times New Roman" w:eastAsia="Times New Roman" w:hAnsi="Times New Roman" w:cs="Times New Roman" w:hint="default"/>
    </w:rPr>
  </w:style>
  <w:style w:type="character" w:customStyle="1" w:styleId="WW8Num4z1">
    <w:name w:val="WW8Num4z1"/>
    <w:rsid w:val="002F62BD"/>
    <w:rPr>
      <w:rFonts w:ascii="Courier New" w:hAnsi="Courier New" w:cs="Courier New" w:hint="default"/>
    </w:rPr>
  </w:style>
  <w:style w:type="character" w:customStyle="1" w:styleId="WW8Num4z2">
    <w:name w:val="WW8Num4z2"/>
    <w:rsid w:val="002F62BD"/>
    <w:rPr>
      <w:rFonts w:ascii="Wingdings" w:hAnsi="Wingdings" w:hint="default"/>
    </w:rPr>
  </w:style>
  <w:style w:type="character" w:customStyle="1" w:styleId="WW8Num4z3">
    <w:name w:val="WW8Num4z3"/>
    <w:rsid w:val="002F62BD"/>
    <w:rPr>
      <w:rFonts w:ascii="Symbol" w:hAnsi="Symbol" w:hint="default"/>
    </w:rPr>
  </w:style>
  <w:style w:type="character" w:customStyle="1" w:styleId="WW8Num5z0">
    <w:name w:val="WW8Num5z0"/>
    <w:rsid w:val="002F62BD"/>
    <w:rPr>
      <w:rFonts w:ascii="Times New Roman" w:hAnsi="Times New Roman" w:cs="Times New Roman" w:hint="default"/>
      <w:b/>
      <w:bCs w:val="0"/>
    </w:rPr>
  </w:style>
  <w:style w:type="character" w:customStyle="1" w:styleId="WW8Num6z0">
    <w:name w:val="WW8Num6z0"/>
    <w:rsid w:val="002F62BD"/>
    <w:rPr>
      <w:b/>
      <w:bCs w:val="0"/>
    </w:rPr>
  </w:style>
  <w:style w:type="character" w:customStyle="1" w:styleId="WW8Num7z0">
    <w:name w:val="WW8Num7z0"/>
    <w:rsid w:val="002F62BD"/>
    <w:rPr>
      <w:b/>
      <w:bCs w:val="0"/>
    </w:rPr>
  </w:style>
  <w:style w:type="paragraph" w:customStyle="1" w:styleId="WW-Corpodetexto3">
    <w:name w:val="WW-Corpo de texto 3"/>
    <w:basedOn w:val="Normal"/>
    <w:rsid w:val="002F62BD"/>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2F62BD"/>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2F62BD"/>
  </w:style>
  <w:style w:type="numbering" w:customStyle="1" w:styleId="Semlista3">
    <w:name w:val="Sem lista3"/>
    <w:next w:val="Semlista"/>
    <w:uiPriority w:val="99"/>
    <w:semiHidden/>
    <w:unhideWhenUsed/>
    <w:rsid w:val="002F62BD"/>
  </w:style>
  <w:style w:type="table" w:customStyle="1" w:styleId="Tabelacomgrade2">
    <w:name w:val="Tabela com grade2"/>
    <w:basedOn w:val="Tabelanormal"/>
    <w:next w:val="Tabelacomgrade"/>
    <w:uiPriority w:val="59"/>
    <w:rsid w:val="002F6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2F62BD"/>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2F62BD"/>
  </w:style>
  <w:style w:type="table" w:customStyle="1" w:styleId="TableNormal">
    <w:name w:val="Table Normal"/>
    <w:rsid w:val="002F62BD"/>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2F62BD"/>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2F62BD"/>
    <w:rPr>
      <w:rFonts w:ascii="Arial" w:eastAsia="Times New Roman" w:hAnsi="Arial" w:cs="Arial"/>
      <w:b/>
      <w:position w:val="-1"/>
      <w:sz w:val="72"/>
      <w:szCs w:val="72"/>
      <w:lang w:eastAsia="pt-BR"/>
    </w:rPr>
  </w:style>
  <w:style w:type="table" w:customStyle="1" w:styleId="1">
    <w:name w:val="1"/>
    <w:basedOn w:val="TableNormal"/>
    <w:rsid w:val="002F62BD"/>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2F62BD"/>
  </w:style>
  <w:style w:type="numbering" w:customStyle="1" w:styleId="Semlista12">
    <w:name w:val="Sem lista12"/>
    <w:next w:val="Semlista"/>
    <w:uiPriority w:val="99"/>
    <w:semiHidden/>
    <w:unhideWhenUsed/>
    <w:rsid w:val="002F62BD"/>
  </w:style>
  <w:style w:type="numbering" w:customStyle="1" w:styleId="Semlista21">
    <w:name w:val="Sem lista21"/>
    <w:next w:val="Semlista"/>
    <w:uiPriority w:val="99"/>
    <w:semiHidden/>
    <w:rsid w:val="002F62BD"/>
  </w:style>
  <w:style w:type="table" w:customStyle="1" w:styleId="Tabelacomgrade12">
    <w:name w:val="Tabela com grade12"/>
    <w:basedOn w:val="Tabelanormal"/>
    <w:next w:val="Tabelacomgrade"/>
    <w:uiPriority w:val="59"/>
    <w:rsid w:val="002F62BD"/>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2F62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F62BD"/>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2F62BD"/>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2F62BD"/>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2F62BD"/>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2F62BD"/>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2F62BD"/>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2F62BD"/>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F62BD"/>
    <w:rPr>
      <w:rFonts w:ascii="Arial" w:eastAsia="Arial" w:hAnsi="Arial" w:cs="Arial"/>
      <w:b/>
      <w:bCs/>
      <w:sz w:val="26"/>
      <w:szCs w:val="26"/>
      <w:lang w:val="pt-PT"/>
    </w:rPr>
  </w:style>
  <w:style w:type="character" w:customStyle="1" w:styleId="Ttulo2Char">
    <w:name w:val="Título 2 Char"/>
    <w:basedOn w:val="Fontepargpadro"/>
    <w:link w:val="Ttulo2"/>
    <w:rsid w:val="002F62BD"/>
    <w:rPr>
      <w:rFonts w:ascii="Arial MT" w:eastAsia="Arial MT" w:hAnsi="Arial MT" w:cs="Arial MT"/>
      <w:sz w:val="26"/>
      <w:szCs w:val="26"/>
      <w:lang w:val="pt-PT"/>
    </w:rPr>
  </w:style>
  <w:style w:type="character" w:customStyle="1" w:styleId="Ttulo3Char">
    <w:name w:val="Título 3 Char"/>
    <w:basedOn w:val="Fontepargpadro"/>
    <w:link w:val="Ttulo3"/>
    <w:rsid w:val="002F62BD"/>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2F62BD"/>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2F62BD"/>
    <w:rPr>
      <w:rFonts w:ascii="Arial" w:eastAsia="Times New Roman" w:hAnsi="Arial" w:cs="Arial"/>
      <w:b/>
      <w:position w:val="-1"/>
      <w:lang w:eastAsia="pt-BR"/>
    </w:rPr>
  </w:style>
  <w:style w:type="character" w:customStyle="1" w:styleId="Ttulo6Char">
    <w:name w:val="Título 6 Char"/>
    <w:basedOn w:val="Fontepargpadro"/>
    <w:link w:val="Ttulo6"/>
    <w:rsid w:val="002F62BD"/>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2F62BD"/>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2F62BD"/>
  </w:style>
  <w:style w:type="table" w:customStyle="1" w:styleId="NormalTable0">
    <w:name w:val="Normal Table0"/>
    <w:uiPriority w:val="2"/>
    <w:semiHidden/>
    <w:unhideWhenUsed/>
    <w:qFormat/>
    <w:rsid w:val="002F62BD"/>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2F62BD"/>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2F62BD"/>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2F62BD"/>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2F62BD"/>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2F62BD"/>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2F62BD"/>
    <w:rPr>
      <w:rFonts w:ascii="Times New Roman" w:eastAsia="Times New Roman" w:hAnsi="Times New Roman" w:cs="Times New Roman"/>
      <w:lang w:val="pt-PT"/>
    </w:rPr>
  </w:style>
  <w:style w:type="paragraph" w:styleId="Rodap">
    <w:name w:val="footer"/>
    <w:basedOn w:val="Normal"/>
    <w:link w:val="RodapChar"/>
    <w:uiPriority w:val="99"/>
    <w:unhideWhenUsed/>
    <w:rsid w:val="002F62BD"/>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2F62BD"/>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2F62BD"/>
    <w:rPr>
      <w:color w:val="0563C1"/>
      <w:u w:val="single"/>
    </w:rPr>
  </w:style>
  <w:style w:type="character" w:customStyle="1" w:styleId="MenoPendente1">
    <w:name w:val="Menção Pendente1"/>
    <w:basedOn w:val="Fontepargpadro"/>
    <w:uiPriority w:val="99"/>
    <w:semiHidden/>
    <w:unhideWhenUsed/>
    <w:rsid w:val="002F62BD"/>
    <w:rPr>
      <w:color w:val="605E5C"/>
      <w:shd w:val="clear" w:color="auto" w:fill="E1DFDD"/>
    </w:rPr>
  </w:style>
  <w:style w:type="character" w:styleId="Nmerodepgina">
    <w:name w:val="page number"/>
    <w:basedOn w:val="Fontepargpadro"/>
    <w:rsid w:val="002F62BD"/>
  </w:style>
  <w:style w:type="paragraph" w:styleId="Textoembloco">
    <w:name w:val="Block Text"/>
    <w:basedOn w:val="Normal"/>
    <w:rsid w:val="002F62BD"/>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2F62BD"/>
    <w:rPr>
      <w:vertAlign w:val="superscript"/>
    </w:rPr>
  </w:style>
  <w:style w:type="paragraph" w:styleId="Textodenotaderodap">
    <w:name w:val="footnote text"/>
    <w:basedOn w:val="Normal"/>
    <w:link w:val="TextodenotaderodapChar"/>
    <w:rsid w:val="002F62BD"/>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2F62BD"/>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rsid w:val="002F62BD"/>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2F62BD"/>
    <w:rPr>
      <w:rFonts w:ascii="Tahoma" w:eastAsia="Times New Roman" w:hAnsi="Tahoma" w:cs="Tahoma"/>
      <w:sz w:val="16"/>
      <w:szCs w:val="16"/>
      <w:lang w:eastAsia="pt-BR"/>
    </w:rPr>
  </w:style>
  <w:style w:type="table" w:styleId="Tabelacomgrade">
    <w:name w:val="Table Grid"/>
    <w:basedOn w:val="Tabelanormal"/>
    <w:uiPriority w:val="59"/>
    <w:rsid w:val="002F62BD"/>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F62BD"/>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2F62BD"/>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2F62BD"/>
    <w:rPr>
      <w:rFonts w:ascii="Times New Roman" w:eastAsia="Times New Roman" w:hAnsi="Times New Roman" w:cs="Times New Roman"/>
      <w:sz w:val="24"/>
      <w:szCs w:val="24"/>
      <w:lang w:eastAsia="pt-BR"/>
    </w:rPr>
  </w:style>
  <w:style w:type="paragraph" w:customStyle="1" w:styleId="Default">
    <w:name w:val="Default"/>
    <w:rsid w:val="002F62BD"/>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2F62BD"/>
  </w:style>
  <w:style w:type="paragraph" w:styleId="SemEspaamento">
    <w:name w:val="No Spacing"/>
    <w:uiPriority w:val="1"/>
    <w:qFormat/>
    <w:rsid w:val="002F62BD"/>
    <w:pPr>
      <w:spacing w:after="0" w:line="240" w:lineRule="auto"/>
      <w:jc w:val="left"/>
    </w:pPr>
    <w:rPr>
      <w:rFonts w:ascii="Calibri" w:eastAsia="Calibri" w:hAnsi="Calibri" w:cs="Times New Roman"/>
    </w:rPr>
  </w:style>
  <w:style w:type="table" w:styleId="SombreamentoClaro">
    <w:name w:val="Light Shading"/>
    <w:basedOn w:val="Tabelanormal"/>
    <w:uiPriority w:val="60"/>
    <w:rsid w:val="002F62BD"/>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2F62BD"/>
  </w:style>
  <w:style w:type="character" w:styleId="nfase">
    <w:name w:val="Emphasis"/>
    <w:uiPriority w:val="20"/>
    <w:qFormat/>
    <w:rsid w:val="002F62BD"/>
    <w:rPr>
      <w:i/>
      <w:iCs/>
    </w:rPr>
  </w:style>
  <w:style w:type="character" w:customStyle="1" w:styleId="st">
    <w:name w:val="st"/>
    <w:rsid w:val="002F62BD"/>
  </w:style>
  <w:style w:type="table" w:customStyle="1" w:styleId="Tabelacomgrade1">
    <w:name w:val="Tabela com grade1"/>
    <w:basedOn w:val="Tabelanormal"/>
    <w:next w:val="Tabelacomgrade"/>
    <w:uiPriority w:val="59"/>
    <w:rsid w:val="002F62BD"/>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F62BD"/>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2F62BD"/>
    <w:rPr>
      <w:b/>
      <w:bCs/>
    </w:rPr>
  </w:style>
  <w:style w:type="character" w:styleId="HiperlinkVisitado">
    <w:name w:val="FollowedHyperlink"/>
    <w:uiPriority w:val="99"/>
    <w:unhideWhenUsed/>
    <w:rsid w:val="002F62BD"/>
    <w:rPr>
      <w:color w:val="800080"/>
      <w:u w:val="single"/>
    </w:rPr>
  </w:style>
  <w:style w:type="character" w:customStyle="1" w:styleId="apple-converted-space">
    <w:name w:val="apple-converted-space"/>
    <w:rsid w:val="002F62BD"/>
  </w:style>
  <w:style w:type="numbering" w:customStyle="1" w:styleId="Semlista2">
    <w:name w:val="Sem lista2"/>
    <w:next w:val="Semlista"/>
    <w:uiPriority w:val="99"/>
    <w:semiHidden/>
    <w:unhideWhenUsed/>
    <w:rsid w:val="002F62BD"/>
  </w:style>
  <w:style w:type="character" w:customStyle="1" w:styleId="ng-binding">
    <w:name w:val="ng-binding"/>
    <w:rsid w:val="002F62BD"/>
  </w:style>
  <w:style w:type="numbering" w:customStyle="1" w:styleId="Semlista111">
    <w:name w:val="Sem lista111"/>
    <w:next w:val="Semlista"/>
    <w:uiPriority w:val="99"/>
    <w:semiHidden/>
    <w:rsid w:val="002F62BD"/>
  </w:style>
  <w:style w:type="table" w:customStyle="1" w:styleId="Tabelacomgrade11">
    <w:name w:val="Tabela com grade11"/>
    <w:basedOn w:val="Tabelanormal"/>
    <w:next w:val="Tabelacomgrade"/>
    <w:rsid w:val="002F62BD"/>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2F62BD"/>
  </w:style>
  <w:style w:type="paragraph" w:customStyle="1" w:styleId="msonormal0">
    <w:name w:val="msonormal"/>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2F62BD"/>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2F62BD"/>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2F62BD"/>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2F62BD"/>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2F62BD"/>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2F62BD"/>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2F62BD"/>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2F62BD"/>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2F62BD"/>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2F62BD"/>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2F62BD"/>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2F62BD"/>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2F62BD"/>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2F62BD"/>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2F62BD"/>
    <w:pPr>
      <w:jc w:val="center"/>
    </w:pPr>
    <w:rPr>
      <w:b/>
      <w:bCs/>
    </w:rPr>
  </w:style>
  <w:style w:type="paragraph" w:customStyle="1" w:styleId="Contedodequadro">
    <w:name w:val="Conteúdo de quadro"/>
    <w:basedOn w:val="Corpodetexto"/>
    <w:rsid w:val="002F62BD"/>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2F62BD"/>
    <w:pPr>
      <w:jc w:val="center"/>
    </w:pPr>
    <w:rPr>
      <w:b/>
      <w:bCs/>
    </w:rPr>
  </w:style>
  <w:style w:type="paragraph" w:customStyle="1" w:styleId="Contedodoquadro">
    <w:name w:val="Conteúdo do quadro"/>
    <w:basedOn w:val="Corpodetexto"/>
    <w:rsid w:val="002F62BD"/>
    <w:pPr>
      <w:suppressAutoHyphens/>
      <w:autoSpaceDE/>
      <w:autoSpaceDN/>
      <w:ind w:left="0"/>
      <w:jc w:val="both"/>
    </w:pPr>
    <w:rPr>
      <w:sz w:val="28"/>
      <w:szCs w:val="20"/>
      <w:lang w:val="pt-BR" w:eastAsia="zh-CN"/>
    </w:rPr>
  </w:style>
  <w:style w:type="paragraph" w:customStyle="1" w:styleId="Textoembloco1">
    <w:name w:val="Texto em bloco1"/>
    <w:basedOn w:val="Normal"/>
    <w:rsid w:val="002F62BD"/>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2F62B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2F62BD"/>
    <w:rPr>
      <w:vertAlign w:val="superscript"/>
    </w:rPr>
  </w:style>
  <w:style w:type="character" w:customStyle="1" w:styleId="WW8Num1z0">
    <w:name w:val="WW8Num1z0"/>
    <w:rsid w:val="002F62BD"/>
  </w:style>
  <w:style w:type="character" w:customStyle="1" w:styleId="WW8Num1z1">
    <w:name w:val="WW8Num1z1"/>
    <w:rsid w:val="002F62BD"/>
  </w:style>
  <w:style w:type="character" w:customStyle="1" w:styleId="WW8Num1z2">
    <w:name w:val="WW8Num1z2"/>
    <w:rsid w:val="002F62BD"/>
  </w:style>
  <w:style w:type="character" w:customStyle="1" w:styleId="WW8Num1z3">
    <w:name w:val="WW8Num1z3"/>
    <w:rsid w:val="002F62BD"/>
  </w:style>
  <w:style w:type="character" w:customStyle="1" w:styleId="WW8Num1z4">
    <w:name w:val="WW8Num1z4"/>
    <w:rsid w:val="002F62BD"/>
  </w:style>
  <w:style w:type="character" w:customStyle="1" w:styleId="WW8Num1z5">
    <w:name w:val="WW8Num1z5"/>
    <w:rsid w:val="002F62BD"/>
  </w:style>
  <w:style w:type="character" w:customStyle="1" w:styleId="WW8Num1z6">
    <w:name w:val="WW8Num1z6"/>
    <w:rsid w:val="002F62BD"/>
  </w:style>
  <w:style w:type="character" w:customStyle="1" w:styleId="WW8Num1z7">
    <w:name w:val="WW8Num1z7"/>
    <w:rsid w:val="002F62BD"/>
  </w:style>
  <w:style w:type="character" w:customStyle="1" w:styleId="WW8Num1z8">
    <w:name w:val="WW8Num1z8"/>
    <w:rsid w:val="002F62BD"/>
  </w:style>
  <w:style w:type="character" w:customStyle="1" w:styleId="Fontepargpadro4">
    <w:name w:val="Fonte parág. padrão4"/>
    <w:rsid w:val="002F62BD"/>
  </w:style>
  <w:style w:type="character" w:customStyle="1" w:styleId="Absatz-Standardschriftart">
    <w:name w:val="Absatz-Standardschriftart"/>
    <w:rsid w:val="002F62BD"/>
  </w:style>
  <w:style w:type="character" w:customStyle="1" w:styleId="Fontepargpadro3">
    <w:name w:val="Fonte parág. padrão3"/>
    <w:rsid w:val="002F62BD"/>
  </w:style>
  <w:style w:type="character" w:customStyle="1" w:styleId="WW-Absatz-Standardschriftart">
    <w:name w:val="WW-Absatz-Standardschriftart"/>
    <w:rsid w:val="002F62BD"/>
  </w:style>
  <w:style w:type="character" w:customStyle="1" w:styleId="Fontepargpadro2">
    <w:name w:val="Fonte parág. padrão2"/>
    <w:rsid w:val="002F62BD"/>
  </w:style>
  <w:style w:type="character" w:customStyle="1" w:styleId="WW-Absatz-Standardschriftart1">
    <w:name w:val="WW-Absatz-Standardschriftart1"/>
    <w:rsid w:val="002F62BD"/>
  </w:style>
  <w:style w:type="character" w:customStyle="1" w:styleId="WW-Absatz-Standardschriftart11">
    <w:name w:val="WW-Absatz-Standardschriftart11"/>
    <w:rsid w:val="002F62BD"/>
  </w:style>
  <w:style w:type="character" w:customStyle="1" w:styleId="WW-Absatz-Standardschriftart111">
    <w:name w:val="WW-Absatz-Standardschriftart111"/>
    <w:rsid w:val="002F62BD"/>
  </w:style>
  <w:style w:type="character" w:customStyle="1" w:styleId="WW-Absatz-Standardschriftart1111">
    <w:name w:val="WW-Absatz-Standardschriftart1111"/>
    <w:rsid w:val="002F62BD"/>
  </w:style>
  <w:style w:type="character" w:customStyle="1" w:styleId="WW-Absatz-Standardschriftart11111">
    <w:name w:val="WW-Absatz-Standardschriftart11111"/>
    <w:rsid w:val="002F62BD"/>
  </w:style>
  <w:style w:type="character" w:customStyle="1" w:styleId="Fontepargpadro1">
    <w:name w:val="Fonte parág. padrão1"/>
    <w:rsid w:val="002F62BD"/>
  </w:style>
  <w:style w:type="character" w:customStyle="1" w:styleId="Caracteresdenotaderodap">
    <w:name w:val="Caracteres de nota de rodapé"/>
    <w:rsid w:val="002F62BD"/>
    <w:rPr>
      <w:vertAlign w:val="superscript"/>
    </w:rPr>
  </w:style>
  <w:style w:type="character" w:customStyle="1" w:styleId="Refdenotaderodap1">
    <w:name w:val="Ref. de nota de rodapé1"/>
    <w:rsid w:val="002F62BD"/>
    <w:rPr>
      <w:vertAlign w:val="superscript"/>
    </w:rPr>
  </w:style>
  <w:style w:type="character" w:customStyle="1" w:styleId="Caracteresdenotadefim">
    <w:name w:val="Caracteres de nota de fim"/>
    <w:rsid w:val="002F62BD"/>
    <w:rPr>
      <w:vertAlign w:val="superscript"/>
    </w:rPr>
  </w:style>
  <w:style w:type="character" w:customStyle="1" w:styleId="WW-Caracteresdenotadefim">
    <w:name w:val="WW-Caracteres de nota de fim"/>
    <w:rsid w:val="002F62BD"/>
  </w:style>
  <w:style w:type="character" w:customStyle="1" w:styleId="Smbolosdenumerao">
    <w:name w:val="Símbolos de numeração"/>
    <w:rsid w:val="002F62BD"/>
  </w:style>
  <w:style w:type="character" w:customStyle="1" w:styleId="Refdenotadefim1">
    <w:name w:val="Ref. de nota de fim1"/>
    <w:rsid w:val="002F62BD"/>
    <w:rPr>
      <w:vertAlign w:val="superscript"/>
    </w:rPr>
  </w:style>
  <w:style w:type="character" w:customStyle="1" w:styleId="Refdenotaderodap2">
    <w:name w:val="Ref. de nota de rodapé2"/>
    <w:rsid w:val="002F62BD"/>
    <w:rPr>
      <w:vertAlign w:val="superscript"/>
    </w:rPr>
  </w:style>
  <w:style w:type="character" w:customStyle="1" w:styleId="Refdenotadefim2">
    <w:name w:val="Ref. de nota de fim2"/>
    <w:rsid w:val="002F62BD"/>
    <w:rPr>
      <w:vertAlign w:val="superscript"/>
    </w:rPr>
  </w:style>
  <w:style w:type="character" w:customStyle="1" w:styleId="Refdenotaderodap3">
    <w:name w:val="Ref. de nota de rodapé3"/>
    <w:rsid w:val="002F62BD"/>
    <w:rPr>
      <w:vertAlign w:val="superscript"/>
    </w:rPr>
  </w:style>
  <w:style w:type="character" w:customStyle="1" w:styleId="Refdenotadefim3">
    <w:name w:val="Ref. de nota de fim3"/>
    <w:rsid w:val="002F62BD"/>
    <w:rPr>
      <w:vertAlign w:val="superscript"/>
    </w:rPr>
  </w:style>
  <w:style w:type="paragraph" w:styleId="Subttulo">
    <w:name w:val="Subtitle"/>
    <w:basedOn w:val="Captulo"/>
    <w:next w:val="Corpodetexto"/>
    <w:link w:val="SubttuloChar"/>
    <w:qFormat/>
    <w:rsid w:val="002F62BD"/>
    <w:pPr>
      <w:jc w:val="center"/>
    </w:pPr>
    <w:rPr>
      <w:i/>
      <w:iCs/>
    </w:rPr>
  </w:style>
  <w:style w:type="character" w:customStyle="1" w:styleId="SubttuloChar">
    <w:name w:val="Subtítulo Char"/>
    <w:basedOn w:val="Fontepargpadro"/>
    <w:link w:val="Subttulo"/>
    <w:rsid w:val="002F62BD"/>
    <w:rPr>
      <w:rFonts w:ascii="Arial" w:eastAsia="Lucida Sans Unicode" w:hAnsi="Arial" w:cs="Tahoma"/>
      <w:i/>
      <w:iCs/>
      <w:sz w:val="28"/>
      <w:szCs w:val="28"/>
      <w:lang w:eastAsia="zh-CN"/>
    </w:rPr>
  </w:style>
  <w:style w:type="character" w:customStyle="1" w:styleId="Refdenotaderodap5">
    <w:name w:val="Ref. de nota de rodapé5"/>
    <w:rsid w:val="002F62BD"/>
    <w:rPr>
      <w:vertAlign w:val="superscript"/>
    </w:rPr>
  </w:style>
  <w:style w:type="character" w:customStyle="1" w:styleId="WW8Num2z0">
    <w:name w:val="WW8Num2z0"/>
    <w:rsid w:val="002F62BD"/>
    <w:rPr>
      <w:rFonts w:ascii="Monotype Sorts" w:hAnsi="Monotype Sorts" w:hint="default"/>
    </w:rPr>
  </w:style>
  <w:style w:type="character" w:customStyle="1" w:styleId="WW8Num3z0">
    <w:name w:val="WW8Num3z0"/>
    <w:rsid w:val="002F62BD"/>
    <w:rPr>
      <w:b/>
      <w:bCs w:val="0"/>
    </w:rPr>
  </w:style>
  <w:style w:type="character" w:customStyle="1" w:styleId="WW8Num4z0">
    <w:name w:val="WW8Num4z0"/>
    <w:rsid w:val="002F62BD"/>
    <w:rPr>
      <w:rFonts w:ascii="Times New Roman" w:eastAsia="Times New Roman" w:hAnsi="Times New Roman" w:cs="Times New Roman" w:hint="default"/>
    </w:rPr>
  </w:style>
  <w:style w:type="character" w:customStyle="1" w:styleId="WW8Num4z1">
    <w:name w:val="WW8Num4z1"/>
    <w:rsid w:val="002F62BD"/>
    <w:rPr>
      <w:rFonts w:ascii="Courier New" w:hAnsi="Courier New" w:cs="Courier New" w:hint="default"/>
    </w:rPr>
  </w:style>
  <w:style w:type="character" w:customStyle="1" w:styleId="WW8Num4z2">
    <w:name w:val="WW8Num4z2"/>
    <w:rsid w:val="002F62BD"/>
    <w:rPr>
      <w:rFonts w:ascii="Wingdings" w:hAnsi="Wingdings" w:hint="default"/>
    </w:rPr>
  </w:style>
  <w:style w:type="character" w:customStyle="1" w:styleId="WW8Num4z3">
    <w:name w:val="WW8Num4z3"/>
    <w:rsid w:val="002F62BD"/>
    <w:rPr>
      <w:rFonts w:ascii="Symbol" w:hAnsi="Symbol" w:hint="default"/>
    </w:rPr>
  </w:style>
  <w:style w:type="character" w:customStyle="1" w:styleId="WW8Num5z0">
    <w:name w:val="WW8Num5z0"/>
    <w:rsid w:val="002F62BD"/>
    <w:rPr>
      <w:rFonts w:ascii="Times New Roman" w:hAnsi="Times New Roman" w:cs="Times New Roman" w:hint="default"/>
      <w:b/>
      <w:bCs w:val="0"/>
    </w:rPr>
  </w:style>
  <w:style w:type="character" w:customStyle="1" w:styleId="WW8Num6z0">
    <w:name w:val="WW8Num6z0"/>
    <w:rsid w:val="002F62BD"/>
    <w:rPr>
      <w:b/>
      <w:bCs w:val="0"/>
    </w:rPr>
  </w:style>
  <w:style w:type="character" w:customStyle="1" w:styleId="WW8Num7z0">
    <w:name w:val="WW8Num7z0"/>
    <w:rsid w:val="002F62BD"/>
    <w:rPr>
      <w:b/>
      <w:bCs w:val="0"/>
    </w:rPr>
  </w:style>
  <w:style w:type="paragraph" w:customStyle="1" w:styleId="WW-Corpodetexto3">
    <w:name w:val="WW-Corpo de texto 3"/>
    <w:basedOn w:val="Normal"/>
    <w:rsid w:val="002F62BD"/>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2F62BD"/>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2F62BD"/>
  </w:style>
  <w:style w:type="numbering" w:customStyle="1" w:styleId="Semlista3">
    <w:name w:val="Sem lista3"/>
    <w:next w:val="Semlista"/>
    <w:uiPriority w:val="99"/>
    <w:semiHidden/>
    <w:unhideWhenUsed/>
    <w:rsid w:val="002F62BD"/>
  </w:style>
  <w:style w:type="table" w:customStyle="1" w:styleId="Tabelacomgrade2">
    <w:name w:val="Tabela com grade2"/>
    <w:basedOn w:val="Tabelanormal"/>
    <w:next w:val="Tabelacomgrade"/>
    <w:uiPriority w:val="59"/>
    <w:rsid w:val="002F6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2F62BD"/>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2F62BD"/>
  </w:style>
  <w:style w:type="table" w:customStyle="1" w:styleId="TableNormal">
    <w:name w:val="Table Normal"/>
    <w:rsid w:val="002F62BD"/>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2F62BD"/>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2F62BD"/>
    <w:rPr>
      <w:rFonts w:ascii="Arial" w:eastAsia="Times New Roman" w:hAnsi="Arial" w:cs="Arial"/>
      <w:b/>
      <w:position w:val="-1"/>
      <w:sz w:val="72"/>
      <w:szCs w:val="72"/>
      <w:lang w:eastAsia="pt-BR"/>
    </w:rPr>
  </w:style>
  <w:style w:type="table" w:customStyle="1" w:styleId="1">
    <w:name w:val="1"/>
    <w:basedOn w:val="TableNormal"/>
    <w:rsid w:val="002F62BD"/>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2F62BD"/>
  </w:style>
  <w:style w:type="numbering" w:customStyle="1" w:styleId="Semlista12">
    <w:name w:val="Sem lista12"/>
    <w:next w:val="Semlista"/>
    <w:uiPriority w:val="99"/>
    <w:semiHidden/>
    <w:unhideWhenUsed/>
    <w:rsid w:val="002F62BD"/>
  </w:style>
  <w:style w:type="numbering" w:customStyle="1" w:styleId="Semlista21">
    <w:name w:val="Sem lista21"/>
    <w:next w:val="Semlista"/>
    <w:uiPriority w:val="99"/>
    <w:semiHidden/>
    <w:rsid w:val="002F62BD"/>
  </w:style>
  <w:style w:type="table" w:customStyle="1" w:styleId="Tabelacomgrade12">
    <w:name w:val="Tabela com grade12"/>
    <w:basedOn w:val="Tabelanormal"/>
    <w:next w:val="Tabelacomgrade"/>
    <w:uiPriority w:val="59"/>
    <w:rsid w:val="002F62BD"/>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2F62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14</Pages>
  <Words>5348</Words>
  <Characters>28881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2024-10-16T13:15:00Z</dcterms:created>
  <dcterms:modified xsi:type="dcterms:W3CDTF">2024-10-16T19:21:00Z</dcterms:modified>
</cp:coreProperties>
</file>