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B2C293" w14:textId="6D113E19" w:rsidR="00F37BE2" w:rsidRPr="00F37BE2" w:rsidRDefault="00F37BE2" w:rsidP="00F37BE2">
      <w:pPr>
        <w:widowControl w:val="0"/>
        <w:tabs>
          <w:tab w:val="left" w:pos="426"/>
        </w:tabs>
        <w:autoSpaceDE w:val="0"/>
        <w:autoSpaceDN w:val="0"/>
        <w:spacing w:after="0" w:line="240" w:lineRule="auto"/>
        <w:jc w:val="both"/>
        <w:rPr>
          <w:rFonts w:ascii="Times New Roman" w:eastAsia="Calibri" w:hAnsi="Times New Roman" w:cs="Times New Roman"/>
          <w:b/>
          <w:kern w:val="0"/>
          <w:sz w:val="23"/>
          <w:szCs w:val="23"/>
          <w:lang w:val="pt-PT"/>
          <w14:ligatures w14:val="none"/>
        </w:rPr>
      </w:pPr>
      <w:r w:rsidRPr="00F37BE2">
        <w:rPr>
          <w:rFonts w:ascii="Times New Roman" w:eastAsia="Times New Roman" w:hAnsi="Times New Roman" w:cs="Times New Roman"/>
          <w:b/>
          <w:kern w:val="0"/>
          <w:lang w:val="pt-PT"/>
          <w14:ligatures w14:val="none"/>
        </w:rPr>
        <w:t xml:space="preserve"> ATA DE REGISTRO DE PREÇOS Nº </w:t>
      </w:r>
      <w:r w:rsidR="00DD360E" w:rsidRPr="00227739">
        <w:rPr>
          <w:rFonts w:ascii="Times New Roman" w:eastAsia="Times New Roman" w:hAnsi="Times New Roman" w:cs="Times New Roman"/>
          <w:b/>
          <w:kern w:val="0"/>
          <w:lang w:val="pt-PT"/>
          <w14:ligatures w14:val="none"/>
        </w:rPr>
        <w:t>1</w:t>
      </w:r>
      <w:r w:rsidR="00F8617B" w:rsidRPr="00227739">
        <w:rPr>
          <w:rFonts w:ascii="Times New Roman" w:eastAsia="Times New Roman" w:hAnsi="Times New Roman" w:cs="Times New Roman"/>
          <w:b/>
          <w:kern w:val="0"/>
          <w:lang w:val="pt-PT"/>
          <w14:ligatures w14:val="none"/>
        </w:rPr>
        <w:t>3</w:t>
      </w:r>
      <w:r w:rsidRPr="00F37BE2">
        <w:rPr>
          <w:rFonts w:ascii="Times New Roman" w:eastAsia="Times New Roman" w:hAnsi="Times New Roman" w:cs="Times New Roman"/>
          <w:b/>
          <w:spacing w:val="-2"/>
          <w:kern w:val="0"/>
          <w:lang w:val="pt-PT"/>
          <w14:ligatures w14:val="none"/>
        </w:rPr>
        <w:t xml:space="preserve">/2025 </w:t>
      </w:r>
      <w:r w:rsidRPr="00F37BE2">
        <w:rPr>
          <w:rFonts w:ascii="Times New Roman" w:eastAsia="Times New Roman" w:hAnsi="Times New Roman" w:cs="Times New Roman"/>
          <w:b/>
          <w:kern w:val="0"/>
          <w:lang w:val="pt-PT"/>
          <w14:ligatures w14:val="none"/>
        </w:rPr>
        <w:t>ORIUNDO</w:t>
      </w:r>
      <w:r w:rsidRPr="00F37BE2">
        <w:rPr>
          <w:rFonts w:ascii="Times New Roman" w:eastAsia="Times New Roman" w:hAnsi="Times New Roman" w:cs="Times New Roman"/>
          <w:b/>
          <w:spacing w:val="-7"/>
          <w:kern w:val="0"/>
          <w:lang w:val="pt-PT"/>
          <w14:ligatures w14:val="none"/>
        </w:rPr>
        <w:t xml:space="preserve"> </w:t>
      </w:r>
      <w:r w:rsidRPr="00F37BE2">
        <w:rPr>
          <w:rFonts w:ascii="Times New Roman" w:eastAsia="Times New Roman" w:hAnsi="Times New Roman" w:cs="Times New Roman"/>
          <w:b/>
          <w:kern w:val="0"/>
          <w:lang w:val="pt-PT"/>
          <w14:ligatures w14:val="none"/>
        </w:rPr>
        <w:t>DO</w:t>
      </w:r>
      <w:r w:rsidRPr="00F37BE2">
        <w:rPr>
          <w:rFonts w:ascii="Times New Roman" w:eastAsia="Times New Roman" w:hAnsi="Times New Roman" w:cs="Times New Roman"/>
          <w:b/>
          <w:spacing w:val="-7"/>
          <w:kern w:val="0"/>
          <w:lang w:val="pt-PT"/>
          <w14:ligatures w14:val="none"/>
        </w:rPr>
        <w:t xml:space="preserve"> </w:t>
      </w:r>
      <w:r w:rsidRPr="00F37BE2">
        <w:rPr>
          <w:rFonts w:ascii="Times New Roman" w:eastAsia="Times New Roman" w:hAnsi="Times New Roman" w:cs="Times New Roman"/>
          <w:b/>
          <w:kern w:val="0"/>
          <w:lang w:val="pt-PT"/>
          <w14:ligatures w14:val="none"/>
        </w:rPr>
        <w:t>PROCESSO</w:t>
      </w:r>
      <w:r w:rsidRPr="00F37BE2">
        <w:rPr>
          <w:rFonts w:ascii="Times New Roman" w:eastAsia="Times New Roman" w:hAnsi="Times New Roman" w:cs="Times New Roman"/>
          <w:b/>
          <w:spacing w:val="-7"/>
          <w:kern w:val="0"/>
          <w:lang w:val="pt-PT"/>
          <w14:ligatures w14:val="none"/>
        </w:rPr>
        <w:t xml:space="preserve"> </w:t>
      </w:r>
      <w:r w:rsidRPr="00F37BE2">
        <w:rPr>
          <w:rFonts w:ascii="Times New Roman" w:eastAsia="Times New Roman" w:hAnsi="Times New Roman" w:cs="Times New Roman"/>
          <w:b/>
          <w:kern w:val="0"/>
          <w:lang w:val="pt-PT"/>
          <w14:ligatures w14:val="none"/>
        </w:rPr>
        <w:t>ADMINISTRATIVO Nº 06/2025, DO EDITAL DE PREGÃO PRESENCIAL Nº 04/2025</w:t>
      </w:r>
    </w:p>
    <w:p w14:paraId="28DF3867" w14:textId="77777777" w:rsidR="00F37BE2" w:rsidRPr="00F37BE2" w:rsidRDefault="00F37BE2" w:rsidP="00F37BE2">
      <w:pPr>
        <w:widowControl w:val="0"/>
        <w:tabs>
          <w:tab w:val="left" w:pos="426"/>
        </w:tabs>
        <w:autoSpaceDE w:val="0"/>
        <w:autoSpaceDN w:val="0"/>
        <w:spacing w:after="0" w:line="276" w:lineRule="auto"/>
        <w:ind w:right="227"/>
        <w:jc w:val="both"/>
        <w:rPr>
          <w:rFonts w:ascii="Times New Roman" w:eastAsia="Times New Roman" w:hAnsi="Times New Roman" w:cs="Times New Roman"/>
          <w:b/>
          <w:kern w:val="0"/>
          <w:sz w:val="10"/>
          <w:szCs w:val="10"/>
          <w:lang w:val="pt-PT"/>
          <w14:ligatures w14:val="none"/>
        </w:rPr>
      </w:pPr>
    </w:p>
    <w:p w14:paraId="4EEB9F65" w14:textId="499C0636" w:rsidR="00F37BE2" w:rsidRPr="00F37BE2" w:rsidRDefault="00F37BE2" w:rsidP="00F37BE2">
      <w:pPr>
        <w:widowControl w:val="0"/>
        <w:tabs>
          <w:tab w:val="left" w:pos="426"/>
        </w:tabs>
        <w:autoSpaceDE w:val="0"/>
        <w:autoSpaceDN w:val="0"/>
        <w:spacing w:after="0" w:line="276" w:lineRule="auto"/>
        <w:ind w:right="227"/>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b/>
          <w:kern w:val="0"/>
          <w:sz w:val="23"/>
          <w:szCs w:val="23"/>
          <w:lang w:val="pt-PT"/>
          <w14:ligatures w14:val="none"/>
        </w:rPr>
        <w:t xml:space="preserve">O MUNICÍPO DE MIRAGUAÍ-RS, </w:t>
      </w:r>
      <w:r w:rsidRPr="00F37BE2">
        <w:rPr>
          <w:rFonts w:ascii="Times New Roman" w:eastAsia="Times New Roman" w:hAnsi="Times New Roman" w:cs="Times New Roman"/>
          <w:kern w:val="0"/>
          <w:sz w:val="23"/>
          <w:szCs w:val="23"/>
          <w:lang w:val="pt-PT"/>
          <w14:ligatures w14:val="none"/>
        </w:rPr>
        <w:t xml:space="preserve">pessoa jurídica de direito público interno, inscrito no CNPJ sob nº 87.613.121/0001-97, com sede na Av. Ijuí, 1593, neste município, representado por seu Prefeito Municipal, </w:t>
      </w:r>
      <w:r w:rsidRPr="00F37BE2">
        <w:rPr>
          <w:rFonts w:ascii="Times New Roman" w:eastAsia="Times New Roman" w:hAnsi="Times New Roman" w:cs="Times New Roman"/>
          <w:b/>
          <w:kern w:val="0"/>
          <w:sz w:val="23"/>
          <w:szCs w:val="23"/>
          <w:u w:val="single"/>
          <w:lang w:val="pt-PT"/>
          <w14:ligatures w14:val="none"/>
        </w:rPr>
        <w:t>Sr. LEONIR HARTK</w:t>
      </w:r>
      <w:r w:rsidRPr="00F37BE2">
        <w:rPr>
          <w:rFonts w:ascii="Times New Roman" w:eastAsia="Times New Roman" w:hAnsi="Times New Roman" w:cs="Times New Roman"/>
          <w:kern w:val="0"/>
          <w:sz w:val="23"/>
          <w:szCs w:val="23"/>
          <w:lang w:val="pt-PT"/>
          <w14:ligatures w14:val="none"/>
        </w:rPr>
        <w:t xml:space="preserve">, brasileiro, residente e domiciliado na Rua Maracanã, 197, centro - Miraguaí – RS, doravante denominado CONTRATANTE, e </w:t>
      </w:r>
      <w:r w:rsidR="00F8617B">
        <w:rPr>
          <w:rFonts w:ascii="Times New Roman" w:eastAsia="Times New Roman" w:hAnsi="Times New Roman" w:cs="Times New Roman"/>
          <w:kern w:val="0"/>
          <w:sz w:val="23"/>
          <w:szCs w:val="23"/>
          <w:lang w:val="pt-PT"/>
          <w14:ligatures w14:val="none"/>
        </w:rPr>
        <w:t>EMPÓRIO SANTA FÉ LTDA</w:t>
      </w:r>
      <w:r w:rsidRPr="00F37BE2">
        <w:rPr>
          <w:rFonts w:ascii="Times New Roman" w:eastAsia="Times New Roman" w:hAnsi="Times New Roman" w:cs="Times New Roman"/>
          <w:kern w:val="0"/>
          <w:sz w:val="23"/>
          <w:szCs w:val="23"/>
          <w:lang w:val="pt-PT"/>
          <w14:ligatures w14:val="none"/>
        </w:rPr>
        <w:t>, pessoa jurídica de direito privado,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inscrito(a) no CNPJ/MF</w:t>
      </w:r>
      <w:r w:rsidRPr="00F37BE2">
        <w:rPr>
          <w:rFonts w:ascii="Times New Roman" w:eastAsia="Times New Roman" w:hAnsi="Times New Roman" w:cs="Times New Roman"/>
          <w:spacing w:val="3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sob</w:t>
      </w:r>
      <w:r w:rsidRPr="00F37BE2">
        <w:rPr>
          <w:rFonts w:ascii="Times New Roman" w:eastAsia="Times New Roman" w:hAnsi="Times New Roman" w:cs="Times New Roman"/>
          <w:spacing w:val="3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nº</w:t>
      </w:r>
      <w:r w:rsidRPr="00F37BE2">
        <w:rPr>
          <w:rFonts w:ascii="Times New Roman" w:eastAsia="Times New Roman" w:hAnsi="Times New Roman" w:cs="Times New Roman"/>
          <w:spacing w:val="32"/>
          <w:kern w:val="0"/>
          <w:sz w:val="23"/>
          <w:szCs w:val="23"/>
          <w:lang w:val="pt-PT"/>
          <w14:ligatures w14:val="none"/>
        </w:rPr>
        <w:t xml:space="preserve"> </w:t>
      </w:r>
      <w:bookmarkStart w:id="0" w:name="_Hlk189549105"/>
      <w:r w:rsidR="00F8617B">
        <w:rPr>
          <w:rFonts w:ascii="Times New Roman" w:eastAsia="Times New Roman" w:hAnsi="Times New Roman" w:cs="Times New Roman"/>
          <w:kern w:val="0"/>
          <w:sz w:val="23"/>
          <w:szCs w:val="23"/>
          <w:lang w:val="pt-PT"/>
          <w14:ligatures w14:val="none"/>
        </w:rPr>
        <w:t>44.618.814/0001-60</w:t>
      </w:r>
      <w:bookmarkEnd w:id="0"/>
      <w:r w:rsidRPr="00F37BE2">
        <w:rPr>
          <w:rFonts w:ascii="Times New Roman" w:eastAsia="Times New Roman" w:hAnsi="Times New Roman" w:cs="Times New Roman"/>
          <w:kern w:val="0"/>
          <w:sz w:val="23"/>
          <w:szCs w:val="23"/>
          <w:lang w:val="pt-PT"/>
          <w14:ligatures w14:val="none"/>
        </w:rPr>
        <w:t>,</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sediado(a)</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w:t>
      </w:r>
      <w:r w:rsidR="00F8617B">
        <w:rPr>
          <w:rFonts w:ascii="Times New Roman" w:eastAsia="Times New Roman" w:hAnsi="Times New Roman" w:cs="Times New Roman"/>
          <w:kern w:val="0"/>
          <w:sz w:val="23"/>
          <w:szCs w:val="23"/>
          <w:lang w:val="pt-PT"/>
          <w14:ligatures w14:val="none"/>
        </w:rPr>
        <w:t>RUA TENENTE JOÃO PAZ</w:t>
      </w:r>
      <w:r w:rsidR="00DD360E">
        <w:rPr>
          <w:rFonts w:ascii="Times New Roman" w:eastAsia="Times New Roman" w:hAnsi="Times New Roman" w:cs="Times New Roman"/>
          <w:kern w:val="0"/>
          <w:sz w:val="23"/>
          <w:szCs w:val="23"/>
          <w:lang w:val="pt-PT"/>
          <w14:ligatures w14:val="none"/>
        </w:rPr>
        <w:t>, CENTRO</w:t>
      </w:r>
      <w:r w:rsidRPr="00F37BE2">
        <w:rPr>
          <w:rFonts w:ascii="Times New Roman" w:eastAsia="Times New Roman" w:hAnsi="Times New Roman" w:cs="Times New Roman"/>
          <w:kern w:val="0"/>
          <w:sz w:val="23"/>
          <w:szCs w:val="23"/>
          <w:lang w:val="pt-PT"/>
          <w14:ligatures w14:val="none"/>
        </w:rPr>
        <w:t>,</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32"/>
          <w:kern w:val="0"/>
          <w:sz w:val="23"/>
          <w:szCs w:val="23"/>
          <w:lang w:val="pt-PT"/>
          <w14:ligatures w14:val="none"/>
        </w:rPr>
        <w:t xml:space="preserve"> </w:t>
      </w:r>
      <w:r w:rsidR="00F8617B">
        <w:rPr>
          <w:rFonts w:ascii="Times New Roman" w:eastAsia="Times New Roman" w:hAnsi="Times New Roman" w:cs="Times New Roman"/>
          <w:spacing w:val="32"/>
          <w:kern w:val="0"/>
          <w:sz w:val="23"/>
          <w:szCs w:val="23"/>
          <w:lang w:val="pt-PT"/>
          <w14:ligatures w14:val="none"/>
        </w:rPr>
        <w:t>REDENTORA</w:t>
      </w:r>
      <w:r w:rsidR="00DD360E">
        <w:rPr>
          <w:rFonts w:ascii="Times New Roman" w:eastAsia="Times New Roman" w:hAnsi="Times New Roman" w:cs="Times New Roman"/>
          <w:spacing w:val="32"/>
          <w:kern w:val="0"/>
          <w:sz w:val="23"/>
          <w:szCs w:val="23"/>
          <w:lang w:val="pt-PT"/>
          <w14:ligatures w14:val="none"/>
        </w:rPr>
        <w:t>/R</w:t>
      </w:r>
      <w:r w:rsidR="00227739">
        <w:rPr>
          <w:rFonts w:ascii="Times New Roman" w:eastAsia="Times New Roman" w:hAnsi="Times New Roman" w:cs="Times New Roman"/>
          <w:spacing w:val="32"/>
          <w:kern w:val="0"/>
          <w:sz w:val="23"/>
          <w:szCs w:val="23"/>
          <w:lang w:val="pt-PT"/>
          <w14:ligatures w14:val="none"/>
        </w:rPr>
        <w:t xml:space="preserve">S, </w:t>
      </w:r>
      <w:r w:rsidRPr="00F37BE2">
        <w:rPr>
          <w:rFonts w:ascii="Times New Roman" w:eastAsia="Times New Roman" w:hAnsi="Times New Roman" w:cs="Times New Roman"/>
          <w:kern w:val="0"/>
          <w:sz w:val="23"/>
          <w:szCs w:val="23"/>
          <w:lang w:val="pt-PT"/>
          <w14:ligatures w14:val="none"/>
        </w:rPr>
        <w:t xml:space="preserve">doravante designada CONTRATADA, neste ato representada por </w:t>
      </w:r>
      <w:r w:rsidR="00F8617B">
        <w:rPr>
          <w:rFonts w:ascii="Times New Roman" w:eastAsia="Times New Roman" w:hAnsi="Times New Roman" w:cs="Times New Roman"/>
          <w:kern w:val="0"/>
          <w:sz w:val="23"/>
          <w:szCs w:val="23"/>
          <w:lang w:val="pt-PT"/>
          <w14:ligatures w14:val="none"/>
        </w:rPr>
        <w:t>SR. GASPAR LUIS PASCHOAL, portador do CPF 015.024.480-09</w:t>
      </w:r>
      <w:r w:rsidRPr="00F37BE2">
        <w:rPr>
          <w:rFonts w:ascii="Times New Roman" w:eastAsia="Times New Roman" w:hAnsi="Times New Roman" w:cs="Times New Roman"/>
          <w:kern w:val="0"/>
          <w:sz w:val="23"/>
          <w:szCs w:val="23"/>
          <w:lang w:val="pt-PT"/>
          <w14:ligatures w14:val="none"/>
        </w:rPr>
        <w:t>, conforme atos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constitutivos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empresa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OU</w:t>
      </w:r>
      <w:r w:rsidRPr="00F37BE2">
        <w:rPr>
          <w:rFonts w:ascii="Times New Roman" w:eastAsia="Times New Roman" w:hAnsi="Times New Roman" w:cs="Times New Roman"/>
          <w:b/>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procuração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apresentada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autos</w:t>
      </w:r>
      <w:r w:rsidRPr="00F37BE2">
        <w:rPr>
          <w:rFonts w:ascii="Times New Roman" w:eastAsia="Times New Roman" w:hAnsi="Times New Roman" w:cs="Times New Roman"/>
          <w:i/>
          <w:kern w:val="0"/>
          <w:sz w:val="23"/>
          <w:szCs w:val="23"/>
          <w:lang w:val="pt-PT"/>
          <w14:ligatures w14:val="none"/>
        </w:rPr>
        <w:t>,</w:t>
      </w:r>
      <w:r w:rsidRPr="00F37BE2">
        <w:rPr>
          <w:rFonts w:ascii="Times New Roman" w:eastAsia="Times New Roman" w:hAnsi="Times New Roman" w:cs="Times New Roman"/>
          <w:i/>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observância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disposições da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Lei</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Federal</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nº14.133/2021</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3"/>
          <w:kern w:val="0"/>
          <w:sz w:val="23"/>
          <w:szCs w:val="23"/>
          <w:lang w:val="pt-PT"/>
          <w14:ligatures w14:val="none"/>
        </w:rPr>
        <w:t xml:space="preserve"> Decreto Municipal nº 2.374 de 28/12/2023</w:t>
      </w:r>
      <w:r w:rsidRPr="00F37BE2">
        <w:rPr>
          <w:rFonts w:ascii="Times New Roman" w:eastAsia="Times New Roman" w:hAnsi="Times New Roman" w:cs="Times New Roman"/>
          <w:kern w:val="0"/>
          <w:sz w:val="23"/>
          <w:szCs w:val="23"/>
          <w:lang w:val="pt-PT"/>
          <w14:ligatures w14:val="none"/>
        </w:rPr>
        <w:t>,</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resolvem</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registrar os preços da empresa indicada e qualificada nesta ATA, de acordo com a classificação por ela alcançada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na(s)</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quantidade(s)</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cotada(s),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atendendo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condições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previstas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Edital</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licitação,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 em conformidade com as disposições a seguir:</w:t>
      </w:r>
    </w:p>
    <w:p w14:paraId="404EC586" w14:textId="77777777" w:rsidR="00F37BE2" w:rsidRPr="00F37BE2" w:rsidRDefault="00F37BE2" w:rsidP="00F37BE2">
      <w:pPr>
        <w:widowControl w:val="0"/>
        <w:tabs>
          <w:tab w:val="left" w:pos="426"/>
        </w:tabs>
        <w:autoSpaceDE w:val="0"/>
        <w:autoSpaceDN w:val="0"/>
        <w:spacing w:after="0" w:line="240" w:lineRule="auto"/>
        <w:jc w:val="both"/>
        <w:rPr>
          <w:rFonts w:ascii="Times New Roman" w:eastAsia="Times New Roman" w:hAnsi="Times New Roman" w:cs="Times New Roman"/>
          <w:kern w:val="0"/>
          <w:sz w:val="2"/>
          <w:szCs w:val="2"/>
          <w:lang w:val="pt-PT"/>
          <w14:ligatures w14:val="none"/>
        </w:rPr>
      </w:pPr>
    </w:p>
    <w:p w14:paraId="28FC8BBC" w14:textId="77777777" w:rsidR="00F37BE2" w:rsidRPr="00F37BE2" w:rsidRDefault="00F37BE2" w:rsidP="00F37BE2">
      <w:pPr>
        <w:widowControl w:val="0"/>
        <w:numPr>
          <w:ilvl w:val="0"/>
          <w:numId w:val="12"/>
        </w:numPr>
        <w:tabs>
          <w:tab w:val="left" w:pos="426"/>
          <w:tab w:val="left" w:pos="461"/>
        </w:tabs>
        <w:autoSpaceDE w:val="0"/>
        <w:autoSpaceDN w:val="0"/>
        <w:spacing w:after="0" w:line="240" w:lineRule="auto"/>
        <w:jc w:val="both"/>
        <w:outlineLvl w:val="2"/>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1"/>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OBJETO</w:t>
      </w:r>
    </w:p>
    <w:p w14:paraId="7B896DE8" w14:textId="77777777" w:rsidR="00F37BE2" w:rsidRPr="00F37BE2" w:rsidRDefault="00F37BE2" w:rsidP="00F37BE2">
      <w:pPr>
        <w:widowControl w:val="0"/>
        <w:numPr>
          <w:ilvl w:val="1"/>
          <w:numId w:val="12"/>
        </w:numPr>
        <w:tabs>
          <w:tab w:val="left" w:pos="426"/>
        </w:tabs>
        <w:autoSpaceDE w:val="0"/>
        <w:autoSpaceDN w:val="0"/>
        <w:spacing w:after="0" w:line="276" w:lineRule="auto"/>
        <w:ind w:right="226"/>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O objeto do presente instrumento é o </w:t>
      </w:r>
      <w:r w:rsidRPr="00F37BE2">
        <w:rPr>
          <w:rFonts w:ascii="Times New Roman" w:eastAsia="Times New Roman" w:hAnsi="Times New Roman" w:cs="Times New Roman"/>
          <w:b/>
          <w:kern w:val="0"/>
          <w:sz w:val="23"/>
          <w:szCs w:val="23"/>
          <w:lang w:val="pt-PT"/>
          <w14:ligatures w14:val="none"/>
        </w:rPr>
        <w:t>Registro de Preços para futura e eventual aquisição de Materiais Escolares e Expediente, a fim de atender as necessidades</w:t>
      </w:r>
      <w:r w:rsidRPr="00F37BE2">
        <w:rPr>
          <w:rFonts w:ascii="Times New Roman" w:eastAsia="Times New Roman" w:hAnsi="Times New Roman" w:cs="Times New Roman"/>
          <w:b/>
          <w:spacing w:val="-3"/>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das</w:t>
      </w:r>
      <w:r w:rsidRPr="00F37BE2">
        <w:rPr>
          <w:rFonts w:ascii="Times New Roman" w:eastAsia="Times New Roman" w:hAnsi="Times New Roman" w:cs="Times New Roman"/>
          <w:b/>
          <w:spacing w:val="-3"/>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Secretarias</w:t>
      </w:r>
      <w:r w:rsidRPr="00F37BE2">
        <w:rPr>
          <w:rFonts w:ascii="Times New Roman" w:eastAsia="Times New Roman" w:hAnsi="Times New Roman" w:cs="Times New Roman"/>
          <w:b/>
          <w:spacing w:val="-3"/>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Municipais</w:t>
      </w:r>
      <w:r w:rsidRPr="00F37BE2">
        <w:rPr>
          <w:rFonts w:ascii="Times New Roman" w:eastAsia="Times New Roman" w:hAnsi="Times New Roman" w:cs="Times New Roman"/>
          <w:kern w:val="0"/>
          <w:sz w:val="23"/>
          <w:szCs w:val="23"/>
          <w:lang w:val="pt-PT"/>
          <w14:ligatures w14:val="none"/>
        </w:rPr>
        <w:t>,</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condições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estabelecidas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Termo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Referência,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 Edital de Pregão Presencial nº 04/2025.</w:t>
      </w:r>
    </w:p>
    <w:p w14:paraId="624A497A" w14:textId="77777777" w:rsidR="00F37BE2" w:rsidRPr="00F37BE2" w:rsidRDefault="00F37BE2" w:rsidP="00F37BE2">
      <w:pPr>
        <w:widowControl w:val="0"/>
        <w:numPr>
          <w:ilvl w:val="0"/>
          <w:numId w:val="12"/>
        </w:numPr>
        <w:tabs>
          <w:tab w:val="left" w:pos="426"/>
          <w:tab w:val="left" w:pos="474"/>
        </w:tabs>
        <w:autoSpaceDE w:val="0"/>
        <w:autoSpaceDN w:val="0"/>
        <w:spacing w:after="0" w:line="240" w:lineRule="auto"/>
        <w:jc w:val="both"/>
        <w:outlineLvl w:val="2"/>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DOS</w:t>
      </w:r>
      <w:r w:rsidRPr="00F37BE2">
        <w:rPr>
          <w:rFonts w:ascii="Times New Roman" w:eastAsia="Times New Roman" w:hAnsi="Times New Roman" w:cs="Times New Roman"/>
          <w:b/>
          <w:bCs/>
          <w:spacing w:val="28"/>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PREÇOS,</w:t>
      </w:r>
      <w:r w:rsidRPr="00F37BE2">
        <w:rPr>
          <w:rFonts w:ascii="Times New Roman" w:eastAsia="Times New Roman" w:hAnsi="Times New Roman" w:cs="Times New Roman"/>
          <w:b/>
          <w:bCs/>
          <w:spacing w:val="31"/>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ESPECIFICAÇÕES</w:t>
      </w:r>
      <w:r w:rsidRPr="00F37BE2">
        <w:rPr>
          <w:rFonts w:ascii="Times New Roman" w:eastAsia="Times New Roman" w:hAnsi="Times New Roman" w:cs="Times New Roman"/>
          <w:b/>
          <w:bCs/>
          <w:spacing w:val="28"/>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E</w:t>
      </w:r>
      <w:r w:rsidRPr="00F37BE2">
        <w:rPr>
          <w:rFonts w:ascii="Times New Roman" w:eastAsia="Times New Roman" w:hAnsi="Times New Roman" w:cs="Times New Roman"/>
          <w:b/>
          <w:bCs/>
          <w:spacing w:val="31"/>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QUANTITATIVOS.</w:t>
      </w:r>
    </w:p>
    <w:p w14:paraId="56F1B23F" w14:textId="77777777" w:rsidR="00F37BE2" w:rsidRPr="00F37BE2" w:rsidRDefault="00F37BE2" w:rsidP="00F37BE2">
      <w:pPr>
        <w:widowControl w:val="0"/>
        <w:numPr>
          <w:ilvl w:val="1"/>
          <w:numId w:val="12"/>
        </w:numPr>
        <w:tabs>
          <w:tab w:val="left" w:pos="426"/>
          <w:tab w:val="left" w:pos="593"/>
        </w:tabs>
        <w:autoSpaceDE w:val="0"/>
        <w:autoSpaceDN w:val="0"/>
        <w:spacing w:after="0" w:line="276" w:lineRule="auto"/>
        <w:ind w:right="253"/>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 preço registrado, as especificações do objeto, as quantidades mínimas e máximas de cada item,</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fornecedor</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demais</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condições</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ofertadas</w:t>
      </w:r>
      <w:r w:rsidRPr="00F37BE2">
        <w:rPr>
          <w:rFonts w:ascii="Times New Roman" w:eastAsia="Times New Roman" w:hAnsi="Times New Roman" w:cs="Times New Roman"/>
          <w:spacing w:val="3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proposta</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são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seguem:</w:t>
      </w:r>
    </w:p>
    <w:p w14:paraId="11500E6E" w14:textId="77777777" w:rsidR="00F37BE2" w:rsidRPr="00F37BE2" w:rsidRDefault="00F37BE2" w:rsidP="00F37BE2">
      <w:pPr>
        <w:widowControl w:val="0"/>
        <w:tabs>
          <w:tab w:val="left" w:pos="426"/>
        </w:tabs>
        <w:autoSpaceDE w:val="0"/>
        <w:autoSpaceDN w:val="0"/>
        <w:spacing w:after="0" w:line="240" w:lineRule="auto"/>
        <w:jc w:val="both"/>
        <w:rPr>
          <w:rFonts w:ascii="Times New Roman" w:eastAsia="Times New Roman" w:hAnsi="Times New Roman" w:cs="Times New Roman"/>
          <w:kern w:val="0"/>
          <w:sz w:val="2"/>
          <w:szCs w:val="2"/>
          <w:lang w:val="pt-PT"/>
          <w14:ligatures w14:val="none"/>
        </w:rPr>
      </w:pPr>
    </w:p>
    <w:tbl>
      <w:tblPr>
        <w:tblW w:w="881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1021"/>
        <w:gridCol w:w="993"/>
        <w:gridCol w:w="2551"/>
        <w:gridCol w:w="1418"/>
        <w:gridCol w:w="850"/>
        <w:gridCol w:w="1276"/>
      </w:tblGrid>
      <w:tr w:rsidR="00F8617B" w:rsidRPr="00F8617B" w14:paraId="3AAF0253" w14:textId="77777777" w:rsidTr="00227739">
        <w:trPr>
          <w:trHeight w:val="672"/>
        </w:trPr>
        <w:tc>
          <w:tcPr>
            <w:tcW w:w="709" w:type="dxa"/>
            <w:tcBorders>
              <w:top w:val="single" w:sz="4" w:space="0" w:color="000000"/>
              <w:left w:val="single" w:sz="4" w:space="0" w:color="000000"/>
              <w:bottom w:val="single" w:sz="4" w:space="0" w:color="000000"/>
              <w:right w:val="single" w:sz="4" w:space="0" w:color="000000"/>
            </w:tcBorders>
            <w:hideMark/>
          </w:tcPr>
          <w:p w14:paraId="58851D6A" w14:textId="77777777" w:rsidR="00F8617B" w:rsidRPr="00227739" w:rsidRDefault="00F8617B" w:rsidP="00F8617B">
            <w:pPr>
              <w:widowControl w:val="0"/>
              <w:autoSpaceDE w:val="0"/>
              <w:autoSpaceDN w:val="0"/>
              <w:adjustRightInd w:val="0"/>
              <w:spacing w:after="0" w:line="240" w:lineRule="auto"/>
              <w:jc w:val="both"/>
              <w:rPr>
                <w:rFonts w:ascii="Arial" w:eastAsia="Times New Roman" w:hAnsi="Arial" w:cs="Arial"/>
                <w:b/>
                <w:kern w:val="0"/>
                <w:sz w:val="16"/>
                <w:szCs w:val="16"/>
                <w:lang w:val="pt-PT" w:eastAsia="zh-CN"/>
                <w14:ligatures w14:val="none"/>
              </w:rPr>
            </w:pPr>
          </w:p>
          <w:p w14:paraId="05C63EE8" w14:textId="77777777" w:rsidR="00F8617B" w:rsidRPr="00227739" w:rsidRDefault="00F8617B" w:rsidP="00F8617B">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eastAsia="pt-BR"/>
                <w14:ligatures w14:val="none"/>
              </w:rPr>
            </w:pPr>
            <w:r w:rsidRPr="00227739">
              <w:rPr>
                <w:rFonts w:ascii="Arial" w:eastAsia="Times New Roman" w:hAnsi="Arial" w:cs="Arial"/>
                <w:b/>
                <w:kern w:val="0"/>
                <w:sz w:val="16"/>
                <w:szCs w:val="16"/>
                <w:lang w:val="pt-PT"/>
                <w14:ligatures w14:val="none"/>
              </w:rPr>
              <w:t>ITEM</w:t>
            </w:r>
          </w:p>
        </w:tc>
        <w:tc>
          <w:tcPr>
            <w:tcW w:w="1021" w:type="dxa"/>
            <w:tcBorders>
              <w:top w:val="single" w:sz="4" w:space="0" w:color="000000"/>
              <w:left w:val="single" w:sz="4" w:space="0" w:color="000000"/>
              <w:bottom w:val="single" w:sz="4" w:space="0" w:color="000000"/>
              <w:right w:val="single" w:sz="4" w:space="0" w:color="000000"/>
            </w:tcBorders>
            <w:hideMark/>
          </w:tcPr>
          <w:p w14:paraId="21680421" w14:textId="77777777" w:rsidR="00F8617B" w:rsidRPr="00227739" w:rsidRDefault="00F8617B" w:rsidP="00F8617B">
            <w:pPr>
              <w:widowControl w:val="0"/>
              <w:autoSpaceDE w:val="0"/>
              <w:autoSpaceDN w:val="0"/>
              <w:adjustRightInd w:val="0"/>
              <w:spacing w:after="0" w:line="240" w:lineRule="auto"/>
              <w:jc w:val="both"/>
              <w:rPr>
                <w:rFonts w:ascii="Arial" w:eastAsia="Times New Roman" w:hAnsi="Arial" w:cs="Arial"/>
                <w:b/>
                <w:kern w:val="0"/>
                <w:sz w:val="16"/>
                <w:szCs w:val="16"/>
                <w:lang w:val="pt-PT"/>
                <w14:ligatures w14:val="none"/>
              </w:rPr>
            </w:pPr>
            <w:r w:rsidRPr="00227739">
              <w:rPr>
                <w:rFonts w:ascii="Arial" w:eastAsia="Times New Roman" w:hAnsi="Arial" w:cs="Arial"/>
                <w:b/>
                <w:kern w:val="0"/>
                <w:sz w:val="16"/>
                <w:szCs w:val="16"/>
                <w:lang w:val="pt-PT"/>
                <w14:ligatures w14:val="none"/>
              </w:rPr>
              <w:t>QUANT</w:t>
            </w:r>
          </w:p>
          <w:p w14:paraId="2E732228" w14:textId="77777777" w:rsidR="00F8617B" w:rsidRPr="00227739" w:rsidRDefault="00F8617B" w:rsidP="00F8617B">
            <w:pPr>
              <w:widowControl w:val="0"/>
              <w:autoSpaceDE w:val="0"/>
              <w:autoSpaceDN w:val="0"/>
              <w:adjustRightInd w:val="0"/>
              <w:spacing w:after="0" w:line="240" w:lineRule="auto"/>
              <w:jc w:val="both"/>
              <w:rPr>
                <w:rFonts w:ascii="Arial" w:eastAsia="Times New Roman" w:hAnsi="Arial" w:cs="Arial"/>
                <w:b/>
                <w:kern w:val="0"/>
                <w:sz w:val="16"/>
                <w:szCs w:val="16"/>
                <w:lang w:val="pt-PT"/>
                <w14:ligatures w14:val="none"/>
              </w:rPr>
            </w:pPr>
            <w:r w:rsidRPr="00227739">
              <w:rPr>
                <w:rFonts w:ascii="Arial" w:eastAsia="Times New Roman" w:hAnsi="Arial" w:cs="Arial"/>
                <w:b/>
                <w:kern w:val="0"/>
                <w:sz w:val="16"/>
                <w:szCs w:val="16"/>
                <w:lang w:val="pt-PT"/>
                <w14:ligatures w14:val="none"/>
              </w:rPr>
              <w:t>UNID/</w:t>
            </w:r>
          </w:p>
          <w:p w14:paraId="11F22CE7" w14:textId="77777777" w:rsidR="00F8617B" w:rsidRPr="00227739" w:rsidRDefault="00F8617B" w:rsidP="00F8617B">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eastAsia="pt-BR"/>
                <w14:ligatures w14:val="none"/>
              </w:rPr>
            </w:pPr>
            <w:r w:rsidRPr="00227739">
              <w:rPr>
                <w:rFonts w:ascii="Arial" w:eastAsia="Times New Roman" w:hAnsi="Arial" w:cs="Arial"/>
                <w:b/>
                <w:kern w:val="0"/>
                <w:sz w:val="16"/>
                <w:szCs w:val="16"/>
                <w:lang w:val="pt-PT"/>
                <w14:ligatures w14:val="none"/>
              </w:rPr>
              <w:t>MED</w:t>
            </w:r>
          </w:p>
        </w:tc>
        <w:tc>
          <w:tcPr>
            <w:tcW w:w="993" w:type="dxa"/>
            <w:tcBorders>
              <w:top w:val="single" w:sz="4" w:space="0" w:color="000000"/>
              <w:left w:val="single" w:sz="4" w:space="0" w:color="000000"/>
              <w:bottom w:val="single" w:sz="4" w:space="0" w:color="000000"/>
              <w:right w:val="single" w:sz="4" w:space="0" w:color="000000"/>
            </w:tcBorders>
            <w:hideMark/>
          </w:tcPr>
          <w:p w14:paraId="12B161A1" w14:textId="77777777" w:rsidR="00F8617B" w:rsidRPr="00227739" w:rsidRDefault="00F8617B" w:rsidP="00F8617B">
            <w:pPr>
              <w:widowControl w:val="0"/>
              <w:autoSpaceDE w:val="0"/>
              <w:autoSpaceDN w:val="0"/>
              <w:adjustRightInd w:val="0"/>
              <w:spacing w:after="0" w:line="240" w:lineRule="auto"/>
              <w:jc w:val="both"/>
              <w:rPr>
                <w:rFonts w:ascii="Arial" w:eastAsia="Times New Roman" w:hAnsi="Arial" w:cs="Arial"/>
                <w:b/>
                <w:kern w:val="0"/>
                <w:sz w:val="16"/>
                <w:szCs w:val="16"/>
                <w:lang w:val="pt-PT"/>
                <w14:ligatures w14:val="none"/>
              </w:rPr>
            </w:pPr>
          </w:p>
          <w:p w14:paraId="39FB0A72" w14:textId="77777777" w:rsidR="00F8617B" w:rsidRPr="00227739" w:rsidRDefault="00F8617B" w:rsidP="00F8617B">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eastAsia="pt-BR"/>
                <w14:ligatures w14:val="none"/>
              </w:rPr>
            </w:pPr>
            <w:r w:rsidRPr="00227739">
              <w:rPr>
                <w:rFonts w:ascii="Arial" w:eastAsia="Times New Roman" w:hAnsi="Arial" w:cs="Arial"/>
                <w:b/>
                <w:kern w:val="0"/>
                <w:sz w:val="16"/>
                <w:szCs w:val="16"/>
                <w:lang w:val="pt-PT"/>
                <w14:ligatures w14:val="none"/>
              </w:rPr>
              <w:t>PRODU-TOS</w:t>
            </w:r>
          </w:p>
        </w:tc>
        <w:tc>
          <w:tcPr>
            <w:tcW w:w="2551" w:type="dxa"/>
            <w:tcBorders>
              <w:top w:val="single" w:sz="4" w:space="0" w:color="000000"/>
              <w:left w:val="single" w:sz="4" w:space="0" w:color="000000"/>
              <w:bottom w:val="single" w:sz="4" w:space="0" w:color="000000"/>
              <w:right w:val="single" w:sz="4" w:space="0" w:color="000000"/>
            </w:tcBorders>
            <w:hideMark/>
          </w:tcPr>
          <w:p w14:paraId="6ECC90A7" w14:textId="77777777" w:rsidR="00F8617B" w:rsidRPr="00227739" w:rsidRDefault="00F8617B" w:rsidP="00F8617B">
            <w:pPr>
              <w:widowControl w:val="0"/>
              <w:autoSpaceDE w:val="0"/>
              <w:autoSpaceDN w:val="0"/>
              <w:adjustRightInd w:val="0"/>
              <w:spacing w:after="0" w:line="240" w:lineRule="auto"/>
              <w:jc w:val="both"/>
              <w:rPr>
                <w:rFonts w:ascii="Arial" w:eastAsia="Times New Roman" w:hAnsi="Arial" w:cs="Arial"/>
                <w:b/>
                <w:kern w:val="0"/>
                <w:sz w:val="16"/>
                <w:szCs w:val="16"/>
                <w:lang w:val="pt-PT"/>
                <w14:ligatures w14:val="none"/>
              </w:rPr>
            </w:pPr>
          </w:p>
          <w:p w14:paraId="38D63D52" w14:textId="77777777" w:rsidR="00F8617B" w:rsidRPr="00227739" w:rsidRDefault="00F8617B" w:rsidP="00F8617B">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eastAsia="pt-BR"/>
                <w14:ligatures w14:val="none"/>
              </w:rPr>
            </w:pPr>
            <w:r w:rsidRPr="00227739">
              <w:rPr>
                <w:rFonts w:ascii="Arial" w:eastAsia="Times New Roman" w:hAnsi="Arial" w:cs="Arial"/>
                <w:b/>
                <w:kern w:val="0"/>
                <w:sz w:val="16"/>
                <w:szCs w:val="16"/>
                <w:lang w:val="pt-PT"/>
                <w14:ligatures w14:val="none"/>
              </w:rPr>
              <w:t>DESCRIÇÃO</w:t>
            </w:r>
          </w:p>
        </w:tc>
        <w:tc>
          <w:tcPr>
            <w:tcW w:w="1418" w:type="dxa"/>
            <w:tcBorders>
              <w:top w:val="single" w:sz="4" w:space="0" w:color="000000"/>
              <w:left w:val="single" w:sz="4" w:space="0" w:color="000000"/>
              <w:bottom w:val="single" w:sz="4" w:space="0" w:color="000000"/>
              <w:right w:val="single" w:sz="4" w:space="0" w:color="000000"/>
            </w:tcBorders>
          </w:tcPr>
          <w:p w14:paraId="0DFB46F0" w14:textId="77777777" w:rsidR="00F8617B" w:rsidRPr="00227739" w:rsidRDefault="00F8617B" w:rsidP="00F8617B">
            <w:pPr>
              <w:widowControl w:val="0"/>
              <w:autoSpaceDE w:val="0"/>
              <w:autoSpaceDN w:val="0"/>
              <w:adjustRightInd w:val="0"/>
              <w:spacing w:after="0" w:line="240" w:lineRule="auto"/>
              <w:rPr>
                <w:rFonts w:ascii="Arial" w:eastAsia="Times New Roman" w:hAnsi="Arial" w:cs="Arial"/>
                <w:b/>
                <w:kern w:val="0"/>
                <w:sz w:val="16"/>
                <w:szCs w:val="16"/>
                <w:lang w:val="pt-PT"/>
                <w14:ligatures w14:val="none"/>
              </w:rPr>
            </w:pPr>
          </w:p>
          <w:p w14:paraId="7BDD17FC" w14:textId="77777777" w:rsidR="00F8617B" w:rsidRPr="00227739" w:rsidRDefault="00F8617B" w:rsidP="00F8617B">
            <w:pPr>
              <w:widowControl w:val="0"/>
              <w:autoSpaceDE w:val="0"/>
              <w:autoSpaceDN w:val="0"/>
              <w:adjustRightInd w:val="0"/>
              <w:spacing w:after="0" w:line="240" w:lineRule="auto"/>
              <w:rPr>
                <w:rFonts w:ascii="Arial" w:eastAsia="Times New Roman" w:hAnsi="Arial" w:cs="Arial"/>
                <w:b/>
                <w:kern w:val="0"/>
                <w:sz w:val="16"/>
                <w:szCs w:val="16"/>
                <w:lang w:val="pt-PT"/>
                <w14:ligatures w14:val="none"/>
              </w:rPr>
            </w:pPr>
          </w:p>
          <w:p w14:paraId="6BEE2497" w14:textId="77777777" w:rsidR="00F8617B" w:rsidRPr="00227739" w:rsidRDefault="00F8617B" w:rsidP="00F8617B">
            <w:pPr>
              <w:widowControl w:val="0"/>
              <w:autoSpaceDE w:val="0"/>
              <w:autoSpaceDN w:val="0"/>
              <w:adjustRightInd w:val="0"/>
              <w:spacing w:after="0" w:line="240" w:lineRule="auto"/>
              <w:rPr>
                <w:rFonts w:ascii="Arial" w:eastAsia="Times New Roman" w:hAnsi="Arial" w:cs="Arial"/>
                <w:b/>
                <w:kern w:val="0"/>
                <w:sz w:val="16"/>
                <w:szCs w:val="16"/>
                <w:lang w:val="pt-PT"/>
                <w14:ligatures w14:val="none"/>
              </w:rPr>
            </w:pPr>
            <w:r w:rsidRPr="00227739">
              <w:rPr>
                <w:rFonts w:ascii="Arial" w:eastAsia="Times New Roman" w:hAnsi="Arial" w:cs="Arial"/>
                <w:b/>
                <w:kern w:val="0"/>
                <w:sz w:val="16"/>
                <w:szCs w:val="16"/>
                <w:lang w:val="pt-PT"/>
                <w14:ligatures w14:val="none"/>
              </w:rPr>
              <w:t>MARCA</w:t>
            </w:r>
          </w:p>
          <w:p w14:paraId="29FEB369" w14:textId="77777777" w:rsidR="00F8617B" w:rsidRPr="00227739" w:rsidRDefault="00F8617B" w:rsidP="00F8617B">
            <w:pPr>
              <w:widowControl w:val="0"/>
              <w:autoSpaceDE w:val="0"/>
              <w:autoSpaceDN w:val="0"/>
              <w:adjustRightInd w:val="0"/>
              <w:spacing w:after="0" w:line="240" w:lineRule="auto"/>
              <w:jc w:val="both"/>
              <w:rPr>
                <w:rFonts w:ascii="Times New Roman" w:eastAsia="Times New Roman" w:hAnsi="Times New Roman" w:cs="Times New Roman"/>
                <w:b/>
                <w:kern w:val="0"/>
                <w:sz w:val="16"/>
                <w:szCs w:val="16"/>
                <w:lang w:val="pt-PT" w:eastAsia="pt-BR"/>
                <w14:ligatures w14:val="none"/>
              </w:rPr>
            </w:pPr>
          </w:p>
        </w:tc>
        <w:tc>
          <w:tcPr>
            <w:tcW w:w="850" w:type="dxa"/>
            <w:tcBorders>
              <w:top w:val="single" w:sz="4" w:space="0" w:color="000000"/>
              <w:left w:val="single" w:sz="4" w:space="0" w:color="000000"/>
              <w:bottom w:val="single" w:sz="4" w:space="0" w:color="000000"/>
              <w:right w:val="single" w:sz="4" w:space="0" w:color="000000"/>
            </w:tcBorders>
          </w:tcPr>
          <w:p w14:paraId="2B35950B" w14:textId="77777777" w:rsidR="00F8617B" w:rsidRPr="00227739" w:rsidRDefault="00F8617B" w:rsidP="00F8617B">
            <w:pPr>
              <w:widowControl w:val="0"/>
              <w:autoSpaceDE w:val="0"/>
              <w:autoSpaceDN w:val="0"/>
              <w:adjustRightInd w:val="0"/>
              <w:spacing w:after="0" w:line="240" w:lineRule="auto"/>
              <w:rPr>
                <w:rFonts w:ascii="Arial" w:eastAsia="Times New Roman" w:hAnsi="Arial" w:cs="Arial"/>
                <w:b/>
                <w:kern w:val="0"/>
                <w:sz w:val="16"/>
                <w:szCs w:val="16"/>
                <w:lang w:val="pt-PT"/>
                <w14:ligatures w14:val="none"/>
              </w:rPr>
            </w:pPr>
            <w:r w:rsidRPr="00227739">
              <w:rPr>
                <w:rFonts w:ascii="Arial" w:eastAsia="Times New Roman" w:hAnsi="Arial" w:cs="Arial"/>
                <w:b/>
                <w:kern w:val="0"/>
                <w:sz w:val="16"/>
                <w:szCs w:val="16"/>
                <w:lang w:val="pt-PT"/>
                <w14:ligatures w14:val="none"/>
              </w:rPr>
              <w:t>VALOR UNIT. R$</w:t>
            </w:r>
          </w:p>
        </w:tc>
        <w:tc>
          <w:tcPr>
            <w:tcW w:w="1276" w:type="dxa"/>
            <w:tcBorders>
              <w:top w:val="single" w:sz="4" w:space="0" w:color="000000"/>
              <w:left w:val="single" w:sz="4" w:space="0" w:color="000000"/>
              <w:bottom w:val="single" w:sz="4" w:space="0" w:color="000000"/>
              <w:right w:val="single" w:sz="4" w:space="0" w:color="000000"/>
            </w:tcBorders>
          </w:tcPr>
          <w:p w14:paraId="41A38EED" w14:textId="77777777" w:rsidR="00F8617B" w:rsidRPr="00227739" w:rsidRDefault="00F8617B" w:rsidP="00F8617B">
            <w:pPr>
              <w:widowControl w:val="0"/>
              <w:autoSpaceDE w:val="0"/>
              <w:autoSpaceDN w:val="0"/>
              <w:adjustRightInd w:val="0"/>
              <w:spacing w:after="0" w:line="240" w:lineRule="auto"/>
              <w:rPr>
                <w:rFonts w:ascii="Arial" w:eastAsia="Times New Roman" w:hAnsi="Arial" w:cs="Arial"/>
                <w:b/>
                <w:kern w:val="0"/>
                <w:sz w:val="16"/>
                <w:szCs w:val="16"/>
                <w:lang w:val="pt-PT"/>
                <w14:ligatures w14:val="none"/>
              </w:rPr>
            </w:pPr>
            <w:r w:rsidRPr="00227739">
              <w:rPr>
                <w:rFonts w:ascii="Arial" w:eastAsia="Times New Roman" w:hAnsi="Arial" w:cs="Arial"/>
                <w:b/>
                <w:kern w:val="0"/>
                <w:sz w:val="16"/>
                <w:szCs w:val="16"/>
                <w:lang w:val="pt-PT"/>
                <w14:ligatures w14:val="none"/>
              </w:rPr>
              <w:t>VALOR TOTAL R$</w:t>
            </w:r>
          </w:p>
        </w:tc>
      </w:tr>
      <w:tr w:rsidR="00F8617B" w:rsidRPr="00F8617B" w14:paraId="01F8939F" w14:textId="77777777" w:rsidTr="00227739">
        <w:trPr>
          <w:trHeight w:val="1556"/>
        </w:trPr>
        <w:tc>
          <w:tcPr>
            <w:tcW w:w="709" w:type="dxa"/>
            <w:tcBorders>
              <w:top w:val="single" w:sz="4" w:space="0" w:color="000000"/>
              <w:left w:val="single" w:sz="4" w:space="0" w:color="000000"/>
              <w:right w:val="single" w:sz="4" w:space="0" w:color="000000"/>
            </w:tcBorders>
            <w:hideMark/>
          </w:tcPr>
          <w:p w14:paraId="32A29899" w14:textId="77777777" w:rsidR="00F8617B" w:rsidRPr="00F8617B" w:rsidRDefault="00F8617B" w:rsidP="00F8617B">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F8617B">
              <w:rPr>
                <w:rFonts w:ascii="Times New Roman" w:eastAsia="Times New Roman" w:hAnsi="Times New Roman" w:cs="Times New Roman"/>
                <w:b/>
                <w:color w:val="000000"/>
                <w:kern w:val="0"/>
                <w:sz w:val="20"/>
                <w:szCs w:val="20"/>
                <w:lang w:val="pt-PT" w:eastAsia="pt-BR"/>
                <w14:ligatures w14:val="none"/>
              </w:rPr>
              <w:t>06</w:t>
            </w:r>
          </w:p>
        </w:tc>
        <w:tc>
          <w:tcPr>
            <w:tcW w:w="1021" w:type="dxa"/>
            <w:tcBorders>
              <w:top w:val="single" w:sz="4" w:space="0" w:color="000000"/>
              <w:left w:val="single" w:sz="4" w:space="0" w:color="000000"/>
              <w:right w:val="single" w:sz="4" w:space="0" w:color="000000"/>
            </w:tcBorders>
            <w:hideMark/>
          </w:tcPr>
          <w:p w14:paraId="22C4ECC4" w14:textId="77777777" w:rsidR="00F8617B" w:rsidRPr="00F8617B" w:rsidRDefault="00F8617B" w:rsidP="00F8617B">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F8617B">
              <w:rPr>
                <w:rFonts w:ascii="Times New Roman" w:eastAsia="Times New Roman" w:hAnsi="Times New Roman" w:cs="Times New Roman"/>
                <w:b/>
                <w:color w:val="000000"/>
                <w:kern w:val="0"/>
                <w:sz w:val="20"/>
                <w:szCs w:val="20"/>
                <w:lang w:val="pt-PT" w:eastAsia="pt-BR"/>
                <w14:ligatures w14:val="none"/>
              </w:rPr>
              <w:t>80 cx</w:t>
            </w:r>
          </w:p>
        </w:tc>
        <w:tc>
          <w:tcPr>
            <w:tcW w:w="993" w:type="dxa"/>
            <w:tcBorders>
              <w:top w:val="single" w:sz="4" w:space="0" w:color="000000"/>
              <w:left w:val="single" w:sz="4" w:space="0" w:color="000000"/>
              <w:right w:val="single" w:sz="4" w:space="0" w:color="000000"/>
            </w:tcBorders>
            <w:hideMark/>
          </w:tcPr>
          <w:p w14:paraId="77BBE41B" w14:textId="77777777" w:rsidR="00F8617B" w:rsidRPr="00F8617B" w:rsidRDefault="00F8617B" w:rsidP="00F8617B">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F8617B">
              <w:rPr>
                <w:rFonts w:ascii="Times New Roman" w:eastAsia="Times New Roman" w:hAnsi="Times New Roman" w:cs="Times New Roman"/>
                <w:b/>
                <w:color w:val="000000"/>
                <w:kern w:val="0"/>
                <w:sz w:val="20"/>
                <w:szCs w:val="20"/>
                <w:lang w:val="pt-PT" w:eastAsia="pt-BR"/>
                <w14:ligatures w14:val="none"/>
              </w:rPr>
              <w:t>Lápis de escrever preto nº 02</w:t>
            </w:r>
          </w:p>
        </w:tc>
        <w:tc>
          <w:tcPr>
            <w:tcW w:w="2551" w:type="dxa"/>
            <w:tcBorders>
              <w:top w:val="single" w:sz="4" w:space="0" w:color="000000"/>
              <w:left w:val="single" w:sz="4" w:space="0" w:color="000000"/>
              <w:right w:val="single" w:sz="4" w:space="0" w:color="000000"/>
            </w:tcBorders>
            <w:hideMark/>
          </w:tcPr>
          <w:p w14:paraId="7E2AD5E4" w14:textId="77777777" w:rsidR="00F8617B" w:rsidRPr="00F8617B" w:rsidRDefault="00F8617B" w:rsidP="00F8617B">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F8617B">
              <w:rPr>
                <w:rFonts w:ascii="Times New Roman" w:eastAsia="Times New Roman" w:hAnsi="Times New Roman" w:cs="Times New Roman"/>
                <w:b/>
                <w:color w:val="000000"/>
                <w:kern w:val="0"/>
                <w:sz w:val="20"/>
                <w:szCs w:val="20"/>
                <w:lang w:val="pt-PT" w:eastAsia="pt-BR"/>
                <w14:ligatures w14:val="none"/>
              </w:rPr>
              <w:t xml:space="preserve">Com madeira macia que garanta excelente apontabilidade, ponta MAX resistente: fórmula com exclusivas micropartículas ativas que garante a mais alta resistência, maciez e apagabilidade, </w:t>
            </w:r>
            <w:r w:rsidRPr="00F8617B">
              <w:rPr>
                <w:rFonts w:ascii="Times New Roman" w:eastAsia="Times New Roman" w:hAnsi="Times New Roman" w:cs="Times New Roman"/>
                <w:b/>
                <w:color w:val="000000"/>
                <w:kern w:val="0"/>
                <w:sz w:val="20"/>
                <w:szCs w:val="20"/>
                <w:u w:val="single"/>
                <w:lang w:val="pt-PT" w:eastAsia="pt-BR"/>
                <w14:ligatures w14:val="none"/>
              </w:rPr>
              <w:t>caixa com 144 lápis</w:t>
            </w:r>
            <w:r w:rsidRPr="00F8617B">
              <w:rPr>
                <w:rFonts w:ascii="Times New Roman" w:eastAsia="Times New Roman" w:hAnsi="Times New Roman" w:cs="Times New Roman"/>
                <w:b/>
                <w:color w:val="000000"/>
                <w:kern w:val="0"/>
                <w:sz w:val="20"/>
                <w:szCs w:val="20"/>
                <w:lang w:val="pt-PT" w:eastAsia="pt-BR"/>
                <w14:ligatures w14:val="none"/>
              </w:rPr>
              <w:t>.</w:t>
            </w:r>
          </w:p>
          <w:p w14:paraId="4C5C9638" w14:textId="77777777" w:rsidR="00F8617B" w:rsidRPr="00F8617B" w:rsidRDefault="00F8617B" w:rsidP="00F8617B">
            <w:pPr>
              <w:widowControl w:val="0"/>
              <w:autoSpaceDE w:val="0"/>
              <w:autoSpaceDN w:val="0"/>
              <w:spacing w:after="0" w:line="240" w:lineRule="auto"/>
              <w:rPr>
                <w:rFonts w:ascii="Times New Roman" w:eastAsia="Times New Roman" w:hAnsi="Times New Roman" w:cs="Times New Roman"/>
                <w:b/>
                <w:color w:val="00B050"/>
                <w:kern w:val="0"/>
                <w:sz w:val="20"/>
                <w:szCs w:val="20"/>
                <w:u w:val="single"/>
                <w:lang w:val="pt-PT" w:eastAsia="pt-BR"/>
                <w14:ligatures w14:val="none"/>
              </w:rPr>
            </w:pPr>
            <w:r w:rsidRPr="00F8617B">
              <w:rPr>
                <w:rFonts w:ascii="Times New Roman" w:eastAsia="Times New Roman" w:hAnsi="Times New Roman" w:cs="Times New Roman"/>
                <w:b/>
                <w:color w:val="00B050"/>
                <w:kern w:val="0"/>
                <w:sz w:val="20"/>
                <w:szCs w:val="20"/>
                <w:u w:val="single"/>
                <w:lang w:val="pt-PT" w:eastAsia="pt-BR"/>
                <w14:ligatures w14:val="none"/>
              </w:rPr>
              <w:t>Marca referência:  Faber Castell ou Bic</w:t>
            </w:r>
          </w:p>
        </w:tc>
        <w:tc>
          <w:tcPr>
            <w:tcW w:w="1418" w:type="dxa"/>
            <w:tcBorders>
              <w:top w:val="single" w:sz="4" w:space="0" w:color="000000"/>
              <w:left w:val="single" w:sz="4" w:space="0" w:color="000000"/>
              <w:right w:val="single" w:sz="4" w:space="0" w:color="000000"/>
            </w:tcBorders>
          </w:tcPr>
          <w:p w14:paraId="16FBCF11" w14:textId="4899F9A7" w:rsidR="00F8617B" w:rsidRPr="00F8617B" w:rsidRDefault="00B4319C" w:rsidP="00F8617B">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FABER MILTICO</w:t>
            </w:r>
          </w:p>
        </w:tc>
        <w:tc>
          <w:tcPr>
            <w:tcW w:w="850" w:type="dxa"/>
            <w:tcBorders>
              <w:top w:val="single" w:sz="4" w:space="0" w:color="000000"/>
              <w:left w:val="single" w:sz="4" w:space="0" w:color="000000"/>
              <w:right w:val="single" w:sz="4" w:space="0" w:color="000000"/>
            </w:tcBorders>
          </w:tcPr>
          <w:p w14:paraId="55438828" w14:textId="39B5FDB0" w:rsidR="00F8617B" w:rsidRPr="00F8617B" w:rsidRDefault="001720AA" w:rsidP="00F8617B">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81,80</w:t>
            </w:r>
          </w:p>
        </w:tc>
        <w:tc>
          <w:tcPr>
            <w:tcW w:w="1276" w:type="dxa"/>
            <w:tcBorders>
              <w:top w:val="single" w:sz="4" w:space="0" w:color="000000"/>
              <w:left w:val="single" w:sz="4" w:space="0" w:color="000000"/>
              <w:right w:val="single" w:sz="4" w:space="0" w:color="000000"/>
            </w:tcBorders>
          </w:tcPr>
          <w:p w14:paraId="1ACB3D3A" w14:textId="07725509" w:rsidR="00F8617B" w:rsidRPr="00F8617B" w:rsidRDefault="001720AA" w:rsidP="00F8617B">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6.544,75</w:t>
            </w:r>
          </w:p>
        </w:tc>
      </w:tr>
      <w:tr w:rsidR="00F8617B" w:rsidRPr="00F8617B" w14:paraId="2205EA10" w14:textId="77777777" w:rsidTr="00227739">
        <w:trPr>
          <w:trHeight w:val="1947"/>
        </w:trPr>
        <w:tc>
          <w:tcPr>
            <w:tcW w:w="709" w:type="dxa"/>
            <w:tcBorders>
              <w:top w:val="single" w:sz="4" w:space="0" w:color="000000"/>
              <w:left w:val="single" w:sz="4" w:space="0" w:color="000000"/>
              <w:right w:val="single" w:sz="4" w:space="0" w:color="000000"/>
            </w:tcBorders>
            <w:hideMark/>
          </w:tcPr>
          <w:p w14:paraId="49DEB236" w14:textId="77777777" w:rsidR="00F8617B" w:rsidRPr="00F8617B" w:rsidRDefault="00F8617B" w:rsidP="00F8617B">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F8617B">
              <w:rPr>
                <w:rFonts w:ascii="Times New Roman" w:eastAsia="Times New Roman" w:hAnsi="Times New Roman" w:cs="Times New Roman"/>
                <w:b/>
                <w:color w:val="000000"/>
                <w:kern w:val="0"/>
                <w:sz w:val="20"/>
                <w:szCs w:val="20"/>
                <w:lang w:val="pt-PT" w:eastAsia="pt-BR"/>
                <w14:ligatures w14:val="none"/>
              </w:rPr>
              <w:lastRenderedPageBreak/>
              <w:t>09</w:t>
            </w:r>
          </w:p>
        </w:tc>
        <w:tc>
          <w:tcPr>
            <w:tcW w:w="1021" w:type="dxa"/>
            <w:tcBorders>
              <w:top w:val="single" w:sz="4" w:space="0" w:color="000000"/>
              <w:left w:val="single" w:sz="4" w:space="0" w:color="000000"/>
              <w:right w:val="single" w:sz="4" w:space="0" w:color="000000"/>
            </w:tcBorders>
            <w:hideMark/>
          </w:tcPr>
          <w:p w14:paraId="7F679289" w14:textId="77777777" w:rsidR="00F8617B" w:rsidRPr="00F8617B" w:rsidRDefault="00F8617B" w:rsidP="00F8617B">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F8617B">
              <w:rPr>
                <w:rFonts w:ascii="Times New Roman" w:eastAsia="Times New Roman" w:hAnsi="Times New Roman" w:cs="Times New Roman"/>
                <w:b/>
                <w:color w:val="000000"/>
                <w:kern w:val="0"/>
                <w:sz w:val="20"/>
                <w:szCs w:val="20"/>
                <w:lang w:val="pt-PT" w:eastAsia="pt-BR"/>
                <w14:ligatures w14:val="none"/>
              </w:rPr>
              <w:t>100 cx</w:t>
            </w:r>
          </w:p>
        </w:tc>
        <w:tc>
          <w:tcPr>
            <w:tcW w:w="993" w:type="dxa"/>
            <w:tcBorders>
              <w:top w:val="single" w:sz="4" w:space="0" w:color="000000"/>
              <w:left w:val="single" w:sz="4" w:space="0" w:color="000000"/>
              <w:right w:val="single" w:sz="4" w:space="0" w:color="000000"/>
            </w:tcBorders>
            <w:hideMark/>
          </w:tcPr>
          <w:p w14:paraId="436D9891" w14:textId="77777777" w:rsidR="00F8617B" w:rsidRPr="00F8617B" w:rsidRDefault="00F8617B" w:rsidP="00F8617B">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F8617B">
              <w:rPr>
                <w:rFonts w:ascii="Times New Roman" w:eastAsia="Times New Roman" w:hAnsi="Times New Roman" w:cs="Times New Roman"/>
                <w:b/>
                <w:color w:val="000000"/>
                <w:kern w:val="0"/>
                <w:sz w:val="20"/>
                <w:szCs w:val="20"/>
                <w:lang w:val="pt-PT" w:eastAsia="pt-BR"/>
                <w14:ligatures w14:val="none"/>
              </w:rPr>
              <w:t>Caneta azul</w:t>
            </w:r>
          </w:p>
        </w:tc>
        <w:tc>
          <w:tcPr>
            <w:tcW w:w="2551" w:type="dxa"/>
            <w:tcBorders>
              <w:top w:val="single" w:sz="4" w:space="0" w:color="000000"/>
              <w:left w:val="single" w:sz="4" w:space="0" w:color="000000"/>
              <w:right w:val="single" w:sz="4" w:space="0" w:color="000000"/>
            </w:tcBorders>
            <w:hideMark/>
          </w:tcPr>
          <w:p w14:paraId="5E82C3D2" w14:textId="77777777" w:rsidR="00F8617B" w:rsidRPr="00F8617B" w:rsidRDefault="00F8617B" w:rsidP="00F8617B">
            <w:pPr>
              <w:widowControl w:val="0"/>
              <w:autoSpaceDE w:val="0"/>
              <w:autoSpaceDN w:val="0"/>
              <w:spacing w:after="0" w:line="240" w:lineRule="auto"/>
              <w:rPr>
                <w:rFonts w:ascii="Times New Roman" w:eastAsia="Times New Roman" w:hAnsi="Times New Roman" w:cs="Times New Roman"/>
                <w:b/>
                <w:color w:val="000000"/>
                <w:kern w:val="0"/>
                <w:sz w:val="20"/>
                <w:szCs w:val="20"/>
                <w:u w:val="single"/>
                <w:lang w:val="pt-PT" w:eastAsia="pt-BR"/>
                <w14:ligatures w14:val="none"/>
              </w:rPr>
            </w:pPr>
            <w:r w:rsidRPr="00F8617B">
              <w:rPr>
                <w:rFonts w:ascii="Times New Roman" w:eastAsia="Times New Roman" w:hAnsi="Times New Roman" w:cs="Times New Roman"/>
                <w:b/>
                <w:color w:val="000000"/>
                <w:kern w:val="0"/>
                <w:sz w:val="20"/>
                <w:szCs w:val="20"/>
                <w:lang w:val="pt-PT" w:eastAsia="pt-BR"/>
                <w14:ligatures w14:val="none"/>
              </w:rPr>
              <w:t xml:space="preserve">Corpo hexagonal, que assegure o conforto na escrita e transparente para visualização da tinta. Tinta de alta qualidade, que seca rapidamente evitando borrões na escrita. Ponta média de 1 mm, largura da linha 0,4mm, Tampa e plug da mesma cor da tinta. Tampa ventilada em conformidade com padrão ISO. Esfera perfeita e muito resistente. </w:t>
            </w:r>
            <w:r w:rsidRPr="00F8617B">
              <w:rPr>
                <w:rFonts w:ascii="Times New Roman" w:eastAsia="Times New Roman" w:hAnsi="Times New Roman" w:cs="Times New Roman"/>
                <w:b/>
                <w:color w:val="000000"/>
                <w:kern w:val="0"/>
                <w:sz w:val="20"/>
                <w:szCs w:val="20"/>
                <w:u w:val="single"/>
                <w:lang w:val="pt-PT" w:eastAsia="pt-BR"/>
                <w14:ligatures w14:val="none"/>
              </w:rPr>
              <w:t>Caixa com 50 canetas.</w:t>
            </w:r>
          </w:p>
          <w:p w14:paraId="599F44A0" w14:textId="77777777" w:rsidR="00F8617B" w:rsidRPr="00F8617B" w:rsidRDefault="00F8617B" w:rsidP="00F8617B">
            <w:pPr>
              <w:widowControl w:val="0"/>
              <w:autoSpaceDE w:val="0"/>
              <w:autoSpaceDN w:val="0"/>
              <w:spacing w:after="0" w:line="240" w:lineRule="auto"/>
              <w:rPr>
                <w:rFonts w:ascii="Times New Roman" w:eastAsia="Times New Roman" w:hAnsi="Times New Roman" w:cs="Times New Roman"/>
                <w:b/>
                <w:color w:val="00B050"/>
                <w:kern w:val="0"/>
                <w:sz w:val="20"/>
                <w:szCs w:val="20"/>
                <w:u w:val="single"/>
                <w:lang w:val="pt-PT" w:eastAsia="pt-BR"/>
                <w14:ligatures w14:val="none"/>
              </w:rPr>
            </w:pPr>
            <w:r w:rsidRPr="00F8617B">
              <w:rPr>
                <w:rFonts w:ascii="Times New Roman" w:eastAsia="Times New Roman" w:hAnsi="Times New Roman" w:cs="Times New Roman"/>
                <w:b/>
                <w:color w:val="00B050"/>
                <w:kern w:val="0"/>
                <w:sz w:val="20"/>
                <w:szCs w:val="20"/>
                <w:u w:val="single"/>
                <w:lang w:val="pt-PT" w:eastAsia="pt-BR"/>
                <w14:ligatures w14:val="none"/>
              </w:rPr>
              <w:t>Marca referência: Bic ou Compactor</w:t>
            </w:r>
          </w:p>
        </w:tc>
        <w:tc>
          <w:tcPr>
            <w:tcW w:w="1418" w:type="dxa"/>
            <w:tcBorders>
              <w:top w:val="single" w:sz="4" w:space="0" w:color="000000"/>
              <w:left w:val="single" w:sz="4" w:space="0" w:color="000000"/>
              <w:right w:val="single" w:sz="4" w:space="0" w:color="000000"/>
            </w:tcBorders>
          </w:tcPr>
          <w:p w14:paraId="4E189932" w14:textId="63ECE252" w:rsidR="00F8617B" w:rsidRPr="00F8617B" w:rsidRDefault="00B4319C" w:rsidP="00F8617B">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COMPACTOR</w:t>
            </w:r>
          </w:p>
        </w:tc>
        <w:tc>
          <w:tcPr>
            <w:tcW w:w="850" w:type="dxa"/>
            <w:tcBorders>
              <w:top w:val="single" w:sz="4" w:space="0" w:color="000000"/>
              <w:left w:val="single" w:sz="4" w:space="0" w:color="000000"/>
              <w:right w:val="single" w:sz="4" w:space="0" w:color="000000"/>
            </w:tcBorders>
          </w:tcPr>
          <w:p w14:paraId="20BA02A9" w14:textId="7D7BD97A" w:rsidR="00F8617B" w:rsidRPr="00F8617B" w:rsidRDefault="001720AA" w:rsidP="00F8617B">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53,00</w:t>
            </w:r>
          </w:p>
        </w:tc>
        <w:tc>
          <w:tcPr>
            <w:tcW w:w="1276" w:type="dxa"/>
            <w:tcBorders>
              <w:top w:val="single" w:sz="4" w:space="0" w:color="000000"/>
              <w:left w:val="single" w:sz="4" w:space="0" w:color="000000"/>
              <w:right w:val="single" w:sz="4" w:space="0" w:color="000000"/>
            </w:tcBorders>
          </w:tcPr>
          <w:p w14:paraId="1B04CBAA" w14:textId="730279B4" w:rsidR="00F8617B" w:rsidRPr="00F8617B" w:rsidRDefault="001720AA" w:rsidP="00F8617B">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5.300,00</w:t>
            </w:r>
          </w:p>
        </w:tc>
      </w:tr>
      <w:tr w:rsidR="00F8617B" w:rsidRPr="00F8617B" w14:paraId="6EF4242F" w14:textId="77777777" w:rsidTr="00227739">
        <w:trPr>
          <w:trHeight w:val="2117"/>
        </w:trPr>
        <w:tc>
          <w:tcPr>
            <w:tcW w:w="709" w:type="dxa"/>
            <w:tcBorders>
              <w:top w:val="single" w:sz="4" w:space="0" w:color="000000"/>
              <w:left w:val="single" w:sz="4" w:space="0" w:color="000000"/>
              <w:right w:val="single" w:sz="4" w:space="0" w:color="000000"/>
            </w:tcBorders>
            <w:hideMark/>
          </w:tcPr>
          <w:p w14:paraId="57F12F38" w14:textId="77777777" w:rsidR="00F8617B" w:rsidRPr="00F8617B" w:rsidRDefault="00F8617B" w:rsidP="00F8617B">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F8617B">
              <w:rPr>
                <w:rFonts w:ascii="Times New Roman" w:eastAsia="Times New Roman" w:hAnsi="Times New Roman" w:cs="Times New Roman"/>
                <w:b/>
                <w:color w:val="000000"/>
                <w:kern w:val="0"/>
                <w:sz w:val="20"/>
                <w:szCs w:val="20"/>
                <w:lang w:val="pt-PT" w:eastAsia="pt-BR"/>
                <w14:ligatures w14:val="none"/>
              </w:rPr>
              <w:t>10</w:t>
            </w:r>
          </w:p>
        </w:tc>
        <w:tc>
          <w:tcPr>
            <w:tcW w:w="1021" w:type="dxa"/>
            <w:tcBorders>
              <w:top w:val="single" w:sz="4" w:space="0" w:color="000000"/>
              <w:left w:val="single" w:sz="4" w:space="0" w:color="000000"/>
              <w:right w:val="single" w:sz="4" w:space="0" w:color="000000"/>
            </w:tcBorders>
            <w:hideMark/>
          </w:tcPr>
          <w:p w14:paraId="5AAD5527" w14:textId="77777777" w:rsidR="00F8617B" w:rsidRPr="00F8617B" w:rsidRDefault="00F8617B" w:rsidP="00F8617B">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F8617B">
              <w:rPr>
                <w:rFonts w:ascii="Times New Roman" w:eastAsia="Times New Roman" w:hAnsi="Times New Roman" w:cs="Times New Roman"/>
                <w:b/>
                <w:color w:val="000000"/>
                <w:kern w:val="0"/>
                <w:sz w:val="20"/>
                <w:szCs w:val="20"/>
                <w:lang w:val="pt-PT" w:eastAsia="pt-BR"/>
                <w14:ligatures w14:val="none"/>
              </w:rPr>
              <w:t>22 cx</w:t>
            </w:r>
          </w:p>
        </w:tc>
        <w:tc>
          <w:tcPr>
            <w:tcW w:w="993" w:type="dxa"/>
            <w:tcBorders>
              <w:top w:val="single" w:sz="4" w:space="0" w:color="000000"/>
              <w:left w:val="single" w:sz="4" w:space="0" w:color="000000"/>
              <w:right w:val="single" w:sz="4" w:space="0" w:color="000000"/>
            </w:tcBorders>
            <w:hideMark/>
          </w:tcPr>
          <w:p w14:paraId="46A8A2E4" w14:textId="77777777" w:rsidR="00F8617B" w:rsidRPr="00F8617B" w:rsidRDefault="00F8617B" w:rsidP="00F8617B">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F8617B">
              <w:rPr>
                <w:rFonts w:ascii="Times New Roman" w:eastAsia="Times New Roman" w:hAnsi="Times New Roman" w:cs="Times New Roman"/>
                <w:b/>
                <w:color w:val="000000"/>
                <w:kern w:val="0"/>
                <w:sz w:val="20"/>
                <w:szCs w:val="20"/>
                <w:lang w:val="pt-PT" w:eastAsia="pt-BR"/>
                <w14:ligatures w14:val="none"/>
              </w:rPr>
              <w:t>Caneta preta</w:t>
            </w:r>
          </w:p>
        </w:tc>
        <w:tc>
          <w:tcPr>
            <w:tcW w:w="2551" w:type="dxa"/>
            <w:tcBorders>
              <w:top w:val="single" w:sz="4" w:space="0" w:color="000000"/>
              <w:left w:val="single" w:sz="4" w:space="0" w:color="000000"/>
              <w:right w:val="single" w:sz="4" w:space="0" w:color="000000"/>
            </w:tcBorders>
            <w:hideMark/>
          </w:tcPr>
          <w:p w14:paraId="4E7DE9FB" w14:textId="77777777" w:rsidR="00F8617B" w:rsidRPr="00F8617B" w:rsidRDefault="00F8617B" w:rsidP="00F8617B">
            <w:pPr>
              <w:widowControl w:val="0"/>
              <w:autoSpaceDE w:val="0"/>
              <w:autoSpaceDN w:val="0"/>
              <w:spacing w:after="0" w:line="240" w:lineRule="auto"/>
              <w:rPr>
                <w:rFonts w:ascii="Times New Roman" w:eastAsia="Times New Roman" w:hAnsi="Times New Roman" w:cs="Times New Roman"/>
                <w:b/>
                <w:color w:val="000000"/>
                <w:kern w:val="0"/>
                <w:sz w:val="20"/>
                <w:szCs w:val="20"/>
                <w:u w:val="single"/>
                <w:lang w:val="pt-PT" w:eastAsia="pt-BR"/>
                <w14:ligatures w14:val="none"/>
              </w:rPr>
            </w:pPr>
            <w:r w:rsidRPr="00F8617B">
              <w:rPr>
                <w:rFonts w:ascii="Times New Roman" w:eastAsia="Times New Roman" w:hAnsi="Times New Roman" w:cs="Times New Roman"/>
                <w:b/>
                <w:color w:val="000000"/>
                <w:kern w:val="0"/>
                <w:sz w:val="20"/>
                <w:szCs w:val="20"/>
                <w:lang w:val="pt-PT" w:eastAsia="pt-BR"/>
                <w14:ligatures w14:val="none"/>
              </w:rPr>
              <w:t xml:space="preserve">Corpo hexagonal, que assegure o conforto na escrita e transparente para visualização da tinta. Tinta de alta qualidade, que seca rapidamente evitando borrões na escrita. Ponta média de 1 mm, largura da linha 0,4mm, Tampa e plug da mesma cor da tinta. Tampa ventilada em conformidade com padrão ISSO. Bola de Tungstênio, esfera perfeita e muito resistente.. </w:t>
            </w:r>
            <w:r w:rsidRPr="00F8617B">
              <w:rPr>
                <w:rFonts w:ascii="Times New Roman" w:eastAsia="Times New Roman" w:hAnsi="Times New Roman" w:cs="Times New Roman"/>
                <w:b/>
                <w:color w:val="000000"/>
                <w:kern w:val="0"/>
                <w:sz w:val="20"/>
                <w:szCs w:val="20"/>
                <w:u w:val="single"/>
                <w:lang w:val="pt-PT" w:eastAsia="pt-BR"/>
                <w14:ligatures w14:val="none"/>
              </w:rPr>
              <w:t>Caixa com 50 canetas.</w:t>
            </w:r>
          </w:p>
          <w:p w14:paraId="4F862444" w14:textId="77777777" w:rsidR="00F8617B" w:rsidRPr="00F8617B" w:rsidRDefault="00F8617B" w:rsidP="00F8617B">
            <w:pPr>
              <w:widowControl w:val="0"/>
              <w:autoSpaceDE w:val="0"/>
              <w:autoSpaceDN w:val="0"/>
              <w:spacing w:after="0" w:line="240" w:lineRule="auto"/>
              <w:rPr>
                <w:rFonts w:ascii="Times New Roman" w:eastAsia="Times New Roman" w:hAnsi="Times New Roman" w:cs="Times New Roman"/>
                <w:b/>
                <w:color w:val="00B050"/>
                <w:kern w:val="0"/>
                <w:sz w:val="20"/>
                <w:szCs w:val="20"/>
                <w:u w:val="single"/>
                <w:lang w:val="pt-PT" w:eastAsia="pt-BR"/>
                <w14:ligatures w14:val="none"/>
              </w:rPr>
            </w:pPr>
            <w:r w:rsidRPr="00F8617B">
              <w:rPr>
                <w:rFonts w:ascii="Times New Roman" w:eastAsia="Times New Roman" w:hAnsi="Times New Roman" w:cs="Times New Roman"/>
                <w:b/>
                <w:color w:val="00B050"/>
                <w:kern w:val="0"/>
                <w:sz w:val="20"/>
                <w:szCs w:val="20"/>
                <w:u w:val="single"/>
                <w:lang w:val="pt-PT" w:eastAsia="pt-BR"/>
                <w14:ligatures w14:val="none"/>
              </w:rPr>
              <w:t>Marca referência: Bic ou Compactor</w:t>
            </w:r>
          </w:p>
        </w:tc>
        <w:tc>
          <w:tcPr>
            <w:tcW w:w="1418" w:type="dxa"/>
            <w:tcBorders>
              <w:top w:val="single" w:sz="4" w:space="0" w:color="000000"/>
              <w:left w:val="single" w:sz="4" w:space="0" w:color="000000"/>
              <w:right w:val="single" w:sz="4" w:space="0" w:color="000000"/>
            </w:tcBorders>
          </w:tcPr>
          <w:p w14:paraId="682A15A0" w14:textId="2B2B5A64" w:rsidR="00F8617B" w:rsidRPr="00F8617B" w:rsidRDefault="00B4319C" w:rsidP="00F8617B">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COMPACTOR</w:t>
            </w:r>
          </w:p>
        </w:tc>
        <w:tc>
          <w:tcPr>
            <w:tcW w:w="850" w:type="dxa"/>
            <w:tcBorders>
              <w:top w:val="single" w:sz="4" w:space="0" w:color="000000"/>
              <w:left w:val="single" w:sz="4" w:space="0" w:color="000000"/>
              <w:right w:val="single" w:sz="4" w:space="0" w:color="000000"/>
            </w:tcBorders>
          </w:tcPr>
          <w:p w14:paraId="318C7B8F" w14:textId="3AC45759" w:rsidR="00F8617B" w:rsidRPr="00F8617B" w:rsidRDefault="001720AA" w:rsidP="00F8617B">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50,50</w:t>
            </w:r>
          </w:p>
        </w:tc>
        <w:tc>
          <w:tcPr>
            <w:tcW w:w="1276" w:type="dxa"/>
            <w:tcBorders>
              <w:top w:val="single" w:sz="4" w:space="0" w:color="000000"/>
              <w:left w:val="single" w:sz="4" w:space="0" w:color="000000"/>
              <w:right w:val="single" w:sz="4" w:space="0" w:color="000000"/>
            </w:tcBorders>
          </w:tcPr>
          <w:p w14:paraId="756CEE05" w14:textId="2C92872B" w:rsidR="00F8617B" w:rsidRPr="00F8617B" w:rsidRDefault="001720AA" w:rsidP="00F8617B">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1.111,00</w:t>
            </w:r>
          </w:p>
        </w:tc>
      </w:tr>
      <w:tr w:rsidR="00F8617B" w:rsidRPr="00F8617B" w14:paraId="6213C718" w14:textId="77777777" w:rsidTr="00227739">
        <w:trPr>
          <w:trHeight w:val="2259"/>
        </w:trPr>
        <w:tc>
          <w:tcPr>
            <w:tcW w:w="709" w:type="dxa"/>
            <w:tcBorders>
              <w:top w:val="single" w:sz="4" w:space="0" w:color="000000"/>
              <w:left w:val="single" w:sz="4" w:space="0" w:color="000000"/>
              <w:right w:val="single" w:sz="4" w:space="0" w:color="000000"/>
            </w:tcBorders>
            <w:hideMark/>
          </w:tcPr>
          <w:p w14:paraId="271D0E58" w14:textId="77777777" w:rsidR="00F8617B" w:rsidRPr="00F8617B" w:rsidRDefault="00F8617B" w:rsidP="00F8617B">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F8617B">
              <w:rPr>
                <w:rFonts w:ascii="Times New Roman" w:eastAsia="Times New Roman" w:hAnsi="Times New Roman" w:cs="Times New Roman"/>
                <w:b/>
                <w:color w:val="000000"/>
                <w:kern w:val="0"/>
                <w:sz w:val="20"/>
                <w:szCs w:val="20"/>
                <w:lang w:val="pt-PT" w:eastAsia="pt-BR"/>
                <w14:ligatures w14:val="none"/>
              </w:rPr>
              <w:t>11</w:t>
            </w:r>
          </w:p>
        </w:tc>
        <w:tc>
          <w:tcPr>
            <w:tcW w:w="1021" w:type="dxa"/>
            <w:tcBorders>
              <w:top w:val="single" w:sz="4" w:space="0" w:color="000000"/>
              <w:left w:val="single" w:sz="4" w:space="0" w:color="000000"/>
              <w:right w:val="single" w:sz="4" w:space="0" w:color="000000"/>
            </w:tcBorders>
            <w:hideMark/>
          </w:tcPr>
          <w:p w14:paraId="20BC15C5" w14:textId="77777777" w:rsidR="00F8617B" w:rsidRPr="00F8617B" w:rsidRDefault="00F8617B" w:rsidP="00F8617B">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F8617B">
              <w:rPr>
                <w:rFonts w:ascii="Times New Roman" w:eastAsia="Times New Roman" w:hAnsi="Times New Roman" w:cs="Times New Roman"/>
                <w:b/>
                <w:color w:val="000000"/>
                <w:kern w:val="0"/>
                <w:sz w:val="20"/>
                <w:szCs w:val="20"/>
                <w:lang w:val="pt-PT" w:eastAsia="pt-BR"/>
                <w14:ligatures w14:val="none"/>
              </w:rPr>
              <w:t>15 cx</w:t>
            </w:r>
          </w:p>
        </w:tc>
        <w:tc>
          <w:tcPr>
            <w:tcW w:w="993" w:type="dxa"/>
            <w:tcBorders>
              <w:top w:val="single" w:sz="4" w:space="0" w:color="000000"/>
              <w:left w:val="single" w:sz="4" w:space="0" w:color="000000"/>
              <w:right w:val="single" w:sz="4" w:space="0" w:color="000000"/>
            </w:tcBorders>
            <w:hideMark/>
          </w:tcPr>
          <w:p w14:paraId="6A9BEB33" w14:textId="77777777" w:rsidR="00F8617B" w:rsidRPr="00F8617B" w:rsidRDefault="00F8617B" w:rsidP="00F8617B">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F8617B">
              <w:rPr>
                <w:rFonts w:ascii="Times New Roman" w:eastAsia="Times New Roman" w:hAnsi="Times New Roman" w:cs="Times New Roman"/>
                <w:b/>
                <w:color w:val="000000"/>
                <w:kern w:val="0"/>
                <w:sz w:val="20"/>
                <w:szCs w:val="20"/>
                <w:lang w:val="pt-PT" w:eastAsia="pt-BR"/>
                <w14:ligatures w14:val="none"/>
              </w:rPr>
              <w:t>Caneta vermelha</w:t>
            </w:r>
          </w:p>
        </w:tc>
        <w:tc>
          <w:tcPr>
            <w:tcW w:w="2551" w:type="dxa"/>
            <w:tcBorders>
              <w:top w:val="single" w:sz="4" w:space="0" w:color="000000"/>
              <w:left w:val="single" w:sz="4" w:space="0" w:color="000000"/>
              <w:right w:val="single" w:sz="4" w:space="0" w:color="000000"/>
            </w:tcBorders>
            <w:hideMark/>
          </w:tcPr>
          <w:p w14:paraId="7A9AEC0D" w14:textId="77777777" w:rsidR="00F8617B" w:rsidRPr="00F8617B" w:rsidRDefault="00F8617B" w:rsidP="00F8617B">
            <w:pPr>
              <w:widowControl w:val="0"/>
              <w:autoSpaceDE w:val="0"/>
              <w:autoSpaceDN w:val="0"/>
              <w:spacing w:after="0" w:line="240" w:lineRule="auto"/>
              <w:rPr>
                <w:rFonts w:ascii="Times New Roman" w:eastAsia="Times New Roman" w:hAnsi="Times New Roman" w:cs="Times New Roman"/>
                <w:b/>
                <w:color w:val="000000"/>
                <w:kern w:val="0"/>
                <w:sz w:val="20"/>
                <w:szCs w:val="20"/>
                <w:u w:val="single"/>
                <w:lang w:val="pt-PT" w:eastAsia="pt-BR"/>
                <w14:ligatures w14:val="none"/>
              </w:rPr>
            </w:pPr>
            <w:r w:rsidRPr="00F8617B">
              <w:rPr>
                <w:rFonts w:ascii="Times New Roman" w:eastAsia="Times New Roman" w:hAnsi="Times New Roman" w:cs="Times New Roman"/>
                <w:b/>
                <w:color w:val="000000"/>
                <w:kern w:val="0"/>
                <w:sz w:val="20"/>
                <w:szCs w:val="20"/>
                <w:lang w:val="pt-PT" w:eastAsia="pt-BR"/>
                <w14:ligatures w14:val="none"/>
              </w:rPr>
              <w:t xml:space="preserve">Corpo hexagonal, que assegure o conforto na escrita e transparente para visualização da tinta. Tinta de alta qualidade, que seca rapidamente evitando borrões na escrita. Ponta média de 1 mm, largura da linha 0,4mm, Tampa e plug da mesma cor da tinta. Tampa ventilada em conformidade com padrão ISSO. Bola de Tungstênio, esfera perfeita e muito resistente. </w:t>
            </w:r>
            <w:r w:rsidRPr="00F8617B">
              <w:rPr>
                <w:rFonts w:ascii="Times New Roman" w:eastAsia="Times New Roman" w:hAnsi="Times New Roman" w:cs="Times New Roman"/>
                <w:b/>
                <w:color w:val="000000"/>
                <w:kern w:val="0"/>
                <w:sz w:val="20"/>
                <w:szCs w:val="20"/>
                <w:u w:val="single"/>
                <w:lang w:val="pt-PT" w:eastAsia="pt-BR"/>
                <w14:ligatures w14:val="none"/>
              </w:rPr>
              <w:t>Caixa com 50 canetas.</w:t>
            </w:r>
          </w:p>
          <w:p w14:paraId="245E9779" w14:textId="77777777" w:rsidR="00F8617B" w:rsidRPr="00F8617B" w:rsidRDefault="00F8617B" w:rsidP="00F8617B">
            <w:pPr>
              <w:widowControl w:val="0"/>
              <w:autoSpaceDE w:val="0"/>
              <w:autoSpaceDN w:val="0"/>
              <w:spacing w:after="0" w:line="240" w:lineRule="auto"/>
              <w:rPr>
                <w:rFonts w:ascii="Times New Roman" w:eastAsia="Times New Roman" w:hAnsi="Times New Roman" w:cs="Times New Roman"/>
                <w:b/>
                <w:color w:val="00B050"/>
                <w:kern w:val="0"/>
                <w:sz w:val="20"/>
                <w:szCs w:val="20"/>
                <w:u w:val="single"/>
                <w:lang w:val="pt-PT" w:eastAsia="pt-BR"/>
                <w14:ligatures w14:val="none"/>
              </w:rPr>
            </w:pPr>
            <w:r w:rsidRPr="00F8617B">
              <w:rPr>
                <w:rFonts w:ascii="Times New Roman" w:eastAsia="Times New Roman" w:hAnsi="Times New Roman" w:cs="Times New Roman"/>
                <w:b/>
                <w:color w:val="00B050"/>
                <w:kern w:val="0"/>
                <w:sz w:val="20"/>
                <w:szCs w:val="20"/>
                <w:u w:val="single"/>
                <w:lang w:val="pt-PT" w:eastAsia="pt-BR"/>
                <w14:ligatures w14:val="none"/>
              </w:rPr>
              <w:t>Marca referência: Bic ou Compactor</w:t>
            </w:r>
          </w:p>
        </w:tc>
        <w:tc>
          <w:tcPr>
            <w:tcW w:w="1418" w:type="dxa"/>
            <w:tcBorders>
              <w:top w:val="single" w:sz="4" w:space="0" w:color="000000"/>
              <w:left w:val="single" w:sz="4" w:space="0" w:color="000000"/>
              <w:right w:val="single" w:sz="4" w:space="0" w:color="000000"/>
            </w:tcBorders>
          </w:tcPr>
          <w:p w14:paraId="5BE5D466" w14:textId="46AFAC7E" w:rsidR="00F8617B" w:rsidRPr="00F8617B" w:rsidRDefault="00B4319C" w:rsidP="00F8617B">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COMPACTOR</w:t>
            </w:r>
          </w:p>
        </w:tc>
        <w:tc>
          <w:tcPr>
            <w:tcW w:w="850" w:type="dxa"/>
            <w:tcBorders>
              <w:top w:val="single" w:sz="4" w:space="0" w:color="000000"/>
              <w:left w:val="single" w:sz="4" w:space="0" w:color="000000"/>
              <w:right w:val="single" w:sz="4" w:space="0" w:color="000000"/>
            </w:tcBorders>
          </w:tcPr>
          <w:p w14:paraId="1B1225EC" w14:textId="4D59E8E2" w:rsidR="00F8617B" w:rsidRPr="00F8617B" w:rsidRDefault="001720AA" w:rsidP="00F8617B">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49,90</w:t>
            </w:r>
          </w:p>
        </w:tc>
        <w:tc>
          <w:tcPr>
            <w:tcW w:w="1276" w:type="dxa"/>
            <w:tcBorders>
              <w:top w:val="single" w:sz="4" w:space="0" w:color="000000"/>
              <w:left w:val="single" w:sz="4" w:space="0" w:color="000000"/>
              <w:right w:val="single" w:sz="4" w:space="0" w:color="000000"/>
            </w:tcBorders>
          </w:tcPr>
          <w:p w14:paraId="2245928C" w14:textId="5E284BC0" w:rsidR="00F8617B" w:rsidRPr="00F8617B" w:rsidRDefault="001720AA" w:rsidP="00F8617B">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748,50</w:t>
            </w:r>
          </w:p>
        </w:tc>
      </w:tr>
      <w:tr w:rsidR="00F8617B" w:rsidRPr="00F8617B" w14:paraId="6523C39F" w14:textId="77777777" w:rsidTr="00227739">
        <w:trPr>
          <w:trHeight w:val="419"/>
        </w:trPr>
        <w:tc>
          <w:tcPr>
            <w:tcW w:w="709" w:type="dxa"/>
            <w:tcBorders>
              <w:top w:val="single" w:sz="4" w:space="0" w:color="000000"/>
              <w:left w:val="single" w:sz="4" w:space="0" w:color="000000"/>
              <w:right w:val="single" w:sz="4" w:space="0" w:color="000000"/>
            </w:tcBorders>
          </w:tcPr>
          <w:p w14:paraId="13E9F33F" w14:textId="77777777" w:rsidR="00F8617B" w:rsidRPr="00F8617B" w:rsidRDefault="00F8617B" w:rsidP="00F8617B">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F8617B">
              <w:rPr>
                <w:rFonts w:ascii="Times New Roman" w:eastAsia="Times New Roman" w:hAnsi="Times New Roman" w:cs="Times New Roman"/>
                <w:b/>
                <w:color w:val="000000"/>
                <w:kern w:val="0"/>
                <w:sz w:val="20"/>
                <w:szCs w:val="20"/>
                <w:lang w:val="pt-PT" w:eastAsia="pt-BR"/>
                <w14:ligatures w14:val="none"/>
              </w:rPr>
              <w:t>50</w:t>
            </w:r>
          </w:p>
        </w:tc>
        <w:tc>
          <w:tcPr>
            <w:tcW w:w="1021" w:type="dxa"/>
            <w:tcBorders>
              <w:top w:val="single" w:sz="4" w:space="0" w:color="000000"/>
              <w:left w:val="single" w:sz="4" w:space="0" w:color="000000"/>
              <w:right w:val="single" w:sz="4" w:space="0" w:color="000000"/>
            </w:tcBorders>
          </w:tcPr>
          <w:p w14:paraId="11256DFD" w14:textId="77777777" w:rsidR="00F8617B" w:rsidRPr="00F8617B" w:rsidRDefault="00F8617B" w:rsidP="00F8617B">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sidRPr="00F8617B">
              <w:rPr>
                <w:rFonts w:ascii="Times New Roman" w:eastAsia="Times New Roman" w:hAnsi="Times New Roman" w:cs="Times New Roman"/>
                <w:b/>
                <w:kern w:val="0"/>
                <w:sz w:val="20"/>
                <w:szCs w:val="20"/>
                <w:lang w:val="pt-PT" w:eastAsia="pt-BR"/>
                <w14:ligatures w14:val="none"/>
              </w:rPr>
              <w:t>12 unid</w:t>
            </w:r>
          </w:p>
        </w:tc>
        <w:tc>
          <w:tcPr>
            <w:tcW w:w="993" w:type="dxa"/>
            <w:tcBorders>
              <w:top w:val="single" w:sz="4" w:space="0" w:color="000000"/>
              <w:left w:val="single" w:sz="4" w:space="0" w:color="000000"/>
              <w:right w:val="single" w:sz="4" w:space="0" w:color="000000"/>
            </w:tcBorders>
          </w:tcPr>
          <w:p w14:paraId="63F93BEE" w14:textId="77777777" w:rsidR="00F8617B" w:rsidRPr="00F8617B" w:rsidRDefault="00F8617B" w:rsidP="00F8617B">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sidRPr="00F8617B">
              <w:rPr>
                <w:rFonts w:ascii="Times New Roman" w:eastAsia="Times New Roman" w:hAnsi="Times New Roman" w:cs="Times New Roman"/>
                <w:b/>
                <w:kern w:val="0"/>
                <w:sz w:val="20"/>
                <w:szCs w:val="20"/>
                <w:lang w:val="pt-PT" w:eastAsia="pt-BR"/>
                <w14:ligatures w14:val="none"/>
              </w:rPr>
              <w:t>Pistola profissional</w:t>
            </w:r>
          </w:p>
        </w:tc>
        <w:tc>
          <w:tcPr>
            <w:tcW w:w="2551" w:type="dxa"/>
            <w:tcBorders>
              <w:top w:val="single" w:sz="4" w:space="0" w:color="000000"/>
              <w:left w:val="single" w:sz="4" w:space="0" w:color="000000"/>
              <w:right w:val="single" w:sz="4" w:space="0" w:color="000000"/>
            </w:tcBorders>
          </w:tcPr>
          <w:p w14:paraId="6B7CFC10" w14:textId="77777777" w:rsidR="00F8617B" w:rsidRPr="00F8617B" w:rsidRDefault="00F8617B" w:rsidP="00F8617B">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sidRPr="00F8617B">
              <w:rPr>
                <w:rFonts w:ascii="Times New Roman" w:eastAsia="Times New Roman" w:hAnsi="Times New Roman" w:cs="Times New Roman"/>
                <w:b/>
                <w:kern w:val="0"/>
                <w:sz w:val="20"/>
                <w:szCs w:val="20"/>
                <w:lang w:val="pt-PT" w:eastAsia="pt-BR"/>
                <w14:ligatures w14:val="none"/>
              </w:rPr>
              <w:t>Pistola de cola quente 23w/80w K 800 ( bastão de cola quente grossa).</w:t>
            </w:r>
          </w:p>
        </w:tc>
        <w:tc>
          <w:tcPr>
            <w:tcW w:w="1418" w:type="dxa"/>
            <w:tcBorders>
              <w:top w:val="single" w:sz="4" w:space="0" w:color="000000"/>
              <w:left w:val="single" w:sz="4" w:space="0" w:color="000000"/>
              <w:right w:val="single" w:sz="4" w:space="0" w:color="000000"/>
            </w:tcBorders>
          </w:tcPr>
          <w:p w14:paraId="34DEF384" w14:textId="1BF7438C" w:rsidR="00F8617B" w:rsidRPr="00F8617B" w:rsidRDefault="00B4319C" w:rsidP="00F8617B">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Pr>
                <w:rFonts w:ascii="Times New Roman" w:eastAsia="Times New Roman" w:hAnsi="Times New Roman" w:cs="Times New Roman"/>
                <w:b/>
                <w:kern w:val="0"/>
                <w:sz w:val="20"/>
                <w:szCs w:val="20"/>
                <w:lang w:val="pt-PT" w:eastAsia="pt-BR"/>
                <w14:ligatures w14:val="none"/>
              </w:rPr>
              <w:t>GRAMP LINE</w:t>
            </w:r>
          </w:p>
        </w:tc>
        <w:tc>
          <w:tcPr>
            <w:tcW w:w="850" w:type="dxa"/>
            <w:tcBorders>
              <w:top w:val="single" w:sz="4" w:space="0" w:color="000000"/>
              <w:left w:val="single" w:sz="4" w:space="0" w:color="000000"/>
              <w:right w:val="single" w:sz="4" w:space="0" w:color="000000"/>
            </w:tcBorders>
          </w:tcPr>
          <w:p w14:paraId="6830D29C" w14:textId="75AF3AA4" w:rsidR="00F8617B" w:rsidRPr="00F8617B" w:rsidRDefault="001720AA" w:rsidP="00F8617B">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Pr>
                <w:rFonts w:ascii="Times New Roman" w:eastAsia="Times New Roman" w:hAnsi="Times New Roman" w:cs="Times New Roman"/>
                <w:b/>
                <w:kern w:val="0"/>
                <w:sz w:val="20"/>
                <w:szCs w:val="20"/>
                <w:lang w:val="pt-PT" w:eastAsia="pt-BR"/>
                <w14:ligatures w14:val="none"/>
              </w:rPr>
              <w:t>80,40</w:t>
            </w:r>
          </w:p>
        </w:tc>
        <w:tc>
          <w:tcPr>
            <w:tcW w:w="1276" w:type="dxa"/>
            <w:tcBorders>
              <w:top w:val="single" w:sz="4" w:space="0" w:color="000000"/>
              <w:left w:val="single" w:sz="4" w:space="0" w:color="000000"/>
              <w:right w:val="single" w:sz="4" w:space="0" w:color="000000"/>
            </w:tcBorders>
          </w:tcPr>
          <w:p w14:paraId="340CABB3" w14:textId="3434BE48" w:rsidR="00F8617B" w:rsidRPr="00F8617B" w:rsidRDefault="001720AA" w:rsidP="00F8617B">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Pr>
                <w:rFonts w:ascii="Times New Roman" w:eastAsia="Times New Roman" w:hAnsi="Times New Roman" w:cs="Times New Roman"/>
                <w:b/>
                <w:kern w:val="0"/>
                <w:sz w:val="20"/>
                <w:szCs w:val="20"/>
                <w:lang w:val="pt-PT" w:eastAsia="pt-BR"/>
                <w14:ligatures w14:val="none"/>
              </w:rPr>
              <w:t>964,80</w:t>
            </w:r>
          </w:p>
        </w:tc>
      </w:tr>
      <w:tr w:rsidR="00F8617B" w:rsidRPr="00F8617B" w14:paraId="04A1EA0B" w14:textId="77777777" w:rsidTr="00227739">
        <w:trPr>
          <w:trHeight w:val="1160"/>
        </w:trPr>
        <w:tc>
          <w:tcPr>
            <w:tcW w:w="709" w:type="dxa"/>
            <w:tcBorders>
              <w:top w:val="single" w:sz="4" w:space="0" w:color="000000"/>
              <w:left w:val="single" w:sz="4" w:space="0" w:color="000000"/>
              <w:right w:val="single" w:sz="4" w:space="0" w:color="000000"/>
            </w:tcBorders>
          </w:tcPr>
          <w:p w14:paraId="38984416" w14:textId="77777777" w:rsidR="00F8617B" w:rsidRPr="00F8617B" w:rsidRDefault="00F8617B" w:rsidP="00F8617B">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F8617B">
              <w:rPr>
                <w:rFonts w:ascii="Times New Roman" w:eastAsia="Times New Roman" w:hAnsi="Times New Roman" w:cs="Times New Roman"/>
                <w:b/>
                <w:color w:val="000000"/>
                <w:kern w:val="0"/>
                <w:sz w:val="20"/>
                <w:szCs w:val="20"/>
                <w:lang w:val="pt-PT" w:eastAsia="pt-BR"/>
                <w14:ligatures w14:val="none"/>
              </w:rPr>
              <w:lastRenderedPageBreak/>
              <w:t>52</w:t>
            </w:r>
          </w:p>
        </w:tc>
        <w:tc>
          <w:tcPr>
            <w:tcW w:w="1021" w:type="dxa"/>
            <w:tcBorders>
              <w:top w:val="single" w:sz="4" w:space="0" w:color="000000"/>
              <w:left w:val="single" w:sz="4" w:space="0" w:color="000000"/>
              <w:right w:val="single" w:sz="4" w:space="0" w:color="000000"/>
            </w:tcBorders>
            <w:hideMark/>
          </w:tcPr>
          <w:p w14:paraId="4478DD6E" w14:textId="77777777" w:rsidR="00F8617B" w:rsidRPr="00F8617B" w:rsidRDefault="00F8617B" w:rsidP="00F8617B">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sidRPr="00F8617B">
              <w:rPr>
                <w:rFonts w:ascii="Times New Roman" w:eastAsia="Times New Roman" w:hAnsi="Times New Roman" w:cs="Times New Roman"/>
                <w:b/>
                <w:kern w:val="0"/>
                <w:sz w:val="20"/>
                <w:szCs w:val="20"/>
                <w:lang w:val="pt-PT" w:eastAsia="pt-BR"/>
                <w14:ligatures w14:val="none"/>
              </w:rPr>
              <w:t>80 unid</w:t>
            </w:r>
          </w:p>
        </w:tc>
        <w:tc>
          <w:tcPr>
            <w:tcW w:w="993" w:type="dxa"/>
            <w:tcBorders>
              <w:top w:val="single" w:sz="4" w:space="0" w:color="000000"/>
              <w:left w:val="single" w:sz="4" w:space="0" w:color="000000"/>
              <w:right w:val="single" w:sz="4" w:space="0" w:color="000000"/>
            </w:tcBorders>
            <w:hideMark/>
          </w:tcPr>
          <w:p w14:paraId="6BD39A3A" w14:textId="77777777" w:rsidR="00F8617B" w:rsidRPr="00F8617B" w:rsidRDefault="00F8617B" w:rsidP="00F8617B">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sidRPr="00F8617B">
              <w:rPr>
                <w:rFonts w:ascii="Times New Roman" w:eastAsia="Times New Roman" w:hAnsi="Times New Roman" w:cs="Times New Roman"/>
                <w:b/>
                <w:kern w:val="0"/>
                <w:sz w:val="20"/>
                <w:szCs w:val="20"/>
                <w:lang w:val="pt-PT" w:eastAsia="pt-BR"/>
                <w14:ligatures w14:val="none"/>
              </w:rPr>
              <w:t>Cola bastão</w:t>
            </w:r>
          </w:p>
        </w:tc>
        <w:tc>
          <w:tcPr>
            <w:tcW w:w="2551" w:type="dxa"/>
            <w:tcBorders>
              <w:top w:val="single" w:sz="4" w:space="0" w:color="000000"/>
              <w:left w:val="single" w:sz="4" w:space="0" w:color="000000"/>
              <w:right w:val="single" w:sz="4" w:space="0" w:color="000000"/>
            </w:tcBorders>
            <w:hideMark/>
          </w:tcPr>
          <w:p w14:paraId="2FD09809" w14:textId="77777777" w:rsidR="00F8617B" w:rsidRPr="00F8617B" w:rsidRDefault="00F8617B" w:rsidP="00F8617B">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sidRPr="00F8617B">
              <w:rPr>
                <w:rFonts w:ascii="Times New Roman" w:eastAsia="Times New Roman" w:hAnsi="Times New Roman" w:cs="Times New Roman"/>
                <w:b/>
                <w:kern w:val="0"/>
                <w:sz w:val="20"/>
                <w:szCs w:val="20"/>
                <w:lang w:val="pt-PT" w:eastAsia="pt-BR"/>
                <w14:ligatures w14:val="none"/>
              </w:rPr>
              <w:t xml:space="preserve">Cola em Bastão podendo ser utilizada em papel, cartolina, fotos.  </w:t>
            </w:r>
          </w:p>
          <w:p w14:paraId="70655993" w14:textId="77777777" w:rsidR="00F8617B" w:rsidRPr="00F8617B" w:rsidRDefault="00F8617B" w:rsidP="00F8617B">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sidRPr="00F8617B">
              <w:rPr>
                <w:rFonts w:ascii="Times New Roman" w:eastAsia="Times New Roman" w:hAnsi="Times New Roman" w:cs="Times New Roman"/>
                <w:b/>
                <w:kern w:val="0"/>
                <w:sz w:val="20"/>
                <w:szCs w:val="20"/>
                <w:lang w:val="pt-PT" w:eastAsia="pt-BR"/>
                <w14:ligatures w14:val="none"/>
              </w:rPr>
              <w:t xml:space="preserve">• Não tóxica </w:t>
            </w:r>
          </w:p>
          <w:p w14:paraId="7B2A411A" w14:textId="77777777" w:rsidR="00F8617B" w:rsidRPr="00F8617B" w:rsidRDefault="00F8617B" w:rsidP="00F8617B">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sidRPr="00F8617B">
              <w:rPr>
                <w:rFonts w:ascii="Times New Roman" w:eastAsia="Times New Roman" w:hAnsi="Times New Roman" w:cs="Times New Roman"/>
                <w:b/>
                <w:kern w:val="0"/>
                <w:sz w:val="20"/>
                <w:szCs w:val="20"/>
                <w:lang w:val="pt-PT" w:eastAsia="pt-BR"/>
                <w14:ligatures w14:val="none"/>
              </w:rPr>
              <w:t xml:space="preserve">• Composição: À base de éter de poliglucosídeo </w:t>
            </w:r>
          </w:p>
          <w:p w14:paraId="1F108772" w14:textId="77777777" w:rsidR="00F8617B" w:rsidRPr="00F8617B" w:rsidRDefault="00F8617B" w:rsidP="00F8617B">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sidRPr="00F8617B">
              <w:rPr>
                <w:rFonts w:ascii="Times New Roman" w:eastAsia="Times New Roman" w:hAnsi="Times New Roman" w:cs="Times New Roman"/>
                <w:b/>
                <w:kern w:val="0"/>
                <w:sz w:val="20"/>
                <w:szCs w:val="20"/>
                <w:lang w:val="pt-PT" w:eastAsia="pt-BR"/>
                <w14:ligatures w14:val="none"/>
              </w:rPr>
              <w:t>• Conteúdo: 20 gramas</w:t>
            </w:r>
          </w:p>
        </w:tc>
        <w:tc>
          <w:tcPr>
            <w:tcW w:w="1418" w:type="dxa"/>
            <w:tcBorders>
              <w:top w:val="single" w:sz="4" w:space="0" w:color="000000"/>
              <w:left w:val="single" w:sz="4" w:space="0" w:color="000000"/>
              <w:right w:val="single" w:sz="4" w:space="0" w:color="000000"/>
            </w:tcBorders>
          </w:tcPr>
          <w:p w14:paraId="5828E3C6" w14:textId="2D6AEF2B" w:rsidR="00F8617B" w:rsidRPr="00F8617B" w:rsidRDefault="00B4319C" w:rsidP="00F8617B">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Pr>
                <w:rFonts w:ascii="Times New Roman" w:eastAsia="Times New Roman" w:hAnsi="Times New Roman" w:cs="Times New Roman"/>
                <w:b/>
                <w:kern w:val="0"/>
                <w:sz w:val="20"/>
                <w:szCs w:val="20"/>
                <w:lang w:val="pt-PT" w:eastAsia="pt-BR"/>
                <w14:ligatures w14:val="none"/>
              </w:rPr>
              <w:t>ONDE</w:t>
            </w:r>
          </w:p>
        </w:tc>
        <w:tc>
          <w:tcPr>
            <w:tcW w:w="850" w:type="dxa"/>
            <w:tcBorders>
              <w:top w:val="single" w:sz="4" w:space="0" w:color="000000"/>
              <w:left w:val="single" w:sz="4" w:space="0" w:color="000000"/>
              <w:right w:val="single" w:sz="4" w:space="0" w:color="000000"/>
            </w:tcBorders>
          </w:tcPr>
          <w:p w14:paraId="33B70815" w14:textId="62D122C2" w:rsidR="00F8617B" w:rsidRPr="00F8617B" w:rsidRDefault="001720AA" w:rsidP="00F8617B">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Pr>
                <w:rFonts w:ascii="Times New Roman" w:eastAsia="Times New Roman" w:hAnsi="Times New Roman" w:cs="Times New Roman"/>
                <w:b/>
                <w:kern w:val="0"/>
                <w:sz w:val="20"/>
                <w:szCs w:val="20"/>
                <w:lang w:val="pt-PT" w:eastAsia="pt-BR"/>
                <w14:ligatures w14:val="none"/>
              </w:rPr>
              <w:t>2,40</w:t>
            </w:r>
          </w:p>
        </w:tc>
        <w:tc>
          <w:tcPr>
            <w:tcW w:w="1276" w:type="dxa"/>
            <w:tcBorders>
              <w:top w:val="single" w:sz="4" w:space="0" w:color="000000"/>
              <w:left w:val="single" w:sz="4" w:space="0" w:color="000000"/>
              <w:right w:val="single" w:sz="4" w:space="0" w:color="000000"/>
            </w:tcBorders>
          </w:tcPr>
          <w:p w14:paraId="0FBDEFB7" w14:textId="2908A917" w:rsidR="00F8617B" w:rsidRPr="00F8617B" w:rsidRDefault="001720AA" w:rsidP="00F8617B">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Pr>
                <w:rFonts w:ascii="Times New Roman" w:eastAsia="Times New Roman" w:hAnsi="Times New Roman" w:cs="Times New Roman"/>
                <w:b/>
                <w:kern w:val="0"/>
                <w:sz w:val="20"/>
                <w:szCs w:val="20"/>
                <w:lang w:val="pt-PT" w:eastAsia="pt-BR"/>
                <w14:ligatures w14:val="none"/>
              </w:rPr>
              <w:t>192,00</w:t>
            </w:r>
          </w:p>
        </w:tc>
      </w:tr>
      <w:tr w:rsidR="00F8617B" w:rsidRPr="00F8617B" w14:paraId="25DA8572" w14:textId="77777777" w:rsidTr="00227739">
        <w:trPr>
          <w:trHeight w:val="573"/>
        </w:trPr>
        <w:tc>
          <w:tcPr>
            <w:tcW w:w="709" w:type="dxa"/>
            <w:tcBorders>
              <w:top w:val="single" w:sz="4" w:space="0" w:color="000000"/>
              <w:left w:val="single" w:sz="4" w:space="0" w:color="000000"/>
              <w:right w:val="single" w:sz="4" w:space="0" w:color="000000"/>
            </w:tcBorders>
          </w:tcPr>
          <w:p w14:paraId="01FD0389" w14:textId="77777777" w:rsidR="00F8617B" w:rsidRPr="00F8617B" w:rsidRDefault="00F8617B" w:rsidP="00F8617B">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F8617B">
              <w:rPr>
                <w:rFonts w:ascii="Times New Roman" w:eastAsia="Times New Roman" w:hAnsi="Times New Roman" w:cs="Times New Roman"/>
                <w:b/>
                <w:color w:val="000000"/>
                <w:kern w:val="0"/>
                <w:sz w:val="20"/>
                <w:szCs w:val="20"/>
                <w:lang w:val="pt-PT" w:eastAsia="pt-BR"/>
                <w14:ligatures w14:val="none"/>
              </w:rPr>
              <w:t>59</w:t>
            </w:r>
          </w:p>
        </w:tc>
        <w:tc>
          <w:tcPr>
            <w:tcW w:w="1021" w:type="dxa"/>
            <w:tcBorders>
              <w:top w:val="single" w:sz="4" w:space="0" w:color="000000"/>
              <w:left w:val="single" w:sz="4" w:space="0" w:color="000000"/>
              <w:right w:val="single" w:sz="4" w:space="0" w:color="000000"/>
            </w:tcBorders>
            <w:hideMark/>
          </w:tcPr>
          <w:p w14:paraId="627D51A5" w14:textId="77777777" w:rsidR="00F8617B" w:rsidRPr="00F8617B" w:rsidRDefault="00F8617B" w:rsidP="00F8617B">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F8617B">
              <w:rPr>
                <w:rFonts w:ascii="Times New Roman" w:eastAsia="Times New Roman" w:hAnsi="Times New Roman" w:cs="Times New Roman"/>
                <w:b/>
                <w:color w:val="000000"/>
                <w:kern w:val="0"/>
                <w:sz w:val="20"/>
                <w:szCs w:val="20"/>
                <w:lang w:val="pt-PT" w:eastAsia="pt-BR"/>
                <w14:ligatures w14:val="none"/>
              </w:rPr>
              <w:t>60 unid</w:t>
            </w:r>
          </w:p>
        </w:tc>
        <w:tc>
          <w:tcPr>
            <w:tcW w:w="993" w:type="dxa"/>
            <w:tcBorders>
              <w:top w:val="single" w:sz="4" w:space="0" w:color="000000"/>
              <w:left w:val="single" w:sz="4" w:space="0" w:color="000000"/>
              <w:right w:val="single" w:sz="4" w:space="0" w:color="000000"/>
            </w:tcBorders>
            <w:hideMark/>
          </w:tcPr>
          <w:p w14:paraId="7CB20D98" w14:textId="77777777" w:rsidR="00F8617B" w:rsidRPr="00F8617B" w:rsidRDefault="00F8617B" w:rsidP="00F8617B">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F8617B">
              <w:rPr>
                <w:rFonts w:ascii="Times New Roman" w:eastAsia="Times New Roman" w:hAnsi="Times New Roman" w:cs="Times New Roman"/>
                <w:b/>
                <w:color w:val="000000"/>
                <w:kern w:val="0"/>
                <w:sz w:val="20"/>
                <w:szCs w:val="20"/>
                <w:lang w:val="pt-PT" w:eastAsia="pt-BR"/>
                <w14:ligatures w14:val="none"/>
              </w:rPr>
              <w:t>Apagador</w:t>
            </w:r>
          </w:p>
        </w:tc>
        <w:tc>
          <w:tcPr>
            <w:tcW w:w="2551" w:type="dxa"/>
            <w:tcBorders>
              <w:top w:val="single" w:sz="4" w:space="0" w:color="000000"/>
              <w:left w:val="single" w:sz="4" w:space="0" w:color="000000"/>
              <w:right w:val="single" w:sz="4" w:space="0" w:color="000000"/>
            </w:tcBorders>
            <w:hideMark/>
          </w:tcPr>
          <w:p w14:paraId="55C06B37" w14:textId="77777777" w:rsidR="00F8617B" w:rsidRPr="00F8617B" w:rsidRDefault="00F8617B" w:rsidP="00F8617B">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F8617B">
              <w:rPr>
                <w:rFonts w:ascii="Times New Roman" w:eastAsia="Times New Roman" w:hAnsi="Times New Roman" w:cs="Times New Roman"/>
                <w:b/>
                <w:color w:val="000000"/>
                <w:kern w:val="0"/>
                <w:sz w:val="20"/>
                <w:szCs w:val="20"/>
                <w:lang w:val="pt-PT" w:eastAsia="pt-BR"/>
                <w14:ligatures w14:val="none"/>
              </w:rPr>
              <w:t xml:space="preserve">Para lousa de vidro, </w:t>
            </w:r>
            <w:r w:rsidRPr="00F8617B">
              <w:rPr>
                <w:rFonts w:ascii="Times New Roman" w:eastAsia="Times New Roman" w:hAnsi="Times New Roman" w:cs="Times New Roman"/>
                <w:b/>
                <w:kern w:val="0"/>
                <w:sz w:val="20"/>
                <w:szCs w:val="20"/>
                <w:lang w:val="pt-PT" w:eastAsia="pt-BR"/>
                <w14:ligatures w14:val="none"/>
              </w:rPr>
              <w:t>medidas aproximadas 15,0 X 6,0 Cm.</w:t>
            </w:r>
          </w:p>
        </w:tc>
        <w:tc>
          <w:tcPr>
            <w:tcW w:w="1418" w:type="dxa"/>
            <w:tcBorders>
              <w:top w:val="single" w:sz="4" w:space="0" w:color="000000"/>
              <w:left w:val="single" w:sz="4" w:space="0" w:color="000000"/>
              <w:right w:val="single" w:sz="4" w:space="0" w:color="000000"/>
            </w:tcBorders>
          </w:tcPr>
          <w:p w14:paraId="51DE0581" w14:textId="3EE3BC32" w:rsidR="00F8617B" w:rsidRPr="00F8617B" w:rsidRDefault="00B4319C" w:rsidP="00F8617B">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MASTERPRINT</w:t>
            </w:r>
          </w:p>
        </w:tc>
        <w:tc>
          <w:tcPr>
            <w:tcW w:w="850" w:type="dxa"/>
            <w:tcBorders>
              <w:top w:val="single" w:sz="4" w:space="0" w:color="000000"/>
              <w:left w:val="single" w:sz="4" w:space="0" w:color="000000"/>
              <w:right w:val="single" w:sz="4" w:space="0" w:color="000000"/>
            </w:tcBorders>
          </w:tcPr>
          <w:p w14:paraId="4D860E9D" w14:textId="20E46B86" w:rsidR="00F8617B" w:rsidRPr="00F8617B" w:rsidRDefault="001720AA" w:rsidP="00F8617B">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10,80</w:t>
            </w:r>
          </w:p>
        </w:tc>
        <w:tc>
          <w:tcPr>
            <w:tcW w:w="1276" w:type="dxa"/>
            <w:tcBorders>
              <w:top w:val="single" w:sz="4" w:space="0" w:color="000000"/>
              <w:left w:val="single" w:sz="4" w:space="0" w:color="000000"/>
              <w:right w:val="single" w:sz="4" w:space="0" w:color="000000"/>
            </w:tcBorders>
          </w:tcPr>
          <w:p w14:paraId="2AEB7454" w14:textId="1B048A1C" w:rsidR="00F8617B" w:rsidRPr="00F8617B" w:rsidRDefault="001720AA" w:rsidP="00F8617B">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648,00</w:t>
            </w:r>
          </w:p>
        </w:tc>
      </w:tr>
      <w:tr w:rsidR="00F8617B" w:rsidRPr="00F8617B" w14:paraId="03EBFF6C" w14:textId="77777777" w:rsidTr="00227739">
        <w:trPr>
          <w:trHeight w:val="906"/>
        </w:trPr>
        <w:tc>
          <w:tcPr>
            <w:tcW w:w="709" w:type="dxa"/>
            <w:tcBorders>
              <w:top w:val="single" w:sz="4" w:space="0" w:color="000000"/>
              <w:left w:val="single" w:sz="4" w:space="0" w:color="000000"/>
              <w:right w:val="single" w:sz="4" w:space="0" w:color="000000"/>
            </w:tcBorders>
          </w:tcPr>
          <w:p w14:paraId="213B943F" w14:textId="77777777" w:rsidR="00F8617B" w:rsidRPr="00F8617B" w:rsidRDefault="00F8617B" w:rsidP="00F8617B">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sidRPr="00F8617B">
              <w:rPr>
                <w:rFonts w:ascii="Times New Roman" w:eastAsia="Times New Roman" w:hAnsi="Times New Roman" w:cs="Times New Roman"/>
                <w:b/>
                <w:kern w:val="0"/>
                <w:sz w:val="20"/>
                <w:szCs w:val="20"/>
                <w:lang w:val="pt-PT" w:eastAsia="pt-BR"/>
                <w14:ligatures w14:val="none"/>
              </w:rPr>
              <w:t>66</w:t>
            </w:r>
          </w:p>
        </w:tc>
        <w:tc>
          <w:tcPr>
            <w:tcW w:w="1021" w:type="dxa"/>
            <w:tcBorders>
              <w:top w:val="single" w:sz="4" w:space="0" w:color="000000"/>
              <w:left w:val="single" w:sz="4" w:space="0" w:color="000000"/>
              <w:right w:val="single" w:sz="4" w:space="0" w:color="000000"/>
            </w:tcBorders>
            <w:hideMark/>
          </w:tcPr>
          <w:p w14:paraId="05B2E60B" w14:textId="77777777" w:rsidR="00F8617B" w:rsidRPr="00F8617B" w:rsidRDefault="00F8617B" w:rsidP="00F8617B">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sidRPr="00F8617B">
              <w:rPr>
                <w:rFonts w:ascii="Times New Roman" w:eastAsia="Times New Roman" w:hAnsi="Times New Roman" w:cs="Times New Roman"/>
                <w:b/>
                <w:kern w:val="0"/>
                <w:sz w:val="20"/>
                <w:szCs w:val="20"/>
                <w:lang w:val="pt-PT" w:eastAsia="pt-BR"/>
                <w14:ligatures w14:val="none"/>
              </w:rPr>
              <w:t>60 unid</w:t>
            </w:r>
          </w:p>
        </w:tc>
        <w:tc>
          <w:tcPr>
            <w:tcW w:w="993" w:type="dxa"/>
            <w:tcBorders>
              <w:top w:val="single" w:sz="4" w:space="0" w:color="000000"/>
              <w:left w:val="single" w:sz="4" w:space="0" w:color="000000"/>
              <w:right w:val="single" w:sz="4" w:space="0" w:color="000000"/>
            </w:tcBorders>
          </w:tcPr>
          <w:p w14:paraId="3B2FED77" w14:textId="77777777" w:rsidR="00F8617B" w:rsidRPr="00F8617B" w:rsidRDefault="00F8617B" w:rsidP="00F8617B">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sidRPr="00F8617B">
              <w:rPr>
                <w:rFonts w:ascii="Times New Roman" w:eastAsia="Times New Roman" w:hAnsi="Times New Roman" w:cs="Times New Roman"/>
                <w:b/>
                <w:kern w:val="0"/>
                <w:sz w:val="20"/>
                <w:szCs w:val="20"/>
                <w:lang w:val="pt-PT" w:eastAsia="pt-BR"/>
                <w14:ligatures w14:val="none"/>
              </w:rPr>
              <w:t>Tesoura grande</w:t>
            </w:r>
          </w:p>
          <w:p w14:paraId="38B5D449" w14:textId="77777777" w:rsidR="00F8617B" w:rsidRPr="00F8617B" w:rsidRDefault="00F8617B" w:rsidP="00F8617B">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p>
        </w:tc>
        <w:tc>
          <w:tcPr>
            <w:tcW w:w="2551" w:type="dxa"/>
            <w:tcBorders>
              <w:top w:val="single" w:sz="4" w:space="0" w:color="000000"/>
              <w:left w:val="single" w:sz="4" w:space="0" w:color="000000"/>
              <w:right w:val="single" w:sz="4" w:space="0" w:color="000000"/>
            </w:tcBorders>
            <w:hideMark/>
          </w:tcPr>
          <w:p w14:paraId="329DB722" w14:textId="77777777" w:rsidR="00F8617B" w:rsidRPr="00F8617B" w:rsidRDefault="00F8617B" w:rsidP="00F8617B">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sidRPr="00F8617B">
              <w:rPr>
                <w:rFonts w:ascii="Times New Roman" w:eastAsia="Times New Roman" w:hAnsi="Times New Roman" w:cs="Times New Roman"/>
                <w:b/>
                <w:kern w:val="0"/>
                <w:sz w:val="20"/>
                <w:szCs w:val="20"/>
                <w:lang w:val="pt-PT" w:eastAsia="pt-BR"/>
                <w14:ligatures w14:val="none"/>
              </w:rPr>
              <w:t>Tesoura grande, com cabo plástico de formato anatômico e resistente. Medida aproximada 25cm, para corte de papeis, tecidos, eva e para trabalhos artesanais dos mais diversos.</w:t>
            </w:r>
          </w:p>
        </w:tc>
        <w:tc>
          <w:tcPr>
            <w:tcW w:w="1418" w:type="dxa"/>
            <w:tcBorders>
              <w:top w:val="single" w:sz="4" w:space="0" w:color="000000"/>
              <w:left w:val="single" w:sz="4" w:space="0" w:color="000000"/>
              <w:right w:val="single" w:sz="4" w:space="0" w:color="000000"/>
            </w:tcBorders>
          </w:tcPr>
          <w:p w14:paraId="6787592F" w14:textId="258D467B" w:rsidR="00F8617B" w:rsidRPr="00F8617B" w:rsidRDefault="00B4319C" w:rsidP="00F8617B">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Pr>
                <w:rFonts w:ascii="Times New Roman" w:eastAsia="Times New Roman" w:hAnsi="Times New Roman" w:cs="Times New Roman"/>
                <w:b/>
                <w:kern w:val="0"/>
                <w:sz w:val="20"/>
                <w:szCs w:val="20"/>
                <w:lang w:val="pt-PT" w:eastAsia="pt-BR"/>
                <w14:ligatures w14:val="none"/>
              </w:rPr>
              <w:t>BRW</w:t>
            </w:r>
          </w:p>
        </w:tc>
        <w:tc>
          <w:tcPr>
            <w:tcW w:w="850" w:type="dxa"/>
            <w:tcBorders>
              <w:top w:val="single" w:sz="4" w:space="0" w:color="000000"/>
              <w:left w:val="single" w:sz="4" w:space="0" w:color="000000"/>
              <w:right w:val="single" w:sz="4" w:space="0" w:color="000000"/>
            </w:tcBorders>
          </w:tcPr>
          <w:p w14:paraId="4E754501" w14:textId="027A8867" w:rsidR="00F8617B" w:rsidRPr="00F8617B" w:rsidRDefault="001720AA" w:rsidP="00F8617B">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Pr>
                <w:rFonts w:ascii="Times New Roman" w:eastAsia="Times New Roman" w:hAnsi="Times New Roman" w:cs="Times New Roman"/>
                <w:b/>
                <w:kern w:val="0"/>
                <w:sz w:val="20"/>
                <w:szCs w:val="20"/>
                <w:lang w:val="pt-PT" w:eastAsia="pt-BR"/>
                <w14:ligatures w14:val="none"/>
              </w:rPr>
              <w:t>44,00</w:t>
            </w:r>
          </w:p>
        </w:tc>
        <w:tc>
          <w:tcPr>
            <w:tcW w:w="1276" w:type="dxa"/>
            <w:tcBorders>
              <w:top w:val="single" w:sz="4" w:space="0" w:color="000000"/>
              <w:left w:val="single" w:sz="4" w:space="0" w:color="000000"/>
              <w:right w:val="single" w:sz="4" w:space="0" w:color="000000"/>
            </w:tcBorders>
          </w:tcPr>
          <w:p w14:paraId="03E5048B" w14:textId="3096755F" w:rsidR="00F8617B" w:rsidRPr="00F8617B" w:rsidRDefault="001720AA" w:rsidP="00F8617B">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Pr>
                <w:rFonts w:ascii="Times New Roman" w:eastAsia="Times New Roman" w:hAnsi="Times New Roman" w:cs="Times New Roman"/>
                <w:b/>
                <w:kern w:val="0"/>
                <w:sz w:val="20"/>
                <w:szCs w:val="20"/>
                <w:lang w:val="pt-PT" w:eastAsia="pt-BR"/>
                <w14:ligatures w14:val="none"/>
              </w:rPr>
              <w:t>2.640,00</w:t>
            </w:r>
          </w:p>
        </w:tc>
      </w:tr>
      <w:tr w:rsidR="00F8617B" w:rsidRPr="00F8617B" w14:paraId="29B2E795" w14:textId="77777777" w:rsidTr="00227739">
        <w:trPr>
          <w:trHeight w:val="1892"/>
        </w:trPr>
        <w:tc>
          <w:tcPr>
            <w:tcW w:w="709" w:type="dxa"/>
            <w:tcBorders>
              <w:top w:val="single" w:sz="4" w:space="0" w:color="000000"/>
              <w:left w:val="single" w:sz="4" w:space="0" w:color="000000"/>
              <w:right w:val="single" w:sz="4" w:space="0" w:color="000000"/>
            </w:tcBorders>
          </w:tcPr>
          <w:p w14:paraId="237C9EEC" w14:textId="77777777" w:rsidR="00F8617B" w:rsidRPr="00F8617B" w:rsidRDefault="00F8617B" w:rsidP="00F8617B">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F8617B">
              <w:rPr>
                <w:rFonts w:ascii="Times New Roman" w:eastAsia="Times New Roman" w:hAnsi="Times New Roman" w:cs="Times New Roman"/>
                <w:b/>
                <w:color w:val="000000"/>
                <w:kern w:val="0"/>
                <w:sz w:val="20"/>
                <w:szCs w:val="20"/>
                <w:lang w:val="pt-PT" w:eastAsia="pt-BR"/>
                <w14:ligatures w14:val="none"/>
              </w:rPr>
              <w:t>77</w:t>
            </w:r>
          </w:p>
        </w:tc>
        <w:tc>
          <w:tcPr>
            <w:tcW w:w="1021" w:type="dxa"/>
            <w:tcBorders>
              <w:top w:val="single" w:sz="4" w:space="0" w:color="000000"/>
              <w:left w:val="single" w:sz="4" w:space="0" w:color="000000"/>
              <w:right w:val="single" w:sz="4" w:space="0" w:color="000000"/>
            </w:tcBorders>
            <w:hideMark/>
          </w:tcPr>
          <w:p w14:paraId="7EE98CB6" w14:textId="77777777" w:rsidR="00F8617B" w:rsidRPr="00F8617B" w:rsidRDefault="00F8617B" w:rsidP="00F8617B">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F8617B">
              <w:rPr>
                <w:rFonts w:ascii="Times New Roman" w:eastAsia="Times New Roman" w:hAnsi="Times New Roman" w:cs="Times New Roman"/>
                <w:b/>
                <w:color w:val="000000"/>
                <w:kern w:val="0"/>
                <w:sz w:val="20"/>
                <w:szCs w:val="20"/>
                <w:lang w:val="pt-PT" w:eastAsia="pt-BR"/>
                <w14:ligatures w14:val="none"/>
              </w:rPr>
              <w:t>300 pacotes</w:t>
            </w:r>
          </w:p>
        </w:tc>
        <w:tc>
          <w:tcPr>
            <w:tcW w:w="993" w:type="dxa"/>
            <w:tcBorders>
              <w:top w:val="single" w:sz="4" w:space="0" w:color="000000"/>
              <w:left w:val="single" w:sz="4" w:space="0" w:color="000000"/>
              <w:right w:val="single" w:sz="4" w:space="0" w:color="000000"/>
            </w:tcBorders>
            <w:hideMark/>
          </w:tcPr>
          <w:p w14:paraId="60C81F2C" w14:textId="77777777" w:rsidR="00F8617B" w:rsidRPr="00F8617B" w:rsidRDefault="00F8617B" w:rsidP="00F8617B">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F8617B">
              <w:rPr>
                <w:rFonts w:ascii="Times New Roman" w:eastAsia="Times New Roman" w:hAnsi="Times New Roman" w:cs="Times New Roman"/>
                <w:b/>
                <w:color w:val="000000"/>
                <w:kern w:val="0"/>
                <w:sz w:val="20"/>
                <w:szCs w:val="20"/>
                <w:lang w:val="pt-PT" w:eastAsia="pt-BR"/>
                <w14:ligatures w14:val="none"/>
              </w:rPr>
              <w:t>Balões</w:t>
            </w:r>
          </w:p>
        </w:tc>
        <w:tc>
          <w:tcPr>
            <w:tcW w:w="2551" w:type="dxa"/>
            <w:tcBorders>
              <w:top w:val="single" w:sz="4" w:space="0" w:color="000000"/>
              <w:left w:val="single" w:sz="4" w:space="0" w:color="000000"/>
              <w:right w:val="single" w:sz="4" w:space="0" w:color="000000"/>
            </w:tcBorders>
          </w:tcPr>
          <w:p w14:paraId="7860BAF7" w14:textId="77777777" w:rsidR="00F8617B" w:rsidRPr="00F8617B" w:rsidRDefault="00F8617B" w:rsidP="00F8617B">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F8617B">
              <w:rPr>
                <w:rFonts w:ascii="Times New Roman" w:eastAsia="Times New Roman" w:hAnsi="Times New Roman" w:cs="Times New Roman"/>
                <w:b/>
                <w:color w:val="000000"/>
                <w:kern w:val="0"/>
                <w:sz w:val="20"/>
                <w:szCs w:val="20"/>
                <w:lang w:val="pt-PT" w:eastAsia="pt-BR"/>
                <w14:ligatures w14:val="none"/>
              </w:rPr>
              <w:t>- Balão em látex, liso.</w:t>
            </w:r>
          </w:p>
          <w:p w14:paraId="31F189B8" w14:textId="77777777" w:rsidR="00F8617B" w:rsidRPr="00F8617B" w:rsidRDefault="00F8617B" w:rsidP="00F8617B">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F8617B">
              <w:rPr>
                <w:rFonts w:ascii="Times New Roman" w:eastAsia="Times New Roman" w:hAnsi="Times New Roman" w:cs="Times New Roman"/>
                <w:b/>
                <w:color w:val="000000"/>
                <w:kern w:val="0"/>
                <w:sz w:val="20"/>
                <w:szCs w:val="20"/>
                <w:lang w:val="pt-PT" w:eastAsia="pt-BR"/>
                <w14:ligatures w14:val="none"/>
              </w:rPr>
              <w:t>- Dimensões: 20cm de Diâmetro (Inflado)</w:t>
            </w:r>
          </w:p>
          <w:p w14:paraId="1A3D3894" w14:textId="77777777" w:rsidR="00F8617B" w:rsidRPr="00F8617B" w:rsidRDefault="00F8617B" w:rsidP="00F8617B">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F8617B">
              <w:rPr>
                <w:rFonts w:ascii="Times New Roman" w:eastAsia="Times New Roman" w:hAnsi="Times New Roman" w:cs="Times New Roman"/>
                <w:b/>
                <w:color w:val="000000"/>
                <w:kern w:val="0"/>
                <w:sz w:val="20"/>
                <w:szCs w:val="20"/>
                <w:lang w:val="pt-PT" w:eastAsia="pt-BR"/>
                <w14:ligatures w14:val="none"/>
              </w:rPr>
              <w:t>- Tamanho: n° 7"</w:t>
            </w:r>
          </w:p>
          <w:p w14:paraId="39B04C59" w14:textId="77777777" w:rsidR="00F8617B" w:rsidRPr="00F8617B" w:rsidRDefault="00F8617B" w:rsidP="00F8617B">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F8617B">
              <w:rPr>
                <w:rFonts w:ascii="Times New Roman" w:eastAsia="Times New Roman" w:hAnsi="Times New Roman" w:cs="Times New Roman"/>
                <w:b/>
                <w:color w:val="000000"/>
                <w:kern w:val="0"/>
                <w:sz w:val="20"/>
                <w:szCs w:val="20"/>
                <w:lang w:val="pt-PT" w:eastAsia="pt-BR"/>
                <w14:ligatures w14:val="none"/>
              </w:rPr>
              <w:t>- Embalagem com 50 unidades.</w:t>
            </w:r>
          </w:p>
          <w:p w14:paraId="3B6DD038" w14:textId="77777777" w:rsidR="00F8617B" w:rsidRPr="00F8617B" w:rsidRDefault="00F8617B" w:rsidP="00F8617B">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F8617B">
              <w:rPr>
                <w:rFonts w:ascii="Times New Roman" w:eastAsia="Times New Roman" w:hAnsi="Times New Roman" w:cs="Times New Roman"/>
                <w:b/>
                <w:color w:val="000000"/>
                <w:kern w:val="0"/>
                <w:sz w:val="20"/>
                <w:szCs w:val="20"/>
                <w:lang w:val="pt-PT" w:eastAsia="pt-BR"/>
                <w14:ligatures w14:val="none"/>
              </w:rPr>
              <w:t>CORES: azul, amarelo, rosa,  verde bandeira, laranja, verde claro, azul claro, branco, vermelho, azul escuro. 24 pacotes de cada cor.</w:t>
            </w:r>
          </w:p>
          <w:p w14:paraId="7ED9BEAB" w14:textId="77777777" w:rsidR="00F8617B" w:rsidRPr="00F8617B" w:rsidRDefault="00F8617B" w:rsidP="00F8617B">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F8617B">
              <w:rPr>
                <w:rFonts w:ascii="Times New Roman" w:eastAsia="Times New Roman" w:hAnsi="Times New Roman" w:cs="Times New Roman"/>
                <w:b/>
                <w:color w:val="00B050"/>
                <w:kern w:val="0"/>
                <w:sz w:val="20"/>
                <w:szCs w:val="20"/>
                <w:u w:val="single"/>
                <w:lang w:val="pt-PT" w:eastAsia="pt-BR"/>
                <w14:ligatures w14:val="none"/>
              </w:rPr>
              <w:t>Marca referência: São Roque</w:t>
            </w:r>
          </w:p>
        </w:tc>
        <w:tc>
          <w:tcPr>
            <w:tcW w:w="1418" w:type="dxa"/>
            <w:tcBorders>
              <w:top w:val="single" w:sz="4" w:space="0" w:color="000000"/>
              <w:left w:val="single" w:sz="4" w:space="0" w:color="000000"/>
              <w:right w:val="single" w:sz="4" w:space="0" w:color="000000"/>
            </w:tcBorders>
          </w:tcPr>
          <w:p w14:paraId="0274AD85" w14:textId="3304D737" w:rsidR="00F8617B" w:rsidRPr="00F8617B" w:rsidRDefault="00B4319C" w:rsidP="00F8617B">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SAO ROQUE</w:t>
            </w:r>
          </w:p>
        </w:tc>
        <w:tc>
          <w:tcPr>
            <w:tcW w:w="850" w:type="dxa"/>
            <w:tcBorders>
              <w:top w:val="single" w:sz="4" w:space="0" w:color="000000"/>
              <w:left w:val="single" w:sz="4" w:space="0" w:color="000000"/>
              <w:right w:val="single" w:sz="4" w:space="0" w:color="000000"/>
            </w:tcBorders>
          </w:tcPr>
          <w:p w14:paraId="5131837C" w14:textId="27C4B404" w:rsidR="00F8617B" w:rsidRPr="00F8617B" w:rsidRDefault="00B4319C" w:rsidP="00F8617B">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20,00</w:t>
            </w:r>
          </w:p>
        </w:tc>
        <w:tc>
          <w:tcPr>
            <w:tcW w:w="1276" w:type="dxa"/>
            <w:tcBorders>
              <w:top w:val="single" w:sz="4" w:space="0" w:color="000000"/>
              <w:left w:val="single" w:sz="4" w:space="0" w:color="000000"/>
              <w:right w:val="single" w:sz="4" w:space="0" w:color="000000"/>
            </w:tcBorders>
          </w:tcPr>
          <w:p w14:paraId="738E006A" w14:textId="46B8C7EF" w:rsidR="00F8617B" w:rsidRPr="00F8617B" w:rsidRDefault="00B4319C" w:rsidP="00F8617B">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6.000,00</w:t>
            </w:r>
          </w:p>
        </w:tc>
      </w:tr>
      <w:tr w:rsidR="00F8617B" w:rsidRPr="00F8617B" w14:paraId="59CB9F47" w14:textId="77777777" w:rsidTr="00227739">
        <w:trPr>
          <w:trHeight w:val="583"/>
        </w:trPr>
        <w:tc>
          <w:tcPr>
            <w:tcW w:w="709" w:type="dxa"/>
            <w:tcBorders>
              <w:top w:val="single" w:sz="4" w:space="0" w:color="000000"/>
              <w:left w:val="single" w:sz="4" w:space="0" w:color="000000"/>
              <w:right w:val="single" w:sz="4" w:space="0" w:color="000000"/>
            </w:tcBorders>
          </w:tcPr>
          <w:p w14:paraId="4F6B0962" w14:textId="77777777" w:rsidR="00F8617B" w:rsidRPr="00F8617B" w:rsidRDefault="00F8617B" w:rsidP="00F8617B">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F8617B">
              <w:rPr>
                <w:rFonts w:ascii="Times New Roman" w:eastAsia="Times New Roman" w:hAnsi="Times New Roman" w:cs="Times New Roman"/>
                <w:b/>
                <w:color w:val="000000"/>
                <w:kern w:val="0"/>
                <w:sz w:val="20"/>
                <w:szCs w:val="20"/>
                <w:lang w:val="pt-PT" w:eastAsia="pt-BR"/>
                <w14:ligatures w14:val="none"/>
              </w:rPr>
              <w:t>78</w:t>
            </w:r>
          </w:p>
        </w:tc>
        <w:tc>
          <w:tcPr>
            <w:tcW w:w="1021" w:type="dxa"/>
            <w:tcBorders>
              <w:top w:val="single" w:sz="4" w:space="0" w:color="000000"/>
              <w:left w:val="single" w:sz="4" w:space="0" w:color="000000"/>
              <w:right w:val="single" w:sz="4" w:space="0" w:color="000000"/>
            </w:tcBorders>
            <w:hideMark/>
          </w:tcPr>
          <w:p w14:paraId="5853CEAA" w14:textId="77777777" w:rsidR="00F8617B" w:rsidRPr="00F8617B" w:rsidRDefault="00F8617B" w:rsidP="00F8617B">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sidRPr="00F8617B">
              <w:rPr>
                <w:rFonts w:ascii="Times New Roman" w:eastAsia="Times New Roman" w:hAnsi="Times New Roman" w:cs="Times New Roman"/>
                <w:b/>
                <w:kern w:val="0"/>
                <w:sz w:val="20"/>
                <w:szCs w:val="20"/>
                <w:lang w:val="pt-PT" w:eastAsia="pt-BR"/>
                <w14:ligatures w14:val="none"/>
              </w:rPr>
              <w:t>34 pacotes</w:t>
            </w:r>
          </w:p>
        </w:tc>
        <w:tc>
          <w:tcPr>
            <w:tcW w:w="993" w:type="dxa"/>
            <w:tcBorders>
              <w:top w:val="single" w:sz="4" w:space="0" w:color="000000"/>
              <w:left w:val="single" w:sz="4" w:space="0" w:color="000000"/>
              <w:right w:val="single" w:sz="4" w:space="0" w:color="000000"/>
            </w:tcBorders>
          </w:tcPr>
          <w:p w14:paraId="222C3656" w14:textId="77777777" w:rsidR="00F8617B" w:rsidRPr="00F8617B" w:rsidRDefault="00F8617B" w:rsidP="00F8617B">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F8617B">
              <w:rPr>
                <w:rFonts w:ascii="Times New Roman" w:eastAsia="Times New Roman" w:hAnsi="Times New Roman" w:cs="Times New Roman"/>
                <w:b/>
                <w:color w:val="000000"/>
                <w:kern w:val="0"/>
                <w:sz w:val="20"/>
                <w:szCs w:val="20"/>
                <w:lang w:val="pt-PT" w:eastAsia="pt-BR"/>
                <w14:ligatures w14:val="none"/>
              </w:rPr>
              <w:t>Balões</w:t>
            </w:r>
          </w:p>
          <w:p w14:paraId="152D4E45" w14:textId="77777777" w:rsidR="00F8617B" w:rsidRPr="00F8617B" w:rsidRDefault="00F8617B" w:rsidP="00F8617B">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p>
        </w:tc>
        <w:tc>
          <w:tcPr>
            <w:tcW w:w="2551" w:type="dxa"/>
            <w:tcBorders>
              <w:top w:val="single" w:sz="4" w:space="0" w:color="000000"/>
              <w:left w:val="single" w:sz="4" w:space="0" w:color="000000"/>
              <w:right w:val="single" w:sz="4" w:space="0" w:color="000000"/>
            </w:tcBorders>
            <w:hideMark/>
          </w:tcPr>
          <w:p w14:paraId="06207C6B" w14:textId="77777777" w:rsidR="00F8617B" w:rsidRPr="00F8617B" w:rsidRDefault="00F8617B" w:rsidP="00F8617B">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F8617B">
              <w:rPr>
                <w:rFonts w:ascii="Times New Roman" w:eastAsia="Times New Roman" w:hAnsi="Times New Roman" w:cs="Times New Roman"/>
                <w:b/>
                <w:color w:val="000000"/>
                <w:kern w:val="0"/>
                <w:sz w:val="20"/>
                <w:szCs w:val="20"/>
                <w:lang w:val="pt-PT" w:eastAsia="pt-BR"/>
                <w14:ligatures w14:val="none"/>
              </w:rPr>
              <w:t>Balão tamanho N º09 - Cintilante</w:t>
            </w:r>
          </w:p>
          <w:p w14:paraId="2751D60F" w14:textId="77777777" w:rsidR="00F8617B" w:rsidRPr="00F8617B" w:rsidRDefault="00F8617B" w:rsidP="00F8617B">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F8617B">
              <w:rPr>
                <w:rFonts w:ascii="Times New Roman" w:eastAsia="Times New Roman" w:hAnsi="Times New Roman" w:cs="Times New Roman"/>
                <w:b/>
                <w:color w:val="000000"/>
                <w:kern w:val="0"/>
                <w:sz w:val="20"/>
                <w:szCs w:val="20"/>
                <w:lang w:val="pt-PT" w:eastAsia="pt-BR"/>
                <w14:ligatures w14:val="none"/>
              </w:rPr>
              <w:t>Pacote com 50 unidades</w:t>
            </w:r>
          </w:p>
          <w:p w14:paraId="098DD857" w14:textId="77777777" w:rsidR="00F8617B" w:rsidRPr="00F8617B" w:rsidRDefault="00F8617B" w:rsidP="00F8617B">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F8617B">
              <w:rPr>
                <w:rFonts w:ascii="Times New Roman" w:eastAsia="Times New Roman" w:hAnsi="Times New Roman" w:cs="Times New Roman"/>
                <w:b/>
                <w:color w:val="000000"/>
                <w:kern w:val="0"/>
                <w:sz w:val="20"/>
                <w:szCs w:val="20"/>
                <w:lang w:val="pt-PT" w:eastAsia="pt-BR"/>
                <w14:ligatures w14:val="none"/>
              </w:rPr>
              <w:t>Cores: dourado e prata</w:t>
            </w:r>
          </w:p>
        </w:tc>
        <w:tc>
          <w:tcPr>
            <w:tcW w:w="1418" w:type="dxa"/>
            <w:tcBorders>
              <w:top w:val="single" w:sz="4" w:space="0" w:color="000000"/>
              <w:left w:val="single" w:sz="4" w:space="0" w:color="000000"/>
              <w:right w:val="single" w:sz="4" w:space="0" w:color="000000"/>
            </w:tcBorders>
          </w:tcPr>
          <w:p w14:paraId="21B141BF" w14:textId="6EC0AEB6" w:rsidR="00F8617B" w:rsidRPr="00F8617B" w:rsidRDefault="00B4319C" w:rsidP="00F8617B">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JOY</w:t>
            </w:r>
          </w:p>
        </w:tc>
        <w:tc>
          <w:tcPr>
            <w:tcW w:w="850" w:type="dxa"/>
            <w:tcBorders>
              <w:top w:val="single" w:sz="4" w:space="0" w:color="000000"/>
              <w:left w:val="single" w:sz="4" w:space="0" w:color="000000"/>
              <w:right w:val="single" w:sz="4" w:space="0" w:color="000000"/>
            </w:tcBorders>
          </w:tcPr>
          <w:p w14:paraId="28340272" w14:textId="5F1EF020" w:rsidR="00F8617B" w:rsidRPr="00F8617B" w:rsidRDefault="00B4319C" w:rsidP="00F8617B">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31,00</w:t>
            </w:r>
          </w:p>
        </w:tc>
        <w:tc>
          <w:tcPr>
            <w:tcW w:w="1276" w:type="dxa"/>
            <w:tcBorders>
              <w:top w:val="single" w:sz="4" w:space="0" w:color="000000"/>
              <w:left w:val="single" w:sz="4" w:space="0" w:color="000000"/>
              <w:right w:val="single" w:sz="4" w:space="0" w:color="000000"/>
            </w:tcBorders>
          </w:tcPr>
          <w:p w14:paraId="6E4EA2E2" w14:textId="0B74AFF1" w:rsidR="00F8617B" w:rsidRPr="00F8617B" w:rsidRDefault="00B4319C" w:rsidP="00F8617B">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1.054,00</w:t>
            </w:r>
          </w:p>
        </w:tc>
      </w:tr>
      <w:tr w:rsidR="00F8617B" w:rsidRPr="00F8617B" w14:paraId="7386CD39" w14:textId="77777777" w:rsidTr="00227739">
        <w:trPr>
          <w:trHeight w:val="1380"/>
        </w:trPr>
        <w:tc>
          <w:tcPr>
            <w:tcW w:w="709" w:type="dxa"/>
            <w:tcBorders>
              <w:top w:val="single" w:sz="4" w:space="0" w:color="000000"/>
              <w:left w:val="single" w:sz="4" w:space="0" w:color="000000"/>
              <w:right w:val="single" w:sz="4" w:space="0" w:color="000000"/>
            </w:tcBorders>
          </w:tcPr>
          <w:p w14:paraId="759C5ADA" w14:textId="77777777" w:rsidR="00F8617B" w:rsidRPr="00F8617B" w:rsidRDefault="00F8617B" w:rsidP="00F8617B">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F8617B">
              <w:rPr>
                <w:rFonts w:ascii="Times New Roman" w:eastAsia="Times New Roman" w:hAnsi="Times New Roman" w:cs="Times New Roman"/>
                <w:b/>
                <w:color w:val="000000"/>
                <w:kern w:val="0"/>
                <w:sz w:val="20"/>
                <w:szCs w:val="20"/>
                <w:lang w:val="pt-PT" w:eastAsia="pt-BR"/>
                <w14:ligatures w14:val="none"/>
              </w:rPr>
              <w:t>133</w:t>
            </w:r>
          </w:p>
        </w:tc>
        <w:tc>
          <w:tcPr>
            <w:tcW w:w="1021" w:type="dxa"/>
            <w:tcBorders>
              <w:top w:val="single" w:sz="4" w:space="0" w:color="000000"/>
              <w:left w:val="single" w:sz="4" w:space="0" w:color="000000"/>
              <w:right w:val="single" w:sz="4" w:space="0" w:color="000000"/>
            </w:tcBorders>
          </w:tcPr>
          <w:p w14:paraId="0A565203" w14:textId="77777777" w:rsidR="00F8617B" w:rsidRPr="00F8617B" w:rsidRDefault="00F8617B" w:rsidP="00F8617B">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F8617B">
              <w:rPr>
                <w:rFonts w:ascii="Times New Roman" w:eastAsia="Times New Roman" w:hAnsi="Times New Roman" w:cs="Times New Roman"/>
                <w:b/>
                <w:color w:val="000000"/>
                <w:kern w:val="0"/>
                <w:sz w:val="20"/>
                <w:szCs w:val="20"/>
                <w:lang w:val="pt-PT" w:eastAsia="pt-BR"/>
                <w14:ligatures w14:val="none"/>
              </w:rPr>
              <w:t>30 cx</w:t>
            </w:r>
          </w:p>
        </w:tc>
        <w:tc>
          <w:tcPr>
            <w:tcW w:w="993" w:type="dxa"/>
            <w:tcBorders>
              <w:top w:val="single" w:sz="4" w:space="0" w:color="000000"/>
              <w:left w:val="single" w:sz="4" w:space="0" w:color="000000"/>
              <w:right w:val="single" w:sz="4" w:space="0" w:color="000000"/>
            </w:tcBorders>
          </w:tcPr>
          <w:p w14:paraId="2C94F776" w14:textId="77777777" w:rsidR="00F8617B" w:rsidRPr="00F8617B" w:rsidRDefault="00F8617B" w:rsidP="00F8617B">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F8617B">
              <w:rPr>
                <w:rFonts w:ascii="Times New Roman" w:eastAsia="Times New Roman" w:hAnsi="Times New Roman" w:cs="Times New Roman"/>
                <w:b/>
                <w:color w:val="000000"/>
                <w:kern w:val="0"/>
                <w:sz w:val="20"/>
                <w:szCs w:val="20"/>
                <w:lang w:val="pt-PT" w:eastAsia="pt-BR"/>
                <w14:ligatures w14:val="none"/>
              </w:rPr>
              <w:t>Haste flexível com pontas de algodão.</w:t>
            </w:r>
          </w:p>
          <w:p w14:paraId="69E63073" w14:textId="77777777" w:rsidR="00F8617B" w:rsidRPr="00F8617B" w:rsidRDefault="00F8617B" w:rsidP="00F8617B">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F8617B">
              <w:rPr>
                <w:rFonts w:ascii="Times New Roman" w:eastAsia="Times New Roman" w:hAnsi="Times New Roman" w:cs="Times New Roman"/>
                <w:b/>
                <w:color w:val="000000"/>
                <w:kern w:val="0"/>
                <w:sz w:val="20"/>
                <w:szCs w:val="20"/>
                <w:lang w:val="pt-PT" w:eastAsia="pt-BR"/>
                <w14:ligatures w14:val="none"/>
              </w:rPr>
              <w:t>Cx com 75 unid.</w:t>
            </w:r>
          </w:p>
        </w:tc>
        <w:tc>
          <w:tcPr>
            <w:tcW w:w="2551" w:type="dxa"/>
            <w:tcBorders>
              <w:top w:val="single" w:sz="4" w:space="0" w:color="000000"/>
              <w:left w:val="single" w:sz="4" w:space="0" w:color="000000"/>
              <w:right w:val="single" w:sz="4" w:space="0" w:color="000000"/>
            </w:tcBorders>
          </w:tcPr>
          <w:p w14:paraId="3EDD89AA" w14:textId="77777777" w:rsidR="00F8617B" w:rsidRPr="00F8617B" w:rsidRDefault="00F8617B" w:rsidP="00F8617B">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F8617B">
              <w:rPr>
                <w:rFonts w:ascii="Times New Roman" w:eastAsia="Times New Roman" w:hAnsi="Times New Roman" w:cs="Times New Roman"/>
                <w:b/>
                <w:color w:val="000000"/>
                <w:kern w:val="0"/>
                <w:sz w:val="20"/>
                <w:szCs w:val="20"/>
                <w:lang w:val="pt-PT" w:eastAsia="pt-BR"/>
                <w14:ligatures w14:val="none"/>
              </w:rPr>
              <w:t>Haste flexível com pontas de algodão.</w:t>
            </w:r>
          </w:p>
          <w:p w14:paraId="53F70916" w14:textId="77777777" w:rsidR="00F8617B" w:rsidRPr="00F8617B" w:rsidRDefault="00F8617B" w:rsidP="00F8617B">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F8617B">
              <w:rPr>
                <w:rFonts w:ascii="Times New Roman" w:eastAsia="Times New Roman" w:hAnsi="Times New Roman" w:cs="Times New Roman"/>
                <w:b/>
                <w:color w:val="000000"/>
                <w:kern w:val="0"/>
                <w:sz w:val="20"/>
                <w:szCs w:val="20"/>
                <w:lang w:val="pt-PT" w:eastAsia="pt-BR"/>
                <w14:ligatures w14:val="none"/>
              </w:rPr>
              <w:t>Cx com 75 unid</w:t>
            </w:r>
          </w:p>
        </w:tc>
        <w:tc>
          <w:tcPr>
            <w:tcW w:w="1418" w:type="dxa"/>
            <w:tcBorders>
              <w:top w:val="single" w:sz="4" w:space="0" w:color="000000"/>
              <w:left w:val="single" w:sz="4" w:space="0" w:color="000000"/>
              <w:right w:val="single" w:sz="4" w:space="0" w:color="000000"/>
            </w:tcBorders>
          </w:tcPr>
          <w:p w14:paraId="47247206" w14:textId="64A7C0DD" w:rsidR="00F8617B" w:rsidRPr="00F8617B" w:rsidRDefault="00B4319C" w:rsidP="00F8617B">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NATHY</w:t>
            </w:r>
          </w:p>
        </w:tc>
        <w:tc>
          <w:tcPr>
            <w:tcW w:w="850" w:type="dxa"/>
            <w:tcBorders>
              <w:top w:val="single" w:sz="4" w:space="0" w:color="000000"/>
              <w:left w:val="single" w:sz="4" w:space="0" w:color="000000"/>
              <w:right w:val="single" w:sz="4" w:space="0" w:color="000000"/>
            </w:tcBorders>
          </w:tcPr>
          <w:p w14:paraId="5C3732A2" w14:textId="55D9CF7F" w:rsidR="00F8617B" w:rsidRPr="00F8617B" w:rsidRDefault="00B4319C" w:rsidP="00F8617B">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2,60</w:t>
            </w:r>
          </w:p>
        </w:tc>
        <w:tc>
          <w:tcPr>
            <w:tcW w:w="1276" w:type="dxa"/>
            <w:tcBorders>
              <w:top w:val="single" w:sz="4" w:space="0" w:color="000000"/>
              <w:left w:val="single" w:sz="4" w:space="0" w:color="000000"/>
              <w:right w:val="single" w:sz="4" w:space="0" w:color="000000"/>
            </w:tcBorders>
          </w:tcPr>
          <w:p w14:paraId="4C9E649E" w14:textId="0D376F3C" w:rsidR="00F8617B" w:rsidRPr="00F8617B" w:rsidRDefault="00B4319C" w:rsidP="00F8617B">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78,00</w:t>
            </w:r>
          </w:p>
        </w:tc>
      </w:tr>
      <w:tr w:rsidR="00F8617B" w:rsidRPr="00F8617B" w14:paraId="4FCB58DC" w14:textId="77777777" w:rsidTr="00227739">
        <w:trPr>
          <w:trHeight w:val="273"/>
        </w:trPr>
        <w:tc>
          <w:tcPr>
            <w:tcW w:w="709" w:type="dxa"/>
            <w:tcBorders>
              <w:top w:val="single" w:sz="4" w:space="0" w:color="000000"/>
              <w:left w:val="single" w:sz="4" w:space="0" w:color="000000"/>
              <w:right w:val="single" w:sz="4" w:space="0" w:color="000000"/>
            </w:tcBorders>
          </w:tcPr>
          <w:p w14:paraId="27C14CE5" w14:textId="77777777" w:rsidR="00F8617B" w:rsidRPr="00F8617B" w:rsidRDefault="00F8617B" w:rsidP="00F8617B">
            <w:pPr>
              <w:widowControl w:val="0"/>
              <w:tabs>
                <w:tab w:val="left" w:pos="426"/>
              </w:tabs>
              <w:autoSpaceDE w:val="0"/>
              <w:autoSpaceDN w:val="0"/>
              <w:spacing w:after="0" w:line="240" w:lineRule="auto"/>
              <w:jc w:val="both"/>
              <w:rPr>
                <w:rFonts w:ascii="Times New Roman" w:eastAsia="Times New Roman" w:hAnsi="Times New Roman" w:cs="Times New Roman"/>
                <w:b/>
                <w:color w:val="000000"/>
                <w:kern w:val="0"/>
                <w:sz w:val="20"/>
                <w:szCs w:val="20"/>
                <w:lang w:val="pt-PT"/>
                <w14:ligatures w14:val="none"/>
              </w:rPr>
            </w:pPr>
          </w:p>
        </w:tc>
        <w:tc>
          <w:tcPr>
            <w:tcW w:w="1021" w:type="dxa"/>
            <w:tcBorders>
              <w:top w:val="single" w:sz="4" w:space="0" w:color="000000"/>
              <w:left w:val="single" w:sz="4" w:space="0" w:color="000000"/>
              <w:right w:val="single" w:sz="4" w:space="0" w:color="000000"/>
            </w:tcBorders>
          </w:tcPr>
          <w:p w14:paraId="3DAFA397" w14:textId="77777777" w:rsidR="00F8617B" w:rsidRPr="00F8617B" w:rsidRDefault="00F8617B" w:rsidP="00F8617B">
            <w:pPr>
              <w:widowControl w:val="0"/>
              <w:tabs>
                <w:tab w:val="left" w:pos="426"/>
              </w:tabs>
              <w:autoSpaceDE w:val="0"/>
              <w:autoSpaceDN w:val="0"/>
              <w:spacing w:after="0" w:line="240" w:lineRule="auto"/>
              <w:jc w:val="both"/>
              <w:rPr>
                <w:rFonts w:ascii="Times New Roman" w:eastAsia="Times New Roman" w:hAnsi="Times New Roman" w:cs="Times New Roman"/>
                <w:b/>
                <w:color w:val="000000"/>
                <w:kern w:val="0"/>
                <w:sz w:val="20"/>
                <w:szCs w:val="20"/>
                <w:lang w:val="pt-PT"/>
                <w14:ligatures w14:val="none"/>
              </w:rPr>
            </w:pPr>
          </w:p>
        </w:tc>
        <w:tc>
          <w:tcPr>
            <w:tcW w:w="993" w:type="dxa"/>
            <w:tcBorders>
              <w:top w:val="single" w:sz="4" w:space="0" w:color="000000"/>
              <w:left w:val="single" w:sz="4" w:space="0" w:color="000000"/>
              <w:right w:val="single" w:sz="4" w:space="0" w:color="000000"/>
            </w:tcBorders>
          </w:tcPr>
          <w:p w14:paraId="1623ACC1" w14:textId="77777777" w:rsidR="00F8617B" w:rsidRPr="00F8617B" w:rsidRDefault="00F8617B" w:rsidP="00F8617B">
            <w:pPr>
              <w:widowControl w:val="0"/>
              <w:tabs>
                <w:tab w:val="left" w:pos="426"/>
              </w:tabs>
              <w:autoSpaceDE w:val="0"/>
              <w:autoSpaceDN w:val="0"/>
              <w:spacing w:after="0" w:line="240" w:lineRule="auto"/>
              <w:jc w:val="both"/>
              <w:rPr>
                <w:rFonts w:ascii="Times New Roman" w:eastAsia="Times New Roman" w:hAnsi="Times New Roman" w:cs="Times New Roman"/>
                <w:b/>
                <w:bCs/>
                <w:iCs/>
                <w:color w:val="000000"/>
                <w:kern w:val="0"/>
                <w:sz w:val="20"/>
                <w:szCs w:val="20"/>
                <w:lang w:val="pt-PT"/>
                <w14:ligatures w14:val="none"/>
              </w:rPr>
            </w:pPr>
          </w:p>
        </w:tc>
        <w:tc>
          <w:tcPr>
            <w:tcW w:w="2551" w:type="dxa"/>
            <w:tcBorders>
              <w:top w:val="single" w:sz="4" w:space="0" w:color="000000"/>
              <w:left w:val="single" w:sz="4" w:space="0" w:color="000000"/>
              <w:right w:val="single" w:sz="4" w:space="0" w:color="000000"/>
            </w:tcBorders>
          </w:tcPr>
          <w:p w14:paraId="71A713DE" w14:textId="77777777" w:rsidR="00F8617B" w:rsidRPr="00F8617B" w:rsidRDefault="00F8617B" w:rsidP="00F8617B">
            <w:pPr>
              <w:widowControl w:val="0"/>
              <w:tabs>
                <w:tab w:val="left" w:pos="426"/>
              </w:tabs>
              <w:autoSpaceDE w:val="0"/>
              <w:autoSpaceDN w:val="0"/>
              <w:spacing w:after="0" w:line="240" w:lineRule="auto"/>
              <w:jc w:val="center"/>
              <w:rPr>
                <w:rFonts w:ascii="Times New Roman" w:eastAsia="Times New Roman" w:hAnsi="Times New Roman" w:cs="Times New Roman"/>
                <w:b/>
                <w:iCs/>
                <w:color w:val="000000"/>
                <w:kern w:val="0"/>
                <w:sz w:val="20"/>
                <w:szCs w:val="20"/>
                <w:lang w:val="pt-PT"/>
                <w14:ligatures w14:val="none"/>
              </w:rPr>
            </w:pPr>
            <w:r w:rsidRPr="00F8617B">
              <w:rPr>
                <w:rFonts w:ascii="Times New Roman" w:eastAsia="Times New Roman" w:hAnsi="Times New Roman" w:cs="Times New Roman"/>
                <w:b/>
                <w:iCs/>
                <w:color w:val="000000"/>
                <w:kern w:val="0"/>
                <w:sz w:val="20"/>
                <w:szCs w:val="20"/>
                <w:lang w:val="pt-PT"/>
                <w14:ligatures w14:val="none"/>
              </w:rPr>
              <w:t>TOTAL GERAL R$</w:t>
            </w:r>
          </w:p>
        </w:tc>
        <w:tc>
          <w:tcPr>
            <w:tcW w:w="1418" w:type="dxa"/>
            <w:tcBorders>
              <w:top w:val="single" w:sz="4" w:space="0" w:color="000000"/>
              <w:left w:val="single" w:sz="4" w:space="0" w:color="000000"/>
              <w:right w:val="single" w:sz="4" w:space="0" w:color="000000"/>
            </w:tcBorders>
          </w:tcPr>
          <w:p w14:paraId="31B22ED9" w14:textId="77777777" w:rsidR="00F8617B" w:rsidRPr="00F8617B" w:rsidRDefault="00F8617B" w:rsidP="00F8617B">
            <w:pPr>
              <w:widowControl w:val="0"/>
              <w:tabs>
                <w:tab w:val="left" w:pos="426"/>
              </w:tabs>
              <w:autoSpaceDE w:val="0"/>
              <w:autoSpaceDN w:val="0"/>
              <w:spacing w:after="0" w:line="240" w:lineRule="auto"/>
              <w:jc w:val="both"/>
              <w:rPr>
                <w:rFonts w:ascii="Times New Roman" w:eastAsia="Times New Roman" w:hAnsi="Times New Roman" w:cs="Times New Roman"/>
                <w:bCs/>
                <w:iCs/>
                <w:color w:val="000000"/>
                <w:kern w:val="0"/>
                <w:sz w:val="20"/>
                <w:szCs w:val="20"/>
                <w:lang w:val="pt-PT"/>
                <w14:ligatures w14:val="none"/>
              </w:rPr>
            </w:pPr>
          </w:p>
        </w:tc>
        <w:tc>
          <w:tcPr>
            <w:tcW w:w="850" w:type="dxa"/>
            <w:tcBorders>
              <w:top w:val="single" w:sz="4" w:space="0" w:color="000000"/>
              <w:left w:val="single" w:sz="4" w:space="0" w:color="000000"/>
              <w:right w:val="single" w:sz="4" w:space="0" w:color="000000"/>
            </w:tcBorders>
          </w:tcPr>
          <w:p w14:paraId="1BBC16C6" w14:textId="77777777" w:rsidR="00F8617B" w:rsidRPr="00F8617B" w:rsidRDefault="00F8617B" w:rsidP="00F8617B">
            <w:pPr>
              <w:widowControl w:val="0"/>
              <w:tabs>
                <w:tab w:val="left" w:pos="426"/>
              </w:tabs>
              <w:autoSpaceDE w:val="0"/>
              <w:autoSpaceDN w:val="0"/>
              <w:spacing w:after="0" w:line="240" w:lineRule="auto"/>
              <w:jc w:val="both"/>
              <w:rPr>
                <w:rFonts w:ascii="Times New Roman" w:eastAsia="Times New Roman" w:hAnsi="Times New Roman" w:cs="Times New Roman"/>
                <w:bCs/>
                <w:iCs/>
                <w:color w:val="000000"/>
                <w:kern w:val="0"/>
                <w:sz w:val="20"/>
                <w:szCs w:val="20"/>
                <w:lang w:val="pt-PT"/>
                <w14:ligatures w14:val="none"/>
              </w:rPr>
            </w:pPr>
          </w:p>
        </w:tc>
        <w:tc>
          <w:tcPr>
            <w:tcW w:w="1276" w:type="dxa"/>
            <w:tcBorders>
              <w:top w:val="single" w:sz="4" w:space="0" w:color="000000"/>
              <w:left w:val="single" w:sz="4" w:space="0" w:color="000000"/>
              <w:right w:val="single" w:sz="4" w:space="0" w:color="000000"/>
            </w:tcBorders>
          </w:tcPr>
          <w:p w14:paraId="19C2588A" w14:textId="44DB49DE" w:rsidR="00F8617B" w:rsidRPr="00F8617B" w:rsidRDefault="00B4319C" w:rsidP="00F8617B">
            <w:pPr>
              <w:widowControl w:val="0"/>
              <w:tabs>
                <w:tab w:val="left" w:pos="426"/>
              </w:tabs>
              <w:autoSpaceDE w:val="0"/>
              <w:autoSpaceDN w:val="0"/>
              <w:spacing w:after="0" w:line="240" w:lineRule="auto"/>
              <w:jc w:val="both"/>
              <w:rPr>
                <w:rFonts w:ascii="Times New Roman" w:eastAsia="Times New Roman" w:hAnsi="Times New Roman" w:cs="Times New Roman"/>
                <w:bCs/>
                <w:iCs/>
                <w:color w:val="000000"/>
                <w:kern w:val="0"/>
                <w:sz w:val="20"/>
                <w:szCs w:val="20"/>
                <w:lang w:val="pt-PT"/>
                <w14:ligatures w14:val="none"/>
              </w:rPr>
            </w:pPr>
            <w:r>
              <w:rPr>
                <w:rFonts w:ascii="Times New Roman" w:eastAsia="Times New Roman" w:hAnsi="Times New Roman" w:cs="Times New Roman"/>
                <w:bCs/>
                <w:iCs/>
                <w:color w:val="000000"/>
                <w:kern w:val="0"/>
                <w:sz w:val="20"/>
                <w:szCs w:val="20"/>
                <w:lang w:val="pt-PT"/>
                <w14:ligatures w14:val="none"/>
              </w:rPr>
              <w:t>25.280,30</w:t>
            </w:r>
          </w:p>
        </w:tc>
      </w:tr>
    </w:tbl>
    <w:p w14:paraId="6374D0DC" w14:textId="77777777" w:rsidR="00F37BE2" w:rsidRPr="00F37BE2" w:rsidRDefault="00F37BE2" w:rsidP="00F37BE2">
      <w:pPr>
        <w:widowControl w:val="0"/>
        <w:tabs>
          <w:tab w:val="left" w:pos="426"/>
        </w:tabs>
        <w:autoSpaceDE w:val="0"/>
        <w:autoSpaceDN w:val="0"/>
        <w:spacing w:after="0" w:line="240" w:lineRule="auto"/>
        <w:jc w:val="both"/>
        <w:rPr>
          <w:rFonts w:ascii="Times New Roman" w:eastAsia="Times New Roman" w:hAnsi="Times New Roman" w:cs="Times New Roman"/>
          <w:kern w:val="0"/>
          <w:sz w:val="10"/>
          <w:szCs w:val="10"/>
          <w:lang w:val="pt-PT"/>
          <w14:ligatures w14:val="none"/>
        </w:rPr>
      </w:pPr>
    </w:p>
    <w:p w14:paraId="137D66DC" w14:textId="77777777" w:rsidR="00F37BE2" w:rsidRPr="00F37BE2" w:rsidRDefault="00F37BE2" w:rsidP="00DB426C">
      <w:pPr>
        <w:widowControl w:val="0"/>
        <w:numPr>
          <w:ilvl w:val="0"/>
          <w:numId w:val="12"/>
        </w:numPr>
        <w:tabs>
          <w:tab w:val="left" w:pos="426"/>
          <w:tab w:val="left" w:pos="474"/>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16"/>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ADESÃO</w:t>
      </w:r>
      <w:r w:rsidRPr="00F37BE2">
        <w:rPr>
          <w:rFonts w:ascii="Times New Roman" w:eastAsia="Times New Roman" w:hAnsi="Times New Roman" w:cs="Times New Roman"/>
          <w:b/>
          <w:bCs/>
          <w:spacing w:val="19"/>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À</w:t>
      </w:r>
      <w:r w:rsidRPr="00F37BE2">
        <w:rPr>
          <w:rFonts w:ascii="Times New Roman" w:eastAsia="Times New Roman" w:hAnsi="Times New Roman" w:cs="Times New Roman"/>
          <w:b/>
          <w:bCs/>
          <w:spacing w:val="16"/>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ATA</w:t>
      </w:r>
      <w:r w:rsidRPr="00F37BE2">
        <w:rPr>
          <w:rFonts w:ascii="Times New Roman" w:eastAsia="Times New Roman" w:hAnsi="Times New Roman" w:cs="Times New Roman"/>
          <w:b/>
          <w:bCs/>
          <w:spacing w:val="19"/>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DE</w:t>
      </w:r>
      <w:r w:rsidRPr="00F37BE2">
        <w:rPr>
          <w:rFonts w:ascii="Times New Roman" w:eastAsia="Times New Roman" w:hAnsi="Times New Roman" w:cs="Times New Roman"/>
          <w:b/>
          <w:bCs/>
          <w:spacing w:val="18"/>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REGISTRO</w:t>
      </w:r>
      <w:r w:rsidRPr="00F37BE2">
        <w:rPr>
          <w:rFonts w:ascii="Times New Roman" w:eastAsia="Times New Roman" w:hAnsi="Times New Roman" w:cs="Times New Roman"/>
          <w:b/>
          <w:bCs/>
          <w:spacing w:val="19"/>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DE</w:t>
      </w:r>
      <w:r w:rsidRPr="00F37BE2">
        <w:rPr>
          <w:rFonts w:ascii="Times New Roman" w:eastAsia="Times New Roman" w:hAnsi="Times New Roman" w:cs="Times New Roman"/>
          <w:b/>
          <w:bCs/>
          <w:spacing w:val="18"/>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PREÇOS</w:t>
      </w:r>
    </w:p>
    <w:p w14:paraId="4CDFBEB8" w14:textId="77777777" w:rsidR="00F37BE2" w:rsidRPr="00F37BE2" w:rsidRDefault="00F37BE2" w:rsidP="00DB426C">
      <w:pPr>
        <w:widowControl w:val="0"/>
        <w:numPr>
          <w:ilvl w:val="1"/>
          <w:numId w:val="12"/>
        </w:numPr>
        <w:tabs>
          <w:tab w:val="left" w:pos="426"/>
          <w:tab w:val="left" w:pos="595"/>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Não será admitida a adesão à ata de registro de preços decorrente desta licitação, em razão da capacidade de gerenciamento, atos de controle e administração do órgão acerca do SRP.</w:t>
      </w:r>
    </w:p>
    <w:p w14:paraId="3EA4668B" w14:textId="77777777" w:rsidR="00F37BE2" w:rsidRPr="00F37BE2" w:rsidRDefault="00F37BE2" w:rsidP="00DB426C">
      <w:pPr>
        <w:widowControl w:val="0"/>
        <w:numPr>
          <w:ilvl w:val="0"/>
          <w:numId w:val="12"/>
        </w:numPr>
        <w:tabs>
          <w:tab w:val="left" w:pos="426"/>
          <w:tab w:val="left" w:pos="461"/>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3"/>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VIGÊNCIA</w:t>
      </w:r>
      <w:r w:rsidRPr="00F37BE2">
        <w:rPr>
          <w:rFonts w:ascii="Times New Roman" w:eastAsia="Times New Roman" w:hAnsi="Times New Roman" w:cs="Times New Roman"/>
          <w:b/>
          <w:bCs/>
          <w:spacing w:val="-2"/>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3"/>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ATA</w:t>
      </w:r>
      <w:r w:rsidRPr="00F37BE2">
        <w:rPr>
          <w:rFonts w:ascii="Times New Roman" w:eastAsia="Times New Roman" w:hAnsi="Times New Roman" w:cs="Times New Roman"/>
          <w:b/>
          <w:bCs/>
          <w:spacing w:val="-2"/>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DE</w:t>
      </w:r>
      <w:r w:rsidRPr="00F37BE2">
        <w:rPr>
          <w:rFonts w:ascii="Times New Roman" w:eastAsia="Times New Roman" w:hAnsi="Times New Roman" w:cs="Times New Roman"/>
          <w:b/>
          <w:bCs/>
          <w:spacing w:val="-2"/>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REGISTRO</w:t>
      </w:r>
      <w:r w:rsidRPr="00F37BE2">
        <w:rPr>
          <w:rFonts w:ascii="Times New Roman" w:eastAsia="Times New Roman" w:hAnsi="Times New Roman" w:cs="Times New Roman"/>
          <w:b/>
          <w:bCs/>
          <w:spacing w:val="-1"/>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DE</w:t>
      </w:r>
      <w:r w:rsidRPr="00F37BE2">
        <w:rPr>
          <w:rFonts w:ascii="Times New Roman" w:eastAsia="Times New Roman" w:hAnsi="Times New Roman" w:cs="Times New Roman"/>
          <w:b/>
          <w:bCs/>
          <w:spacing w:val="-1"/>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PREÇOS</w:t>
      </w:r>
    </w:p>
    <w:p w14:paraId="43FECA32" w14:textId="77777777" w:rsidR="00F37BE2" w:rsidRPr="00F37BE2" w:rsidRDefault="00F37BE2" w:rsidP="00DB426C">
      <w:pPr>
        <w:widowControl w:val="0"/>
        <w:numPr>
          <w:ilvl w:val="1"/>
          <w:numId w:val="12"/>
        </w:numPr>
        <w:tabs>
          <w:tab w:val="left" w:pos="426"/>
          <w:tab w:val="left" w:pos="602"/>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2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prazo</w:t>
      </w:r>
      <w:r w:rsidRPr="00F37BE2">
        <w:rPr>
          <w:rFonts w:ascii="Times New Roman" w:eastAsia="Times New Roman" w:hAnsi="Times New Roman" w:cs="Times New Roman"/>
          <w:spacing w:val="2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2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vigência</w:t>
      </w:r>
      <w:r w:rsidRPr="00F37BE2">
        <w:rPr>
          <w:rFonts w:ascii="Times New Roman" w:eastAsia="Times New Roman" w:hAnsi="Times New Roman" w:cs="Times New Roman"/>
          <w:spacing w:val="2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2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ata</w:t>
      </w:r>
      <w:r w:rsidRPr="00F37BE2">
        <w:rPr>
          <w:rFonts w:ascii="Times New Roman" w:eastAsia="Times New Roman" w:hAnsi="Times New Roman" w:cs="Times New Roman"/>
          <w:spacing w:val="2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2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registro</w:t>
      </w:r>
      <w:r w:rsidRPr="00F37BE2">
        <w:rPr>
          <w:rFonts w:ascii="Times New Roman" w:eastAsia="Times New Roman" w:hAnsi="Times New Roman" w:cs="Times New Roman"/>
          <w:spacing w:val="2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2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preços</w:t>
      </w:r>
      <w:r w:rsidRPr="00F37BE2">
        <w:rPr>
          <w:rFonts w:ascii="Times New Roman" w:eastAsia="Times New Roman" w:hAnsi="Times New Roman" w:cs="Times New Roman"/>
          <w:spacing w:val="2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27"/>
          <w:kern w:val="0"/>
          <w:sz w:val="23"/>
          <w:szCs w:val="23"/>
          <w:lang w:val="pt-PT"/>
          <w14:ligatures w14:val="none"/>
        </w:rPr>
        <w:t xml:space="preserve"> até </w:t>
      </w:r>
      <w:r w:rsidRPr="00F37BE2">
        <w:rPr>
          <w:rFonts w:ascii="Times New Roman" w:eastAsia="Times New Roman" w:hAnsi="Times New Roman" w:cs="Times New Roman"/>
          <w:b/>
          <w:bCs/>
          <w:spacing w:val="27"/>
          <w:kern w:val="0"/>
          <w:sz w:val="23"/>
          <w:szCs w:val="23"/>
          <w:lang w:val="pt-PT"/>
          <w14:ligatures w14:val="none"/>
        </w:rPr>
        <w:t>31/12/2025</w:t>
      </w:r>
      <w:r w:rsidRPr="00F37BE2">
        <w:rPr>
          <w:rFonts w:ascii="Times New Roman" w:eastAsia="Times New Roman" w:hAnsi="Times New Roman" w:cs="Times New Roman"/>
          <w:spacing w:val="27"/>
          <w:kern w:val="0"/>
          <w:sz w:val="23"/>
          <w:szCs w:val="23"/>
          <w:lang w:val="pt-PT"/>
          <w14:ligatures w14:val="none"/>
        </w:rPr>
        <w:t>.</w:t>
      </w:r>
    </w:p>
    <w:p w14:paraId="209FC8FE" w14:textId="77777777" w:rsidR="00F37BE2" w:rsidRPr="00F37BE2" w:rsidRDefault="00F37BE2" w:rsidP="00DB426C">
      <w:pPr>
        <w:widowControl w:val="0"/>
        <w:numPr>
          <w:ilvl w:val="0"/>
          <w:numId w:val="12"/>
        </w:numPr>
        <w:tabs>
          <w:tab w:val="left" w:pos="426"/>
          <w:tab w:val="left" w:pos="461"/>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DAS</w:t>
      </w:r>
      <w:r w:rsidRPr="00F37BE2">
        <w:rPr>
          <w:rFonts w:ascii="Times New Roman" w:eastAsia="Times New Roman" w:hAnsi="Times New Roman" w:cs="Times New Roman"/>
          <w:b/>
          <w:bCs/>
          <w:spacing w:val="11"/>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ALTERAÇÕES</w:t>
      </w:r>
      <w:r w:rsidRPr="00F37BE2">
        <w:rPr>
          <w:rFonts w:ascii="Times New Roman" w:eastAsia="Times New Roman" w:hAnsi="Times New Roman" w:cs="Times New Roman"/>
          <w:b/>
          <w:bCs/>
          <w:spacing w:val="28"/>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DOS</w:t>
      </w:r>
      <w:r w:rsidRPr="00F37BE2">
        <w:rPr>
          <w:rFonts w:ascii="Times New Roman" w:eastAsia="Times New Roman" w:hAnsi="Times New Roman" w:cs="Times New Roman"/>
          <w:b/>
          <w:bCs/>
          <w:spacing w:val="23"/>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QUANTITATIVOS</w:t>
      </w:r>
    </w:p>
    <w:p w14:paraId="2CEE702C" w14:textId="77777777" w:rsidR="00F37BE2" w:rsidRPr="00F37BE2" w:rsidRDefault="00F37BE2" w:rsidP="00DB426C">
      <w:pPr>
        <w:widowControl w:val="0"/>
        <w:numPr>
          <w:ilvl w:val="1"/>
          <w:numId w:val="12"/>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Eventuais alterações contratuais reger-se-ão pela disciplina dos Artigos 124 e seguintes </w:t>
      </w:r>
      <w:r w:rsidRPr="00F37BE2">
        <w:rPr>
          <w:rFonts w:ascii="Times New Roman" w:eastAsia="Times New Roman" w:hAnsi="Times New Roman" w:cs="Times New Roman"/>
          <w:kern w:val="0"/>
          <w:sz w:val="23"/>
          <w:szCs w:val="23"/>
          <w:lang w:val="pt-PT"/>
          <w14:ligatures w14:val="none"/>
        </w:rPr>
        <w:lastRenderedPageBreak/>
        <w:t>da Lei Federal nº 14.133/2021.</w:t>
      </w:r>
    </w:p>
    <w:p w14:paraId="52520ECA" w14:textId="77777777" w:rsidR="00F37BE2" w:rsidRPr="00F37BE2" w:rsidRDefault="00F37BE2" w:rsidP="00DB426C">
      <w:pPr>
        <w:widowControl w:val="0"/>
        <w:numPr>
          <w:ilvl w:val="1"/>
          <w:numId w:val="12"/>
        </w:numPr>
        <w:tabs>
          <w:tab w:val="left" w:pos="426"/>
          <w:tab w:val="left" w:pos="597"/>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 CONTRATADO é obrigada a aceitar, nas mesmas condições contratuais, os acréscimos ou supressões que se fizerem necessários, até o limite de 25% (vinte e cinco por cento) do valor inicial atualizado do contrato.</w:t>
      </w:r>
    </w:p>
    <w:p w14:paraId="310E4E2D" w14:textId="77777777" w:rsidR="00F37BE2" w:rsidRPr="00F37BE2" w:rsidRDefault="00F37BE2" w:rsidP="00DB426C">
      <w:pPr>
        <w:widowControl w:val="0"/>
        <w:numPr>
          <w:ilvl w:val="1"/>
          <w:numId w:val="12"/>
        </w:numPr>
        <w:tabs>
          <w:tab w:val="left" w:pos="426"/>
          <w:tab w:val="left" w:pos="605"/>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As supressões resultantes de acordo celebrado entre as partes contratantes poderão exceder o limite de 25% (vinte e cinco por cento) do valor inicial atualizado do termo de contrato.</w:t>
      </w:r>
    </w:p>
    <w:p w14:paraId="0CD9D251" w14:textId="77777777" w:rsidR="00F37BE2" w:rsidRPr="00F37BE2" w:rsidRDefault="00F37BE2" w:rsidP="00DB426C">
      <w:pPr>
        <w:widowControl w:val="0"/>
        <w:numPr>
          <w:ilvl w:val="1"/>
          <w:numId w:val="12"/>
        </w:numPr>
        <w:tabs>
          <w:tab w:val="left" w:pos="426"/>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Registros que não caracterizam alteração do contrato podem ser realizados por simples apostila, dispensada a celebração de termo aditivo, na forma do Artigo 136 da Lei Federal nº14.133/2021.</w:t>
      </w:r>
    </w:p>
    <w:p w14:paraId="1B662939" w14:textId="77777777" w:rsidR="00F37BE2" w:rsidRPr="00F37BE2" w:rsidRDefault="00F37BE2" w:rsidP="00DB426C">
      <w:pPr>
        <w:widowControl w:val="0"/>
        <w:numPr>
          <w:ilvl w:val="1"/>
          <w:numId w:val="11"/>
        </w:numPr>
        <w:tabs>
          <w:tab w:val="left" w:pos="426"/>
          <w:tab w:val="left" w:pos="593"/>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NEGOCIAÇÃO</w:t>
      </w:r>
      <w:r w:rsidRPr="00F37BE2">
        <w:rPr>
          <w:rFonts w:ascii="Times New Roman" w:eastAsia="Times New Roman" w:hAnsi="Times New Roman" w:cs="Times New Roman"/>
          <w:b/>
          <w:bCs/>
          <w:spacing w:val="28"/>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DE</w:t>
      </w:r>
      <w:r w:rsidRPr="00F37BE2">
        <w:rPr>
          <w:rFonts w:ascii="Times New Roman" w:eastAsia="Times New Roman" w:hAnsi="Times New Roman" w:cs="Times New Roman"/>
          <w:b/>
          <w:bCs/>
          <w:spacing w:val="3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PREÇOS</w:t>
      </w:r>
      <w:r w:rsidRPr="00F37BE2">
        <w:rPr>
          <w:rFonts w:ascii="Times New Roman" w:eastAsia="Times New Roman" w:hAnsi="Times New Roman" w:cs="Times New Roman"/>
          <w:b/>
          <w:bCs/>
          <w:spacing w:val="26"/>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REGISTRADOS</w:t>
      </w:r>
    </w:p>
    <w:p w14:paraId="3948213C" w14:textId="77777777" w:rsidR="00F37BE2" w:rsidRPr="00F37BE2" w:rsidRDefault="00F37BE2" w:rsidP="00DB426C">
      <w:pPr>
        <w:widowControl w:val="0"/>
        <w:numPr>
          <w:ilvl w:val="2"/>
          <w:numId w:val="11"/>
        </w:numPr>
        <w:tabs>
          <w:tab w:val="left" w:pos="426"/>
          <w:tab w:val="left" w:pos="763"/>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1F2FD71C" w14:textId="77777777" w:rsidR="00F37BE2" w:rsidRPr="00F37BE2" w:rsidRDefault="00F37BE2" w:rsidP="00DB426C">
      <w:pPr>
        <w:widowControl w:val="0"/>
        <w:numPr>
          <w:ilvl w:val="0"/>
          <w:numId w:val="10"/>
        </w:numPr>
        <w:tabs>
          <w:tab w:val="left" w:pos="426"/>
          <w:tab w:val="left" w:pos="474"/>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23"/>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ALTERAÇÃO</w:t>
      </w:r>
      <w:r w:rsidRPr="00F37BE2">
        <w:rPr>
          <w:rFonts w:ascii="Times New Roman" w:eastAsia="Times New Roman" w:hAnsi="Times New Roman" w:cs="Times New Roman"/>
          <w:b/>
          <w:bCs/>
          <w:spacing w:val="28"/>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OU</w:t>
      </w:r>
      <w:r w:rsidRPr="00F37BE2">
        <w:rPr>
          <w:rFonts w:ascii="Times New Roman" w:eastAsia="Times New Roman" w:hAnsi="Times New Roman" w:cs="Times New Roman"/>
          <w:b/>
          <w:bCs/>
          <w:spacing w:val="26"/>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ATUALIZAÇÃO</w:t>
      </w:r>
      <w:r w:rsidRPr="00F37BE2">
        <w:rPr>
          <w:rFonts w:ascii="Times New Roman" w:eastAsia="Times New Roman" w:hAnsi="Times New Roman" w:cs="Times New Roman"/>
          <w:b/>
          <w:bCs/>
          <w:spacing w:val="28"/>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DOS</w:t>
      </w:r>
      <w:r w:rsidRPr="00F37BE2">
        <w:rPr>
          <w:rFonts w:ascii="Times New Roman" w:eastAsia="Times New Roman" w:hAnsi="Times New Roman" w:cs="Times New Roman"/>
          <w:b/>
          <w:bCs/>
          <w:spacing w:val="26"/>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PREÇOS</w:t>
      </w:r>
      <w:r w:rsidRPr="00F37BE2">
        <w:rPr>
          <w:rFonts w:ascii="Times New Roman" w:eastAsia="Times New Roman" w:hAnsi="Times New Roman" w:cs="Times New Roman"/>
          <w:b/>
          <w:bCs/>
          <w:spacing w:val="26"/>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REGISTRADOS</w:t>
      </w:r>
    </w:p>
    <w:p w14:paraId="095C1E9F" w14:textId="77777777" w:rsidR="00F37BE2" w:rsidRPr="00F37BE2" w:rsidRDefault="00F37BE2" w:rsidP="00DB426C">
      <w:pPr>
        <w:widowControl w:val="0"/>
        <w:numPr>
          <w:ilvl w:val="1"/>
          <w:numId w:val="10"/>
        </w:numPr>
        <w:tabs>
          <w:tab w:val="left" w:pos="426"/>
          <w:tab w:val="left" w:pos="602"/>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Havendo alteração de preços dos Materiais Escolare e Expediente, tabelados por órgãos oficiais competentes,</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preços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registrados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poderão</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reequilibrados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conformidade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modificações ocorridas, conforme restar efetivamente demonstrado.</w:t>
      </w:r>
    </w:p>
    <w:p w14:paraId="2E0F7E3F" w14:textId="77777777" w:rsidR="00F37BE2" w:rsidRPr="00F37BE2" w:rsidRDefault="00F37BE2" w:rsidP="00DB426C">
      <w:pPr>
        <w:widowControl w:val="0"/>
        <w:numPr>
          <w:ilvl w:val="2"/>
          <w:numId w:val="10"/>
        </w:numPr>
        <w:tabs>
          <w:tab w:val="left" w:pos="426"/>
          <w:tab w:val="left" w:pos="749"/>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hipótese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prevista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acima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deverá</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mantida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diferença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apurada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entre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preço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originalmente constante na proposta original e objeto do registro e o preço da tabela da época.</w:t>
      </w:r>
    </w:p>
    <w:p w14:paraId="236B117A" w14:textId="77777777" w:rsidR="00F37BE2" w:rsidRPr="00F37BE2" w:rsidRDefault="00F37BE2" w:rsidP="00DB426C">
      <w:pPr>
        <w:widowControl w:val="0"/>
        <w:numPr>
          <w:ilvl w:val="2"/>
          <w:numId w:val="10"/>
        </w:numPr>
        <w:tabs>
          <w:tab w:val="left" w:pos="426"/>
          <w:tab w:val="left" w:pos="746"/>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disposto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7.1</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aplica-se,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igualmente,</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casos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incidência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novos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impostos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taxas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 de alteração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alíquotas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já</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existentes, ou</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fatos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supervenientes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imprevisíveis, ou</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previsíveis, de consequências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incalculáveis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impactem</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custo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fornecedor,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devendo 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pedido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reequilíbrio econômico-financeiro ser analisado na forma do artigo 124, inciso II, alínea “d”, da Lei Federal nº </w:t>
      </w:r>
      <w:r w:rsidRPr="00F37BE2">
        <w:rPr>
          <w:rFonts w:ascii="Times New Roman" w:eastAsia="Times New Roman" w:hAnsi="Times New Roman" w:cs="Times New Roman"/>
          <w:spacing w:val="-2"/>
          <w:kern w:val="0"/>
          <w:sz w:val="23"/>
          <w:szCs w:val="23"/>
          <w:lang w:val="pt-PT"/>
          <w14:ligatures w14:val="none"/>
        </w:rPr>
        <w:t>14.133/2021.</w:t>
      </w:r>
    </w:p>
    <w:p w14:paraId="5D8A3FF3" w14:textId="77777777" w:rsidR="00F37BE2" w:rsidRPr="00F37BE2" w:rsidRDefault="00F37BE2" w:rsidP="00DB426C">
      <w:pPr>
        <w:widowControl w:val="0"/>
        <w:numPr>
          <w:ilvl w:val="0"/>
          <w:numId w:val="10"/>
        </w:numPr>
        <w:tabs>
          <w:tab w:val="left" w:pos="426"/>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8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CANCELAMENTO</w:t>
      </w:r>
      <w:r w:rsidRPr="00F37BE2">
        <w:rPr>
          <w:rFonts w:ascii="Times New Roman" w:eastAsia="Times New Roman" w:hAnsi="Times New Roman" w:cs="Times New Roman"/>
          <w:b/>
          <w:bCs/>
          <w:spacing w:val="8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8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REGISTRO</w:t>
      </w:r>
      <w:r w:rsidRPr="00F37BE2">
        <w:rPr>
          <w:rFonts w:ascii="Times New Roman" w:eastAsia="Times New Roman" w:hAnsi="Times New Roman" w:cs="Times New Roman"/>
          <w:b/>
          <w:bCs/>
          <w:spacing w:val="8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8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LICITANTE</w:t>
      </w:r>
      <w:r w:rsidRPr="00F37BE2">
        <w:rPr>
          <w:rFonts w:ascii="Times New Roman" w:eastAsia="Times New Roman" w:hAnsi="Times New Roman" w:cs="Times New Roman"/>
          <w:b/>
          <w:bCs/>
          <w:spacing w:val="8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VENCEDOR</w:t>
      </w:r>
      <w:r w:rsidRPr="00F37BE2">
        <w:rPr>
          <w:rFonts w:ascii="Times New Roman" w:eastAsia="Times New Roman" w:hAnsi="Times New Roman" w:cs="Times New Roman"/>
          <w:b/>
          <w:bCs/>
          <w:spacing w:val="8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E</w:t>
      </w:r>
      <w:r w:rsidRPr="00F37BE2">
        <w:rPr>
          <w:rFonts w:ascii="Times New Roman" w:eastAsia="Times New Roman" w:hAnsi="Times New Roman" w:cs="Times New Roman"/>
          <w:b/>
          <w:bCs/>
          <w:spacing w:val="8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DOS</w:t>
      </w:r>
      <w:r w:rsidRPr="00F37BE2">
        <w:rPr>
          <w:rFonts w:ascii="Times New Roman" w:eastAsia="Times New Roman" w:hAnsi="Times New Roman" w:cs="Times New Roman"/>
          <w:b/>
          <w:bCs/>
          <w:spacing w:val="8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PREÇOS REGISTRADOS</w:t>
      </w:r>
    </w:p>
    <w:p w14:paraId="1BC423D2" w14:textId="77777777" w:rsidR="00F37BE2" w:rsidRPr="00F37BE2" w:rsidRDefault="00F37BE2" w:rsidP="00DB426C">
      <w:pPr>
        <w:widowControl w:val="0"/>
        <w:numPr>
          <w:ilvl w:val="1"/>
          <w:numId w:val="10"/>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preço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registrado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poderá</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suspenso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cancelado,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facultada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defesa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prévia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interessado,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 prazo de 05 (cinco) dias úteis, nos seguintes casos:</w:t>
      </w:r>
    </w:p>
    <w:p w14:paraId="4E9F0143" w14:textId="77777777" w:rsidR="00F37BE2" w:rsidRPr="00F37BE2" w:rsidRDefault="00F37BE2" w:rsidP="00DB426C">
      <w:pPr>
        <w:widowControl w:val="0"/>
        <w:numPr>
          <w:ilvl w:val="0"/>
          <w:numId w:val="9"/>
        </w:numPr>
        <w:tabs>
          <w:tab w:val="left" w:pos="377"/>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b/>
          <w:kern w:val="0"/>
          <w:sz w:val="23"/>
          <w:szCs w:val="23"/>
          <w:lang w:val="pt-PT"/>
          <w14:ligatures w14:val="none"/>
        </w:rPr>
        <w:t>–</w:t>
      </w:r>
      <w:r w:rsidRPr="00F37BE2">
        <w:rPr>
          <w:rFonts w:ascii="Times New Roman" w:eastAsia="Times New Roman" w:hAnsi="Times New Roman" w:cs="Times New Roman"/>
          <w:b/>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Pela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Administração,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quando:</w:t>
      </w:r>
    </w:p>
    <w:p w14:paraId="4500363D" w14:textId="77777777" w:rsidR="00F37BE2" w:rsidRPr="00F37BE2" w:rsidRDefault="00F37BE2" w:rsidP="00DB426C">
      <w:pPr>
        <w:widowControl w:val="0"/>
        <w:numPr>
          <w:ilvl w:val="1"/>
          <w:numId w:val="9"/>
        </w:numPr>
        <w:tabs>
          <w:tab w:val="left" w:pos="426"/>
          <w:tab w:val="left" w:pos="49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fornecedor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cumprir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exigências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instrumento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convocatório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origem</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registro  de preços.</w:t>
      </w:r>
    </w:p>
    <w:p w14:paraId="342DA644" w14:textId="77777777" w:rsidR="00F37BE2" w:rsidRPr="00F37BE2" w:rsidRDefault="00F37BE2" w:rsidP="00DB426C">
      <w:pPr>
        <w:widowControl w:val="0"/>
        <w:numPr>
          <w:ilvl w:val="1"/>
          <w:numId w:val="9"/>
        </w:numPr>
        <w:tabs>
          <w:tab w:val="left" w:pos="426"/>
          <w:tab w:val="left" w:pos="49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 fornecedor recusar-se a assinar a ata ou a formalizar contrato decorrente do registro de preços, se a Administração não aceitar sua justificativa.</w:t>
      </w:r>
    </w:p>
    <w:p w14:paraId="56504BF4" w14:textId="77777777" w:rsidR="00F37BE2" w:rsidRPr="00F37BE2" w:rsidRDefault="00F37BE2" w:rsidP="00DB426C">
      <w:pPr>
        <w:widowControl w:val="0"/>
        <w:numPr>
          <w:ilvl w:val="1"/>
          <w:numId w:val="9"/>
        </w:numPr>
        <w:tabs>
          <w:tab w:val="left" w:pos="426"/>
          <w:tab w:val="left" w:pos="467"/>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fornecedor</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causa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rescisão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administrativa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decorrente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registro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preços.</w:t>
      </w:r>
    </w:p>
    <w:p w14:paraId="617EB3E5" w14:textId="77777777" w:rsidR="00F37BE2" w:rsidRPr="00F37BE2" w:rsidRDefault="00F37BE2" w:rsidP="00DB426C">
      <w:pPr>
        <w:widowControl w:val="0"/>
        <w:numPr>
          <w:ilvl w:val="1"/>
          <w:numId w:val="9"/>
        </w:numPr>
        <w:tabs>
          <w:tab w:val="left" w:pos="426"/>
          <w:tab w:val="left" w:pos="508"/>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Em qualquer das hipóteses de inexecução total ou parcial do contrato decorrente do registro de </w:t>
      </w:r>
      <w:r w:rsidRPr="00F37BE2">
        <w:rPr>
          <w:rFonts w:ascii="Times New Roman" w:eastAsia="Times New Roman" w:hAnsi="Times New Roman" w:cs="Times New Roman"/>
          <w:spacing w:val="-2"/>
          <w:kern w:val="0"/>
          <w:sz w:val="23"/>
          <w:szCs w:val="23"/>
          <w:lang w:val="pt-PT"/>
          <w14:ligatures w14:val="none"/>
        </w:rPr>
        <w:t>preços.</w:t>
      </w:r>
    </w:p>
    <w:p w14:paraId="54C83361" w14:textId="77777777" w:rsidR="00F37BE2" w:rsidRPr="00F37BE2" w:rsidRDefault="00F37BE2" w:rsidP="00DB426C">
      <w:pPr>
        <w:widowControl w:val="0"/>
        <w:numPr>
          <w:ilvl w:val="1"/>
          <w:numId w:val="9"/>
        </w:numPr>
        <w:tabs>
          <w:tab w:val="left" w:pos="426"/>
          <w:tab w:val="left" w:pos="467"/>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preços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registrados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apresentarem</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superiores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praticados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pelo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mercado.</w:t>
      </w:r>
    </w:p>
    <w:p w14:paraId="1F67EC41" w14:textId="77777777" w:rsidR="00F37BE2" w:rsidRPr="00F37BE2" w:rsidRDefault="00F37BE2" w:rsidP="00DB426C">
      <w:pPr>
        <w:widowControl w:val="0"/>
        <w:numPr>
          <w:ilvl w:val="1"/>
          <w:numId w:val="9"/>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Por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razões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interesse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público,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devidamente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fundamentadas.</w:t>
      </w:r>
    </w:p>
    <w:p w14:paraId="70DF2F2F" w14:textId="77777777" w:rsidR="00F37BE2" w:rsidRPr="00F37BE2" w:rsidRDefault="00F37BE2" w:rsidP="00DB426C">
      <w:pPr>
        <w:widowControl w:val="0"/>
        <w:numPr>
          <w:ilvl w:val="0"/>
          <w:numId w:val="9"/>
        </w:numPr>
        <w:tabs>
          <w:tab w:val="left" w:pos="426"/>
          <w:tab w:val="left" w:pos="482"/>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b/>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Pelo fornecedor, quando, mediante solicitação por escrito, comprovar estar impossibilitado de cumprir as exigências do instrumento convocatório que deu origem ao registro de preços.</w:t>
      </w:r>
    </w:p>
    <w:p w14:paraId="3D221968" w14:textId="77777777" w:rsidR="00F37BE2" w:rsidRPr="00F37BE2" w:rsidRDefault="00F37BE2" w:rsidP="00DB426C">
      <w:pPr>
        <w:widowControl w:val="0"/>
        <w:numPr>
          <w:ilvl w:val="1"/>
          <w:numId w:val="10"/>
        </w:numPr>
        <w:tabs>
          <w:tab w:val="left" w:pos="426"/>
          <w:tab w:val="left" w:pos="631"/>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 xml:space="preserve">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w:t>
      </w:r>
      <w:r w:rsidRPr="00F37BE2">
        <w:rPr>
          <w:rFonts w:ascii="Times New Roman" w:eastAsia="Times New Roman" w:hAnsi="Times New Roman" w:cs="Times New Roman"/>
          <w:kern w:val="0"/>
          <w:sz w:val="23"/>
          <w:szCs w:val="23"/>
          <w:lang w:val="pt-PT"/>
          <w14:ligatures w14:val="none"/>
        </w:rPr>
        <w:lastRenderedPageBreak/>
        <w:t>formalização do contrato) facultada à Administração a aplicação das penalidades previstas no instrumento convocatório, caso não aceitas as razões do pedido.</w:t>
      </w:r>
    </w:p>
    <w:p w14:paraId="60358405" w14:textId="77777777" w:rsidR="00F37BE2" w:rsidRPr="00F37BE2" w:rsidRDefault="00F37BE2" w:rsidP="00DB426C">
      <w:pPr>
        <w:widowControl w:val="0"/>
        <w:numPr>
          <w:ilvl w:val="0"/>
          <w:numId w:val="10"/>
        </w:numPr>
        <w:tabs>
          <w:tab w:val="left" w:pos="426"/>
          <w:tab w:val="left" w:pos="474"/>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21"/>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MODELOS</w:t>
      </w:r>
      <w:r w:rsidRPr="00F37BE2">
        <w:rPr>
          <w:rFonts w:ascii="Times New Roman" w:eastAsia="Times New Roman" w:hAnsi="Times New Roman" w:cs="Times New Roman"/>
          <w:b/>
          <w:bCs/>
          <w:spacing w:val="19"/>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DE</w:t>
      </w:r>
      <w:r w:rsidRPr="00F37BE2">
        <w:rPr>
          <w:rFonts w:ascii="Times New Roman" w:eastAsia="Times New Roman" w:hAnsi="Times New Roman" w:cs="Times New Roman"/>
          <w:b/>
          <w:bCs/>
          <w:spacing w:val="20"/>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EXECUÇÃO</w:t>
      </w:r>
    </w:p>
    <w:p w14:paraId="00169A79" w14:textId="77777777" w:rsidR="00F37BE2" w:rsidRPr="00F37BE2" w:rsidRDefault="00F37BE2" w:rsidP="00DB426C">
      <w:pPr>
        <w:widowControl w:val="0"/>
        <w:tabs>
          <w:tab w:val="left" w:pos="426"/>
        </w:tabs>
        <w:autoSpaceDE w:val="0"/>
        <w:autoSpaceDN w:val="0"/>
        <w:spacing w:after="0" w:line="240" w:lineRule="auto"/>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9.1.</w:t>
      </w:r>
      <w:r w:rsidRPr="00F37BE2">
        <w:rPr>
          <w:rFonts w:ascii="Times New Roman" w:eastAsia="Times New Roman" w:hAnsi="Times New Roman" w:cs="Times New Roman"/>
          <w:b/>
          <w:bCs/>
          <w:spacing w:val="-4"/>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A</w:t>
      </w:r>
      <w:r w:rsidRPr="00F37BE2">
        <w:rPr>
          <w:rFonts w:ascii="Times New Roman" w:eastAsia="Times New Roman" w:hAnsi="Times New Roman" w:cs="Times New Roman"/>
          <w:b/>
          <w:bCs/>
          <w:spacing w:val="-3"/>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execução</w:t>
      </w:r>
      <w:r w:rsidRPr="00F37BE2">
        <w:rPr>
          <w:rFonts w:ascii="Times New Roman" w:eastAsia="Times New Roman" w:hAnsi="Times New Roman" w:cs="Times New Roman"/>
          <w:b/>
          <w:bCs/>
          <w:spacing w:val="-2"/>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2"/>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objeto</w:t>
      </w:r>
      <w:r w:rsidRPr="00F37BE2">
        <w:rPr>
          <w:rFonts w:ascii="Times New Roman" w:eastAsia="Times New Roman" w:hAnsi="Times New Roman" w:cs="Times New Roman"/>
          <w:b/>
          <w:bCs/>
          <w:spacing w:val="-2"/>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seguirá</w:t>
      </w:r>
      <w:r w:rsidRPr="00F37BE2">
        <w:rPr>
          <w:rFonts w:ascii="Times New Roman" w:eastAsia="Times New Roman" w:hAnsi="Times New Roman" w:cs="Times New Roman"/>
          <w:b/>
          <w:bCs/>
          <w:spacing w:val="-2"/>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a seguinte</w:t>
      </w:r>
      <w:r w:rsidRPr="00F37BE2">
        <w:rPr>
          <w:rFonts w:ascii="Times New Roman" w:eastAsia="Times New Roman" w:hAnsi="Times New Roman" w:cs="Times New Roman"/>
          <w:b/>
          <w:bCs/>
          <w:spacing w:val="-2"/>
          <w:kern w:val="0"/>
          <w:sz w:val="23"/>
          <w:szCs w:val="23"/>
          <w:lang w:val="pt-PT"/>
          <w14:ligatures w14:val="none"/>
        </w:rPr>
        <w:t xml:space="preserve"> dinâmica:</w:t>
      </w:r>
    </w:p>
    <w:p w14:paraId="7E30C196" w14:textId="77777777" w:rsidR="00F37BE2" w:rsidRPr="00F37BE2" w:rsidRDefault="00F37BE2" w:rsidP="00DB426C">
      <w:pPr>
        <w:widowControl w:val="0"/>
        <w:numPr>
          <w:ilvl w:val="0"/>
          <w:numId w:val="8"/>
        </w:numPr>
        <w:tabs>
          <w:tab w:val="left" w:pos="426"/>
          <w:tab w:val="left" w:pos="487"/>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2F7F8916" w14:textId="77777777" w:rsidR="00F37BE2" w:rsidRPr="00F37BE2" w:rsidRDefault="00F37BE2" w:rsidP="00DB426C">
      <w:pPr>
        <w:widowControl w:val="0"/>
        <w:numPr>
          <w:ilvl w:val="0"/>
          <w:numId w:val="8"/>
        </w:numPr>
        <w:tabs>
          <w:tab w:val="left" w:pos="426"/>
          <w:tab w:val="left" w:pos="532"/>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O prazo para a entrega dos materiais e/ou produtos é de </w:t>
      </w:r>
      <w:r w:rsidRPr="00F37BE2">
        <w:rPr>
          <w:rFonts w:ascii="Times New Roman" w:eastAsia="Times New Roman" w:hAnsi="Times New Roman" w:cs="Times New Roman"/>
          <w:b/>
          <w:kern w:val="0"/>
          <w:sz w:val="23"/>
          <w:szCs w:val="23"/>
          <w:u w:val="single"/>
          <w:lang w:val="pt-PT"/>
          <w14:ligatures w14:val="none"/>
        </w:rPr>
        <w:t>07 (sete) dias úteis</w:t>
      </w:r>
      <w:r w:rsidRPr="00F37BE2">
        <w:rPr>
          <w:rFonts w:ascii="Times New Roman" w:eastAsia="Times New Roman" w:hAnsi="Times New Roman" w:cs="Times New Roman"/>
          <w:kern w:val="0"/>
          <w:sz w:val="23"/>
          <w:szCs w:val="23"/>
          <w:lang w:val="pt-PT"/>
          <w14:ligatures w14:val="none"/>
        </w:rPr>
        <w:t>, a contar do recebimento da nota de empenho;</w:t>
      </w:r>
    </w:p>
    <w:p w14:paraId="4ABAE057" w14:textId="77777777" w:rsidR="00F37BE2" w:rsidRPr="00F37BE2" w:rsidRDefault="00F37BE2" w:rsidP="00DB426C">
      <w:pPr>
        <w:widowControl w:val="0"/>
        <w:numPr>
          <w:ilvl w:val="0"/>
          <w:numId w:val="8"/>
        </w:numPr>
        <w:tabs>
          <w:tab w:val="left" w:pos="426"/>
          <w:tab w:val="left" w:pos="477"/>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O horário de entrega dos materiais e/ou produtos será: turno da manhã das </w:t>
      </w:r>
      <w:r w:rsidRPr="00F37BE2">
        <w:rPr>
          <w:rFonts w:ascii="Times New Roman" w:eastAsia="Times New Roman" w:hAnsi="Times New Roman" w:cs="Times New Roman"/>
          <w:b/>
          <w:kern w:val="0"/>
          <w:sz w:val="23"/>
          <w:szCs w:val="23"/>
          <w:u w:val="single"/>
          <w:lang w:val="pt-PT"/>
          <w14:ligatures w14:val="none"/>
        </w:rPr>
        <w:t>08h às 11:30h e à tarde</w:t>
      </w:r>
      <w:r w:rsidRPr="00F37BE2">
        <w:rPr>
          <w:rFonts w:ascii="Times New Roman" w:eastAsia="Times New Roman" w:hAnsi="Times New Roman" w:cs="Times New Roman"/>
          <w:b/>
          <w:kern w:val="0"/>
          <w:sz w:val="23"/>
          <w:szCs w:val="23"/>
          <w:lang w:val="pt-PT"/>
          <w14:ligatures w14:val="none"/>
        </w:rPr>
        <w:t xml:space="preserve"> </w:t>
      </w:r>
      <w:r w:rsidRPr="00F37BE2">
        <w:rPr>
          <w:rFonts w:ascii="Times New Roman" w:eastAsia="Times New Roman" w:hAnsi="Times New Roman" w:cs="Times New Roman"/>
          <w:b/>
          <w:kern w:val="0"/>
          <w:sz w:val="23"/>
          <w:szCs w:val="23"/>
          <w:u w:val="single"/>
          <w:lang w:val="pt-PT"/>
          <w14:ligatures w14:val="none"/>
        </w:rPr>
        <w:t>das 13:30h às 17hs</w:t>
      </w:r>
      <w:r w:rsidRPr="00F37BE2">
        <w:rPr>
          <w:rFonts w:ascii="Times New Roman" w:eastAsia="Times New Roman" w:hAnsi="Times New Roman" w:cs="Times New Roman"/>
          <w:kern w:val="0"/>
          <w:sz w:val="23"/>
          <w:szCs w:val="23"/>
          <w:lang w:val="pt-PT"/>
          <w14:ligatures w14:val="none"/>
        </w:rPr>
        <w:t>.</w:t>
      </w:r>
    </w:p>
    <w:p w14:paraId="7E3D5127" w14:textId="77777777" w:rsidR="00F37BE2" w:rsidRPr="00F37BE2" w:rsidRDefault="00F37BE2" w:rsidP="00DB426C">
      <w:pPr>
        <w:widowControl w:val="0"/>
        <w:numPr>
          <w:ilvl w:val="0"/>
          <w:numId w:val="8"/>
        </w:numPr>
        <w:tabs>
          <w:tab w:val="left" w:pos="426"/>
          <w:tab w:val="left" w:pos="49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 CONTRATADA deverá fornecer os produtos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e/ou</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materiais conforme especificações,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marcas, validades e preços propostos na licitação, e nas quantidades solicitadas pelas secretarias;</w:t>
      </w:r>
    </w:p>
    <w:p w14:paraId="115F466C" w14:textId="77777777" w:rsidR="00F37BE2" w:rsidRPr="00F37BE2" w:rsidRDefault="00F37BE2" w:rsidP="00DB426C">
      <w:pPr>
        <w:widowControl w:val="0"/>
        <w:numPr>
          <w:ilvl w:val="0"/>
          <w:numId w:val="8"/>
        </w:numPr>
        <w:tabs>
          <w:tab w:val="left" w:pos="426"/>
          <w:tab w:val="left" w:pos="460"/>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serão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recebidos</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materiais/produtos</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marca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diferente</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apresentada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proposta</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adjudicada;</w:t>
      </w:r>
    </w:p>
    <w:p w14:paraId="0F1D5D74" w14:textId="77777777" w:rsidR="00F37BE2" w:rsidRPr="00F37BE2" w:rsidRDefault="00F37BE2" w:rsidP="00DB426C">
      <w:pPr>
        <w:widowControl w:val="0"/>
        <w:numPr>
          <w:ilvl w:val="0"/>
          <w:numId w:val="8"/>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Após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recebimento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provisório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material/produto,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um</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prazo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máximo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02</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(dois)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dias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úteis, será verificada, pelo setor de compras, a conformidade do material/produto proposto e entregue com as especificações contidas no edital da licitação;</w:t>
      </w:r>
    </w:p>
    <w:p w14:paraId="7496D1CD" w14:textId="77777777" w:rsidR="00F37BE2" w:rsidRPr="00F37BE2" w:rsidRDefault="00F37BE2" w:rsidP="00DB426C">
      <w:pPr>
        <w:widowControl w:val="0"/>
        <w:numPr>
          <w:ilvl w:val="0"/>
          <w:numId w:val="8"/>
        </w:numPr>
        <w:tabs>
          <w:tab w:val="left" w:pos="426"/>
          <w:tab w:val="left" w:pos="504"/>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Caso seja verificada qualquer incompatibilidade, o material/produto deverá ser substituído, por conta e ônus da CONTRATADA,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58FB9B2F" w14:textId="77777777" w:rsidR="00F37BE2" w:rsidRPr="00F37BE2" w:rsidRDefault="00F37BE2" w:rsidP="00DB426C">
      <w:pPr>
        <w:widowControl w:val="0"/>
        <w:numPr>
          <w:ilvl w:val="0"/>
          <w:numId w:val="8"/>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 recebimento definitivo não excluirá a responsabilidade da CONTRATADA pela perfeita qualidade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material/produto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fornecido,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cabendo-lhe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sanar</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quaisquer</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irregularidades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detectadas,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 prazo de garantia do material/produto, quando da utilização desse;</w:t>
      </w:r>
    </w:p>
    <w:p w14:paraId="477D41B3" w14:textId="77777777" w:rsidR="00F37BE2" w:rsidRPr="00F37BE2" w:rsidRDefault="00F37BE2" w:rsidP="00DB426C">
      <w:pPr>
        <w:widowControl w:val="0"/>
        <w:numPr>
          <w:ilvl w:val="0"/>
          <w:numId w:val="8"/>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materiais/produtos</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deverão</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atender</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aos</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padrões</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mínimos</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qualidade</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exigidos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objeto,</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sendo que aqueles considerados inadequados serão devolvidos, devendo ser substituídos e o pagamento correspondente ficará suspenso, até sua regularização de forma integral, sem prejuízo da aplicação das penalidades pelo atraso inicial.</w:t>
      </w:r>
    </w:p>
    <w:p w14:paraId="2B4E51E3" w14:textId="77777777" w:rsidR="00F37BE2" w:rsidRPr="00F37BE2" w:rsidRDefault="00F37BE2" w:rsidP="00DB426C">
      <w:pPr>
        <w:widowControl w:val="0"/>
        <w:numPr>
          <w:ilvl w:val="0"/>
          <w:numId w:val="8"/>
        </w:numPr>
        <w:tabs>
          <w:tab w:val="left" w:pos="426"/>
          <w:tab w:val="left" w:pos="508"/>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Entendem-se por materiais/produtos inadequados aqueles que apresentarem-se com inferior qualidade, e/ou fora das especificações exigidas e/ou deteriorações e/ou com indícios de violação.</w:t>
      </w:r>
    </w:p>
    <w:p w14:paraId="76A82D7B" w14:textId="77777777" w:rsidR="00F37BE2" w:rsidRPr="00F37BE2" w:rsidRDefault="00F37BE2" w:rsidP="00DB426C">
      <w:pPr>
        <w:widowControl w:val="0"/>
        <w:numPr>
          <w:ilvl w:val="0"/>
          <w:numId w:val="8"/>
        </w:numPr>
        <w:tabs>
          <w:tab w:val="left" w:pos="426"/>
          <w:tab w:val="left" w:pos="489"/>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Deverão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estar</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inclusos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preço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todos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custos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despesas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necessários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cumprimento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 xml:space="preserve">objeto, </w:t>
      </w:r>
      <w:r w:rsidRPr="00F37BE2">
        <w:rPr>
          <w:rFonts w:ascii="Times New Roman" w:eastAsia="Times New Roman" w:hAnsi="Times New Roman" w:cs="Times New Roman"/>
          <w:kern w:val="0"/>
          <w:lang w:val="pt-PT"/>
          <w14:ligatures w14:val="none"/>
        </w:rPr>
        <w:t>tais como e sem se limitar a: custos diretos e indiretos, tributos incidentes, taxas de administração, materiais, mão de obra, encargos sociais, trabalhistas, fretes, seguros, lucros e outros necessários ao cumprimento integral do objeto.</w:t>
      </w:r>
    </w:p>
    <w:p w14:paraId="2CE5B47B" w14:textId="77777777" w:rsidR="00F37BE2" w:rsidRPr="00F37BE2" w:rsidRDefault="00F37BE2" w:rsidP="00DB426C">
      <w:pPr>
        <w:widowControl w:val="0"/>
        <w:numPr>
          <w:ilvl w:val="0"/>
          <w:numId w:val="10"/>
        </w:numPr>
        <w:tabs>
          <w:tab w:val="left" w:pos="426"/>
          <w:tab w:val="left" w:pos="593"/>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10"/>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SUBCONTRATAÇÃO</w:t>
      </w:r>
    </w:p>
    <w:p w14:paraId="0349A2A3" w14:textId="77777777" w:rsidR="00F37BE2" w:rsidRPr="00F37BE2" w:rsidRDefault="00F37BE2" w:rsidP="00DB426C">
      <w:pPr>
        <w:widowControl w:val="0"/>
        <w:numPr>
          <w:ilvl w:val="1"/>
          <w:numId w:val="10"/>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admitida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subcontratação parcial</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e/ou</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total 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objeto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contratual.</w:t>
      </w:r>
    </w:p>
    <w:p w14:paraId="3AF0F36C" w14:textId="77777777" w:rsidR="00F37BE2" w:rsidRPr="00F37BE2" w:rsidRDefault="00F37BE2" w:rsidP="00DB426C">
      <w:pPr>
        <w:widowControl w:val="0"/>
        <w:numPr>
          <w:ilvl w:val="0"/>
          <w:numId w:val="10"/>
        </w:numPr>
        <w:tabs>
          <w:tab w:val="left" w:pos="426"/>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2"/>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PREÇO</w:t>
      </w:r>
      <w:r w:rsidRPr="00F37BE2">
        <w:rPr>
          <w:rFonts w:ascii="Times New Roman" w:eastAsia="Times New Roman" w:hAnsi="Times New Roman" w:cs="Times New Roman"/>
          <w:b/>
          <w:bCs/>
          <w:spacing w:val="-1"/>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E</w:t>
      </w:r>
      <w:r w:rsidRPr="00F37BE2">
        <w:rPr>
          <w:rFonts w:ascii="Times New Roman" w:eastAsia="Times New Roman" w:hAnsi="Times New Roman" w:cs="Times New Roman"/>
          <w:b/>
          <w:bCs/>
          <w:spacing w:val="-2"/>
          <w:kern w:val="0"/>
          <w:sz w:val="23"/>
          <w:szCs w:val="23"/>
          <w:lang w:val="pt-PT"/>
          <w14:ligatures w14:val="none"/>
        </w:rPr>
        <w:t xml:space="preserve"> PAGAMENTO</w:t>
      </w:r>
    </w:p>
    <w:p w14:paraId="48B75685" w14:textId="77777777" w:rsidR="00F37BE2" w:rsidRPr="00F37BE2" w:rsidRDefault="00F37BE2" w:rsidP="00DB426C">
      <w:pPr>
        <w:widowControl w:val="0"/>
        <w:numPr>
          <w:ilvl w:val="1"/>
          <w:numId w:val="10"/>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b/>
          <w:spacing w:val="-2"/>
          <w:kern w:val="0"/>
          <w:sz w:val="23"/>
          <w:szCs w:val="23"/>
          <w:lang w:val="pt-PT"/>
          <w14:ligatures w14:val="none"/>
        </w:rPr>
        <w:t>PREÇO</w:t>
      </w:r>
    </w:p>
    <w:p w14:paraId="3C7F0675" w14:textId="53CE7F08" w:rsidR="00F37BE2" w:rsidRPr="00F37BE2" w:rsidRDefault="00F37BE2" w:rsidP="00DB426C">
      <w:pPr>
        <w:widowControl w:val="0"/>
        <w:numPr>
          <w:ilvl w:val="2"/>
          <w:numId w:val="10"/>
        </w:numPr>
        <w:tabs>
          <w:tab w:val="left" w:pos="426"/>
          <w:tab w:val="left" w:pos="86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valor</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total</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contratação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é</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w:t>
      </w:r>
      <w:r w:rsidRPr="00F37BE2">
        <w:rPr>
          <w:rFonts w:ascii="Times New Roman" w:eastAsia="Times New Roman" w:hAnsi="Times New Roman" w:cs="Times New Roman"/>
          <w:spacing w:val="-2"/>
          <w:kern w:val="0"/>
          <w:sz w:val="23"/>
          <w:szCs w:val="23"/>
          <w:lang w:val="pt-PT"/>
          <w14:ligatures w14:val="none"/>
        </w:rPr>
        <w:t xml:space="preserve"> </w:t>
      </w:r>
      <w:r w:rsidR="00B4319C">
        <w:rPr>
          <w:rFonts w:ascii="Times New Roman" w:eastAsia="Times New Roman" w:hAnsi="Times New Roman" w:cs="Times New Roman"/>
          <w:kern w:val="0"/>
          <w:sz w:val="23"/>
          <w:szCs w:val="23"/>
          <w:lang w:val="pt-PT"/>
          <w14:ligatures w14:val="none"/>
        </w:rPr>
        <w:t>25.280,30</w:t>
      </w:r>
      <w:r w:rsidRPr="00F37BE2">
        <w:rPr>
          <w:rFonts w:ascii="Times New Roman" w:eastAsia="Times New Roman" w:hAnsi="Times New Roman" w:cs="Times New Roman"/>
          <w:kern w:val="0"/>
          <w:sz w:val="23"/>
          <w:szCs w:val="23"/>
          <w:lang w:val="pt-PT"/>
          <w14:ligatures w14:val="none"/>
        </w:rPr>
        <w:t>.</w:t>
      </w:r>
    </w:p>
    <w:p w14:paraId="70277DAF" w14:textId="77777777" w:rsidR="00F37BE2" w:rsidRPr="00F37BE2" w:rsidRDefault="00F37BE2" w:rsidP="00DB426C">
      <w:pPr>
        <w:widowControl w:val="0"/>
        <w:numPr>
          <w:ilvl w:val="3"/>
          <w:numId w:val="10"/>
        </w:numPr>
        <w:tabs>
          <w:tab w:val="left" w:pos="426"/>
          <w:tab w:val="left" w:pos="1051"/>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60D91D8" w14:textId="77777777" w:rsidR="00F37BE2" w:rsidRPr="00F37BE2" w:rsidRDefault="00F37BE2" w:rsidP="00DB426C">
      <w:pPr>
        <w:widowControl w:val="0"/>
        <w:numPr>
          <w:ilvl w:val="1"/>
          <w:numId w:val="10"/>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lastRenderedPageBreak/>
        <w:t>FORMA</w:t>
      </w:r>
      <w:r w:rsidRPr="00F37BE2">
        <w:rPr>
          <w:rFonts w:ascii="Times New Roman" w:eastAsia="Times New Roman" w:hAnsi="Times New Roman" w:cs="Times New Roman"/>
          <w:b/>
          <w:bCs/>
          <w:spacing w:val="-4"/>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DE</w:t>
      </w:r>
      <w:r w:rsidRPr="00F37BE2">
        <w:rPr>
          <w:rFonts w:ascii="Times New Roman" w:eastAsia="Times New Roman" w:hAnsi="Times New Roman" w:cs="Times New Roman"/>
          <w:b/>
          <w:bCs/>
          <w:spacing w:val="-2"/>
          <w:kern w:val="0"/>
          <w:sz w:val="23"/>
          <w:szCs w:val="23"/>
          <w:lang w:val="pt-PT"/>
          <w14:ligatures w14:val="none"/>
        </w:rPr>
        <w:t xml:space="preserve"> PAGAMENTO</w:t>
      </w:r>
    </w:p>
    <w:p w14:paraId="41A0DB45" w14:textId="77777777" w:rsidR="00F37BE2" w:rsidRPr="00F37BE2" w:rsidRDefault="00F37BE2" w:rsidP="00DB426C">
      <w:pPr>
        <w:widowControl w:val="0"/>
        <w:numPr>
          <w:ilvl w:val="2"/>
          <w:numId w:val="10"/>
        </w:numPr>
        <w:tabs>
          <w:tab w:val="left" w:pos="426"/>
          <w:tab w:val="left" w:pos="85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realizado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através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ordem</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bancária,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crédito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banco,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agência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conta corrente indicados pelo contratado.</w:t>
      </w:r>
    </w:p>
    <w:p w14:paraId="5308AAB3" w14:textId="77777777" w:rsidR="00F37BE2" w:rsidRPr="00F37BE2" w:rsidRDefault="00F37BE2" w:rsidP="00DB426C">
      <w:pPr>
        <w:widowControl w:val="0"/>
        <w:numPr>
          <w:ilvl w:val="2"/>
          <w:numId w:val="10"/>
        </w:numPr>
        <w:tabs>
          <w:tab w:val="left" w:pos="426"/>
          <w:tab w:val="left" w:pos="856"/>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considerada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data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constar</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emitida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ordem</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bancária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para </w:t>
      </w:r>
      <w:r w:rsidRPr="00F37BE2">
        <w:rPr>
          <w:rFonts w:ascii="Times New Roman" w:eastAsia="Times New Roman" w:hAnsi="Times New Roman" w:cs="Times New Roman"/>
          <w:spacing w:val="-2"/>
          <w:kern w:val="0"/>
          <w:sz w:val="23"/>
          <w:szCs w:val="23"/>
          <w:lang w:val="pt-PT"/>
          <w14:ligatures w14:val="none"/>
        </w:rPr>
        <w:t>pagamento.</w:t>
      </w:r>
    </w:p>
    <w:p w14:paraId="0E897D8E" w14:textId="77777777" w:rsidR="00F37BE2" w:rsidRPr="00F37BE2" w:rsidRDefault="00F37BE2" w:rsidP="00DB426C">
      <w:pPr>
        <w:widowControl w:val="0"/>
        <w:numPr>
          <w:ilvl w:val="1"/>
          <w:numId w:val="10"/>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PRAZO</w:t>
      </w:r>
      <w:r w:rsidRPr="00F37BE2">
        <w:rPr>
          <w:rFonts w:ascii="Times New Roman" w:eastAsia="Times New Roman" w:hAnsi="Times New Roman" w:cs="Times New Roman"/>
          <w:b/>
          <w:bCs/>
          <w:spacing w:val="-1"/>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DE</w:t>
      </w:r>
      <w:r w:rsidRPr="00F37BE2">
        <w:rPr>
          <w:rFonts w:ascii="Times New Roman" w:eastAsia="Times New Roman" w:hAnsi="Times New Roman" w:cs="Times New Roman"/>
          <w:b/>
          <w:bCs/>
          <w:spacing w:val="-1"/>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PAGAMENTO</w:t>
      </w:r>
    </w:p>
    <w:p w14:paraId="4BA272F9" w14:textId="77777777" w:rsidR="00F37BE2" w:rsidRPr="00F37BE2" w:rsidRDefault="00F37BE2" w:rsidP="00DB426C">
      <w:pPr>
        <w:widowControl w:val="0"/>
        <w:numPr>
          <w:ilvl w:val="2"/>
          <w:numId w:val="10"/>
        </w:numPr>
        <w:tabs>
          <w:tab w:val="left" w:pos="426"/>
          <w:tab w:val="left" w:pos="929"/>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 pagamento será efetuado até o 10º (décimo) dia do mês subsequente, contados do recebimento da Nota Fiscal/Fatura.</w:t>
      </w:r>
    </w:p>
    <w:p w14:paraId="322191C0" w14:textId="77777777" w:rsidR="00F37BE2" w:rsidRPr="00F37BE2" w:rsidRDefault="00F37BE2" w:rsidP="00DB426C">
      <w:pPr>
        <w:widowControl w:val="0"/>
        <w:numPr>
          <w:ilvl w:val="2"/>
          <w:numId w:val="10"/>
        </w:numPr>
        <w:tabs>
          <w:tab w:val="left" w:pos="426"/>
          <w:tab w:val="left" w:pos="905"/>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Considera-se ocorrido o recebimento da nota fiscal quando o órgão contratante atestar a execução do objeto do contrato.</w:t>
      </w:r>
    </w:p>
    <w:p w14:paraId="4CE13DAE" w14:textId="77777777" w:rsidR="00F37BE2" w:rsidRPr="00F37BE2" w:rsidRDefault="00F37BE2" w:rsidP="00DB426C">
      <w:pPr>
        <w:widowControl w:val="0"/>
        <w:numPr>
          <w:ilvl w:val="2"/>
          <w:numId w:val="10"/>
        </w:numPr>
        <w:tabs>
          <w:tab w:val="left" w:pos="426"/>
          <w:tab w:val="left" w:pos="905"/>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 atestação da nota fiscal/fatura correspondente, caberá ao fiscal do contrato ou a outro servidor designado para esse fim.</w:t>
      </w:r>
    </w:p>
    <w:p w14:paraId="78080843" w14:textId="77777777" w:rsidR="00F37BE2" w:rsidRPr="00F37BE2" w:rsidRDefault="00F37BE2" w:rsidP="00DB426C">
      <w:pPr>
        <w:widowControl w:val="0"/>
        <w:numPr>
          <w:ilvl w:val="2"/>
          <w:numId w:val="10"/>
        </w:numPr>
        <w:tabs>
          <w:tab w:val="left" w:pos="426"/>
          <w:tab w:val="left" w:pos="914"/>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No caso de atraso pelo Contratante, os valores devidos ao contratado serão atualizados monetariamente entre o termo final do prazo de pagamento até a data de sua efetiva realização, mediante aplicação do índice IPCA-IBGE de correção monetária.</w:t>
      </w:r>
    </w:p>
    <w:p w14:paraId="6731DA30" w14:textId="77777777" w:rsidR="00F37BE2" w:rsidRPr="00F37BE2" w:rsidRDefault="00F37BE2" w:rsidP="00DB426C">
      <w:pPr>
        <w:widowControl w:val="0"/>
        <w:numPr>
          <w:ilvl w:val="1"/>
          <w:numId w:val="10"/>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CONDIÇÕES</w:t>
      </w:r>
      <w:r w:rsidRPr="00F37BE2">
        <w:rPr>
          <w:rFonts w:ascii="Times New Roman" w:eastAsia="Times New Roman" w:hAnsi="Times New Roman" w:cs="Times New Roman"/>
          <w:b/>
          <w:bCs/>
          <w:spacing w:val="-4"/>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DE</w:t>
      </w:r>
      <w:r w:rsidRPr="00F37BE2">
        <w:rPr>
          <w:rFonts w:ascii="Times New Roman" w:eastAsia="Times New Roman" w:hAnsi="Times New Roman" w:cs="Times New Roman"/>
          <w:b/>
          <w:bCs/>
          <w:spacing w:val="-3"/>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PAGAMENTO</w:t>
      </w:r>
    </w:p>
    <w:p w14:paraId="7E8C5A58" w14:textId="77777777" w:rsidR="00F37BE2" w:rsidRPr="00F37BE2" w:rsidRDefault="00F37BE2" w:rsidP="00DB426C">
      <w:pPr>
        <w:widowControl w:val="0"/>
        <w:numPr>
          <w:ilvl w:val="2"/>
          <w:numId w:val="10"/>
        </w:numPr>
        <w:tabs>
          <w:tab w:val="left" w:pos="426"/>
          <w:tab w:val="left" w:pos="868"/>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As notas fiscais emitidas deverão estar de acordo com os valores unitários e totais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constantes na</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proposta,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passa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integrar</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presente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Edital,</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independente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transcrição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anexação</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deverão conter, em local de fácil visualização, a indicação do número da licitação, a fim de se acelerar o trâmite de liberação do documento fiscal para pagamento.</w:t>
      </w:r>
    </w:p>
    <w:p w14:paraId="6972EC49" w14:textId="77777777" w:rsidR="00F37BE2" w:rsidRPr="00F37BE2" w:rsidRDefault="00F37BE2" w:rsidP="00DB426C">
      <w:pPr>
        <w:widowControl w:val="0"/>
        <w:numPr>
          <w:ilvl w:val="2"/>
          <w:numId w:val="10"/>
        </w:numPr>
        <w:tabs>
          <w:tab w:val="left" w:pos="426"/>
          <w:tab w:val="left" w:pos="807"/>
        </w:tabs>
        <w:autoSpaceDE w:val="0"/>
        <w:autoSpaceDN w:val="0"/>
        <w:spacing w:after="0" w:line="240" w:lineRule="auto"/>
        <w:ind w:left="0" w:firstLine="0"/>
        <w:jc w:val="both"/>
        <w:rPr>
          <w:rFonts w:ascii="Times New Roman" w:eastAsia="Times New Roman" w:hAnsi="Times New Roman" w:cs="Times New Roman"/>
          <w:b/>
          <w:kern w:val="0"/>
          <w:sz w:val="23"/>
          <w:szCs w:val="23"/>
          <w:u w:val="single"/>
          <w:lang w:val="pt-PT"/>
          <w14:ligatures w14:val="none"/>
        </w:rPr>
      </w:pPr>
      <w:r w:rsidRPr="00F37BE2">
        <w:rPr>
          <w:rFonts w:ascii="Times New Roman" w:eastAsia="Times New Roman" w:hAnsi="Times New Roman" w:cs="Times New Roman"/>
          <w:b/>
          <w:kern w:val="0"/>
          <w:sz w:val="23"/>
          <w:szCs w:val="23"/>
          <w:u w:val="single"/>
          <w:lang w:val="pt-PT"/>
          <w14:ligatures w14:val="none"/>
        </w:rPr>
        <w:t xml:space="preserve"> </w:t>
      </w:r>
      <w:r w:rsidRPr="00F37BE2">
        <w:rPr>
          <w:rFonts w:ascii="Times New Roman" w:eastAsia="Times New Roman" w:hAnsi="Times New Roman" w:cs="Times New Roman"/>
          <w:kern w:val="0"/>
          <w:sz w:val="23"/>
          <w:szCs w:val="23"/>
          <w:u w:val="single"/>
          <w:lang w:val="pt-PT"/>
          <w14:ligatures w14:val="none"/>
        </w:rPr>
        <w:t>Os dados bancários da empresa contratada (pessoa jurídica), deverão constar,</w:t>
      </w:r>
      <w:r w:rsidRPr="00F37BE2">
        <w:rPr>
          <w:rFonts w:ascii="Times New Roman" w:eastAsia="Times New Roman" w:hAnsi="Times New Roman" w:cs="Times New Roman"/>
          <w:kern w:val="0"/>
          <w:sz w:val="23"/>
          <w:szCs w:val="23"/>
          <w:lang w:val="pt-PT"/>
          <w14:ligatures w14:val="none"/>
        </w:rPr>
        <w:t xml:space="preserve"> </w:t>
      </w:r>
      <w:r w:rsidRPr="00F37BE2">
        <w:rPr>
          <w:rFonts w:ascii="Times New Roman" w:eastAsia="Times New Roman" w:hAnsi="Times New Roman" w:cs="Times New Roman"/>
          <w:kern w:val="0"/>
          <w:sz w:val="23"/>
          <w:szCs w:val="23"/>
          <w:u w:val="single"/>
          <w:lang w:val="pt-PT"/>
          <w14:ligatures w14:val="none"/>
        </w:rPr>
        <w:t>obrigatoriamente, no corpo da nota fiscal.</w:t>
      </w:r>
    </w:p>
    <w:p w14:paraId="78DF9258" w14:textId="77777777" w:rsidR="00F37BE2" w:rsidRPr="00F37BE2" w:rsidRDefault="00F37BE2" w:rsidP="00DB426C">
      <w:pPr>
        <w:widowControl w:val="0"/>
        <w:numPr>
          <w:ilvl w:val="2"/>
          <w:numId w:val="10"/>
        </w:numPr>
        <w:tabs>
          <w:tab w:val="left" w:pos="426"/>
          <w:tab w:val="left" w:pos="864"/>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serão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aceitos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boletos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bancários,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somente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efetuados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depósitos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corrente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 nome da Contratada.</w:t>
      </w:r>
    </w:p>
    <w:p w14:paraId="33FE3467" w14:textId="77777777" w:rsidR="00F37BE2" w:rsidRPr="00F37BE2" w:rsidRDefault="00F37BE2" w:rsidP="00DB426C">
      <w:pPr>
        <w:widowControl w:val="0"/>
        <w:numPr>
          <w:ilvl w:val="2"/>
          <w:numId w:val="10"/>
        </w:numPr>
        <w:tabs>
          <w:tab w:val="left" w:pos="426"/>
          <w:tab w:val="left" w:pos="902"/>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O pagamento será realizado por meio de ordem bancária, creditada na conta corrente da </w:t>
      </w:r>
      <w:r w:rsidRPr="00F37BE2">
        <w:rPr>
          <w:rFonts w:ascii="Times New Roman" w:eastAsia="Times New Roman" w:hAnsi="Times New Roman" w:cs="Times New Roman"/>
          <w:spacing w:val="-2"/>
          <w:kern w:val="0"/>
          <w:sz w:val="23"/>
          <w:szCs w:val="23"/>
          <w:lang w:val="pt-PT"/>
          <w14:ligatures w14:val="none"/>
        </w:rPr>
        <w:t>CONTRATADA.</w:t>
      </w:r>
    </w:p>
    <w:p w14:paraId="3A2D25C4" w14:textId="77777777" w:rsidR="00F37BE2" w:rsidRPr="00F37BE2" w:rsidRDefault="00F37BE2" w:rsidP="00DB426C">
      <w:pPr>
        <w:widowControl w:val="0"/>
        <w:numPr>
          <w:ilvl w:val="2"/>
          <w:numId w:val="10"/>
        </w:numPr>
        <w:tabs>
          <w:tab w:val="left" w:pos="426"/>
          <w:tab w:val="left" w:pos="86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Nenhum</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efetuado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enquanto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pendente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qualquer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obrigação, sem que isso gere direito de reajustamento de preços, correção monetária ou encargos moratórios.</w:t>
      </w:r>
    </w:p>
    <w:p w14:paraId="710E9B94" w14:textId="77777777" w:rsidR="00F37BE2" w:rsidRPr="00F37BE2" w:rsidRDefault="00F37BE2" w:rsidP="00DB426C">
      <w:pPr>
        <w:widowControl w:val="0"/>
        <w:numPr>
          <w:ilvl w:val="2"/>
          <w:numId w:val="10"/>
        </w:numPr>
        <w:tabs>
          <w:tab w:val="left" w:pos="426"/>
          <w:tab w:val="left" w:pos="878"/>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Quando houver glosa parcial do objeto, o contratante deverá comunicar a empresa para que emita a nota fiscal ou fatura com o valor exato dimensionado.</w:t>
      </w:r>
    </w:p>
    <w:p w14:paraId="587372A0" w14:textId="77777777" w:rsidR="00F37BE2" w:rsidRPr="00F37BE2" w:rsidRDefault="00F37BE2" w:rsidP="00DB426C">
      <w:pPr>
        <w:widowControl w:val="0"/>
        <w:numPr>
          <w:ilvl w:val="2"/>
          <w:numId w:val="10"/>
        </w:numPr>
        <w:tabs>
          <w:tab w:val="left" w:pos="426"/>
          <w:tab w:val="left" w:pos="85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Havendo</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erro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apresentação</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Nota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Fiscal/Fatura,</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circunstância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impeça</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liquidação da despesa, o pagamento ficará sobrestado até que o contratado providencie as medidas saneadoras. Nesta</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hipótese,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prazo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iniciar-se-á</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após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comprovação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regularização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situação, não acarretando qualquer ônus para o contratante;</w:t>
      </w:r>
    </w:p>
    <w:p w14:paraId="600159B0" w14:textId="77777777" w:rsidR="00F37BE2" w:rsidRPr="00F37BE2" w:rsidRDefault="00F37BE2" w:rsidP="00DB426C">
      <w:pPr>
        <w:widowControl w:val="0"/>
        <w:numPr>
          <w:ilvl w:val="2"/>
          <w:numId w:val="10"/>
        </w:numPr>
        <w:tabs>
          <w:tab w:val="left" w:pos="426"/>
          <w:tab w:val="left" w:pos="859"/>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Constatando-se</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situação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irregularidade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providenciada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notificação, por escrito, para que, no prazo de 05 (cinco) dias úteis, regularize sua situação ou, no mesmo prazo, apresente sua defesa. O prazo poderá ser prorrogado uma vez, por igual período, a critério do </w:t>
      </w:r>
      <w:r w:rsidRPr="00F37BE2">
        <w:rPr>
          <w:rFonts w:ascii="Times New Roman" w:eastAsia="Times New Roman" w:hAnsi="Times New Roman" w:cs="Times New Roman"/>
          <w:spacing w:val="-2"/>
          <w:kern w:val="0"/>
          <w:sz w:val="23"/>
          <w:szCs w:val="23"/>
          <w:lang w:val="pt-PT"/>
          <w14:ligatures w14:val="none"/>
        </w:rPr>
        <w:t>contratante.</w:t>
      </w:r>
    </w:p>
    <w:p w14:paraId="2EDA8E8E" w14:textId="77777777" w:rsidR="00F37BE2" w:rsidRPr="00F37BE2" w:rsidRDefault="00F37BE2" w:rsidP="00DB426C">
      <w:pPr>
        <w:widowControl w:val="0"/>
        <w:numPr>
          <w:ilvl w:val="2"/>
          <w:numId w:val="10"/>
        </w:numPr>
        <w:tabs>
          <w:tab w:val="left" w:pos="426"/>
          <w:tab w:val="left" w:pos="96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havendo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regularização</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sendo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defesa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considerada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improcedente,</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contratante</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deverá comunicar aos órgãos responsáveis pela fiscalização da regularidade fiscal quanto à inadimplência do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bem</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existência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efetuado,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sejam</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acionados os meios pertinentes e necessários para garantir o recebimento de seus créditos.</w:t>
      </w:r>
    </w:p>
    <w:p w14:paraId="119B9A5B" w14:textId="77777777" w:rsidR="00F37BE2" w:rsidRPr="00F37BE2" w:rsidRDefault="00F37BE2" w:rsidP="00DB426C">
      <w:pPr>
        <w:widowControl w:val="0"/>
        <w:numPr>
          <w:ilvl w:val="2"/>
          <w:numId w:val="10"/>
        </w:numPr>
        <w:tabs>
          <w:tab w:val="left" w:pos="426"/>
          <w:tab w:val="left" w:pos="997"/>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Persistindo a irregularidade, o contratante deverá adotar as medidas necessárias à rescisão contratual nos autos do processo administrativo correspondente, assegurada ao contratado a ampla </w:t>
      </w:r>
      <w:r w:rsidRPr="00F37BE2">
        <w:rPr>
          <w:rFonts w:ascii="Times New Roman" w:eastAsia="Times New Roman" w:hAnsi="Times New Roman" w:cs="Times New Roman"/>
          <w:spacing w:val="-2"/>
          <w:kern w:val="0"/>
          <w:sz w:val="23"/>
          <w:szCs w:val="23"/>
          <w:lang w:val="pt-PT"/>
          <w14:ligatures w14:val="none"/>
        </w:rPr>
        <w:t>defesa.</w:t>
      </w:r>
    </w:p>
    <w:p w14:paraId="197D5473" w14:textId="77777777" w:rsidR="00F37BE2" w:rsidRPr="00F37BE2" w:rsidRDefault="00F37BE2" w:rsidP="00DB426C">
      <w:pPr>
        <w:widowControl w:val="0"/>
        <w:numPr>
          <w:ilvl w:val="2"/>
          <w:numId w:val="10"/>
        </w:numPr>
        <w:tabs>
          <w:tab w:val="left" w:pos="426"/>
          <w:tab w:val="left" w:pos="973"/>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Havendo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efetiva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execução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objeto,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serão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realizados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lastRenderedPageBreak/>
        <w:t>normalmente,</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até</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 se decida pela rescisão do contrato, caso o contratado não regularize sua situação.</w:t>
      </w:r>
    </w:p>
    <w:p w14:paraId="781D8CE0" w14:textId="77777777" w:rsidR="00F37BE2" w:rsidRPr="00F37BE2" w:rsidRDefault="00F37BE2" w:rsidP="00DB426C">
      <w:pPr>
        <w:widowControl w:val="0"/>
        <w:numPr>
          <w:ilvl w:val="2"/>
          <w:numId w:val="10"/>
        </w:numPr>
        <w:tabs>
          <w:tab w:val="left" w:pos="426"/>
          <w:tab w:val="left" w:pos="978"/>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Quando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efetuada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retenção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tributária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prevista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legislação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aplicável.</w:t>
      </w:r>
    </w:p>
    <w:p w14:paraId="20B26A0F" w14:textId="77777777" w:rsidR="00F37BE2" w:rsidRPr="00F37BE2" w:rsidRDefault="00F37BE2" w:rsidP="00DB426C">
      <w:pPr>
        <w:widowControl w:val="0"/>
        <w:numPr>
          <w:ilvl w:val="2"/>
          <w:numId w:val="10"/>
        </w:numPr>
        <w:tabs>
          <w:tab w:val="left" w:pos="426"/>
          <w:tab w:val="left" w:pos="973"/>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Independentemente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percentual</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tributo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inserido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planilha,</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serão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retidos na fonte os percentuais estabelecidos na legislação vigente.</w:t>
      </w:r>
    </w:p>
    <w:p w14:paraId="779B7E83" w14:textId="77777777" w:rsidR="00F37BE2" w:rsidRPr="00F37BE2" w:rsidRDefault="00F37BE2" w:rsidP="00DB426C">
      <w:pPr>
        <w:widowControl w:val="0"/>
        <w:numPr>
          <w:ilvl w:val="2"/>
          <w:numId w:val="10"/>
        </w:numPr>
        <w:tabs>
          <w:tab w:val="left" w:pos="426"/>
          <w:tab w:val="left" w:pos="975"/>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regularmente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optante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pelo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Simples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Nacional,</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termos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Lei</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Complementar nº123/2006, não sofrerá a retenção tributária quanto aos impostos e contribuições abrangidos por aquele regime. No entanto, o pagamento ficará condicionado à apresentação de comprovação, por meio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documento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oficial,</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faz</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jus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tratamento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tributário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favorecido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previsto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referida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Lei </w:t>
      </w:r>
      <w:r w:rsidRPr="00F37BE2">
        <w:rPr>
          <w:rFonts w:ascii="Times New Roman" w:eastAsia="Times New Roman" w:hAnsi="Times New Roman" w:cs="Times New Roman"/>
          <w:spacing w:val="-2"/>
          <w:kern w:val="0"/>
          <w:sz w:val="23"/>
          <w:szCs w:val="23"/>
          <w:lang w:val="pt-PT"/>
          <w14:ligatures w14:val="none"/>
        </w:rPr>
        <w:t>Complementar.</w:t>
      </w:r>
    </w:p>
    <w:p w14:paraId="23516938" w14:textId="77777777" w:rsidR="00F37BE2" w:rsidRPr="00F37BE2" w:rsidRDefault="00F37BE2" w:rsidP="00DB426C">
      <w:pPr>
        <w:widowControl w:val="0"/>
        <w:numPr>
          <w:ilvl w:val="0"/>
          <w:numId w:val="10"/>
        </w:numPr>
        <w:tabs>
          <w:tab w:val="left" w:pos="426"/>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3"/>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REAJUSTE</w:t>
      </w:r>
    </w:p>
    <w:p w14:paraId="053E461D" w14:textId="77777777" w:rsidR="00F37BE2" w:rsidRPr="00F37BE2" w:rsidRDefault="00F37BE2" w:rsidP="00DB426C">
      <w:pPr>
        <w:widowControl w:val="0"/>
        <w:numPr>
          <w:ilvl w:val="1"/>
          <w:numId w:val="10"/>
        </w:numPr>
        <w:tabs>
          <w:tab w:val="left" w:pos="426"/>
          <w:tab w:val="left" w:pos="700"/>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Os preços inicialmente contratados são fixos e irreajustáveis no prazo até 31/12/2025.</w:t>
      </w:r>
    </w:p>
    <w:p w14:paraId="411485ED" w14:textId="77777777" w:rsidR="00F37BE2" w:rsidRPr="00F37BE2" w:rsidRDefault="00F37BE2" w:rsidP="00DB426C">
      <w:pPr>
        <w:widowControl w:val="0"/>
        <w:numPr>
          <w:ilvl w:val="0"/>
          <w:numId w:val="10"/>
        </w:numPr>
        <w:tabs>
          <w:tab w:val="left" w:pos="426"/>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DAS</w:t>
      </w:r>
      <w:r w:rsidRPr="00F37BE2">
        <w:rPr>
          <w:rFonts w:ascii="Times New Roman" w:eastAsia="Times New Roman" w:hAnsi="Times New Roman" w:cs="Times New Roman"/>
          <w:b/>
          <w:bCs/>
          <w:spacing w:val="-4"/>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OBRIGAÇÕES</w:t>
      </w:r>
      <w:r w:rsidRPr="00F37BE2">
        <w:rPr>
          <w:rFonts w:ascii="Times New Roman" w:eastAsia="Times New Roman" w:hAnsi="Times New Roman" w:cs="Times New Roman"/>
          <w:b/>
          <w:bCs/>
          <w:spacing w:val="-3"/>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2"/>
          <w:kern w:val="0"/>
          <w:sz w:val="23"/>
          <w:szCs w:val="23"/>
          <w:lang w:val="pt-PT"/>
          <w14:ligatures w14:val="none"/>
        </w:rPr>
        <w:t xml:space="preserve"> CONTRATANTE</w:t>
      </w:r>
    </w:p>
    <w:p w14:paraId="4B62A233" w14:textId="77777777" w:rsidR="00F37BE2" w:rsidRPr="00F37BE2" w:rsidRDefault="00F37BE2" w:rsidP="00DB426C">
      <w:pPr>
        <w:widowControl w:val="0"/>
        <w:numPr>
          <w:ilvl w:val="1"/>
          <w:numId w:val="10"/>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São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obrigações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2"/>
          <w:kern w:val="0"/>
          <w:sz w:val="23"/>
          <w:szCs w:val="23"/>
          <w:lang w:val="pt-PT"/>
          <w14:ligatures w14:val="none"/>
        </w:rPr>
        <w:t xml:space="preserve"> Contratante:</w:t>
      </w:r>
    </w:p>
    <w:p w14:paraId="21F554D9" w14:textId="77777777" w:rsidR="00F37BE2" w:rsidRPr="00F37BE2" w:rsidRDefault="00F37BE2" w:rsidP="00DB426C">
      <w:pPr>
        <w:widowControl w:val="0"/>
        <w:numPr>
          <w:ilvl w:val="2"/>
          <w:numId w:val="10"/>
        </w:numPr>
        <w:tabs>
          <w:tab w:val="left" w:pos="426"/>
          <w:tab w:val="left" w:pos="883"/>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Exigir o cumprimento de todas as obrigações assumidas pelo Contratado, de acordo com o contrato e seus anexos.</w:t>
      </w:r>
    </w:p>
    <w:p w14:paraId="5BC4C5E6" w14:textId="77777777" w:rsidR="00F37BE2" w:rsidRPr="00F37BE2" w:rsidRDefault="00F37BE2" w:rsidP="00DB426C">
      <w:pPr>
        <w:widowControl w:val="0"/>
        <w:numPr>
          <w:ilvl w:val="2"/>
          <w:numId w:val="10"/>
        </w:numPr>
        <w:tabs>
          <w:tab w:val="left" w:pos="426"/>
          <w:tab w:val="left" w:pos="86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Receber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objeto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prazo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condições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estabelecidas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Termo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2"/>
          <w:kern w:val="0"/>
          <w:sz w:val="23"/>
          <w:szCs w:val="23"/>
          <w:lang w:val="pt-PT"/>
          <w14:ligatures w14:val="none"/>
        </w:rPr>
        <w:t xml:space="preserve"> Referência.</w:t>
      </w:r>
    </w:p>
    <w:p w14:paraId="26E8E3D2" w14:textId="77777777" w:rsidR="00F37BE2" w:rsidRPr="00F37BE2" w:rsidRDefault="00F37BE2" w:rsidP="00DB426C">
      <w:pPr>
        <w:widowControl w:val="0"/>
        <w:numPr>
          <w:ilvl w:val="2"/>
          <w:numId w:val="10"/>
        </w:numPr>
        <w:tabs>
          <w:tab w:val="left" w:pos="426"/>
          <w:tab w:val="left" w:pos="86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Notificar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escrito,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sobre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vícios,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defeitos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incorreções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verificadas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objeto fornecido, para que seja por ele substituído, reparado ou corrigido, no total ou em parte, às suas </w:t>
      </w:r>
      <w:r w:rsidRPr="00F37BE2">
        <w:rPr>
          <w:rFonts w:ascii="Times New Roman" w:eastAsia="Times New Roman" w:hAnsi="Times New Roman" w:cs="Times New Roman"/>
          <w:spacing w:val="-2"/>
          <w:kern w:val="0"/>
          <w:sz w:val="23"/>
          <w:szCs w:val="23"/>
          <w:lang w:val="pt-PT"/>
          <w14:ligatures w14:val="none"/>
        </w:rPr>
        <w:t>expensas.</w:t>
      </w:r>
    </w:p>
    <w:p w14:paraId="4F78ABE8" w14:textId="77777777" w:rsidR="00F37BE2" w:rsidRPr="00F37BE2" w:rsidRDefault="00F37BE2" w:rsidP="00DB426C">
      <w:pPr>
        <w:widowControl w:val="0"/>
        <w:numPr>
          <w:ilvl w:val="2"/>
          <w:numId w:val="10"/>
        </w:numPr>
        <w:tabs>
          <w:tab w:val="left" w:pos="426"/>
          <w:tab w:val="left" w:pos="885"/>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Acompanhar e fiscalizar a execução do presente Contrato e o cumprimento das obrigações pelo Contratado.</w:t>
      </w:r>
    </w:p>
    <w:p w14:paraId="6367BB18" w14:textId="77777777" w:rsidR="00F37BE2" w:rsidRPr="00F37BE2" w:rsidRDefault="00F37BE2" w:rsidP="00DB426C">
      <w:pPr>
        <w:widowControl w:val="0"/>
        <w:numPr>
          <w:ilvl w:val="2"/>
          <w:numId w:val="10"/>
        </w:numPr>
        <w:tabs>
          <w:tab w:val="left" w:pos="426"/>
          <w:tab w:val="left" w:pos="883"/>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Efetuar o pagamento ao Contratado do valor correspondente ao fornecimento do objeto, no prazo, forma e condições estabelecidos no presente Contrato;</w:t>
      </w:r>
    </w:p>
    <w:p w14:paraId="1D81836E" w14:textId="77777777" w:rsidR="00F37BE2" w:rsidRPr="00F37BE2" w:rsidRDefault="00F37BE2" w:rsidP="00DB426C">
      <w:pPr>
        <w:widowControl w:val="0"/>
        <w:numPr>
          <w:ilvl w:val="2"/>
          <w:numId w:val="10"/>
        </w:numPr>
        <w:tabs>
          <w:tab w:val="left" w:pos="426"/>
          <w:tab w:val="left" w:pos="86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Aplicar</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sanções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motivadas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pela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inexecução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total</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parcial</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2"/>
          <w:kern w:val="0"/>
          <w:sz w:val="23"/>
          <w:szCs w:val="23"/>
          <w:lang w:val="pt-PT"/>
          <w14:ligatures w14:val="none"/>
        </w:rPr>
        <w:t xml:space="preserve"> Contrato.</w:t>
      </w:r>
    </w:p>
    <w:p w14:paraId="0C9BC22B" w14:textId="77777777" w:rsidR="00F37BE2" w:rsidRPr="00F37BE2" w:rsidRDefault="00F37BE2" w:rsidP="00DB426C">
      <w:pPr>
        <w:widowControl w:val="0"/>
        <w:numPr>
          <w:ilvl w:val="2"/>
          <w:numId w:val="10"/>
        </w:numPr>
        <w:tabs>
          <w:tab w:val="left" w:pos="426"/>
          <w:tab w:val="left" w:pos="852"/>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Cientificar</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Assessoria</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Jurídica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adoção</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medidas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cabíveis</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quando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descumprimento de obrigações pelo Contratado.</w:t>
      </w:r>
    </w:p>
    <w:p w14:paraId="4E74AFBB" w14:textId="77777777" w:rsidR="00F37BE2" w:rsidRPr="00F37BE2" w:rsidRDefault="00F37BE2" w:rsidP="00DB426C">
      <w:pPr>
        <w:widowControl w:val="0"/>
        <w:numPr>
          <w:ilvl w:val="2"/>
          <w:numId w:val="10"/>
        </w:numPr>
        <w:tabs>
          <w:tab w:val="left" w:pos="426"/>
          <w:tab w:val="left" w:pos="92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D86770B" w14:textId="77777777" w:rsidR="00F37BE2" w:rsidRPr="00F37BE2" w:rsidRDefault="00F37BE2" w:rsidP="00DB426C">
      <w:pPr>
        <w:widowControl w:val="0"/>
        <w:numPr>
          <w:ilvl w:val="2"/>
          <w:numId w:val="10"/>
        </w:numPr>
        <w:tabs>
          <w:tab w:val="left" w:pos="426"/>
          <w:tab w:val="left" w:pos="87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Concluída a instrução do requerimento, a Administração terá o prazo de 30 (trinta) dias para decidir, admitida a prorrogação motivada por igual período.</w:t>
      </w:r>
    </w:p>
    <w:p w14:paraId="5A91C03B" w14:textId="77777777" w:rsidR="00F37BE2" w:rsidRPr="00F37BE2" w:rsidRDefault="00F37BE2" w:rsidP="00DB426C">
      <w:pPr>
        <w:widowControl w:val="0"/>
        <w:numPr>
          <w:ilvl w:val="2"/>
          <w:numId w:val="10"/>
        </w:numPr>
        <w:tabs>
          <w:tab w:val="left" w:pos="426"/>
          <w:tab w:val="left" w:pos="979"/>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decisão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sobre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pedidos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reequilíbrio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econômico-financeiro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proferida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prazo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até 15 (quinze) dias, a contar da solicitação, desde que o pedido esteja instruído de toda documentação </w:t>
      </w:r>
      <w:r w:rsidRPr="00F37BE2">
        <w:rPr>
          <w:rFonts w:ascii="Times New Roman" w:eastAsia="Times New Roman" w:hAnsi="Times New Roman" w:cs="Times New Roman"/>
          <w:spacing w:val="-2"/>
          <w:kern w:val="0"/>
          <w:sz w:val="23"/>
          <w:szCs w:val="23"/>
          <w:lang w:val="pt-PT"/>
          <w14:ligatures w14:val="none"/>
        </w:rPr>
        <w:t>comprobatória.</w:t>
      </w:r>
    </w:p>
    <w:p w14:paraId="24886C2E" w14:textId="77777777" w:rsidR="00F37BE2" w:rsidRPr="00F37BE2" w:rsidRDefault="00F37BE2" w:rsidP="00DB426C">
      <w:pPr>
        <w:widowControl w:val="0"/>
        <w:numPr>
          <w:ilvl w:val="2"/>
          <w:numId w:val="10"/>
        </w:numPr>
        <w:tabs>
          <w:tab w:val="left" w:pos="426"/>
          <w:tab w:val="left" w:pos="104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Notificar o Contratado quanto ao início de processo administrativo para apuração de descumprimento de cláusulas contratuais.</w:t>
      </w:r>
    </w:p>
    <w:p w14:paraId="20AAE4E6" w14:textId="77777777" w:rsidR="00F37BE2" w:rsidRPr="00F37BE2" w:rsidRDefault="00F37BE2" w:rsidP="00DB426C">
      <w:pPr>
        <w:widowControl w:val="0"/>
        <w:numPr>
          <w:ilvl w:val="2"/>
          <w:numId w:val="10"/>
        </w:numPr>
        <w:tabs>
          <w:tab w:val="left" w:pos="426"/>
          <w:tab w:val="left" w:pos="1000"/>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 Administração não responderá por quaisquer compromissos assumidos pelo Contratado com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terceiros,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ainda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vinculados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execução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bem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por</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qualquer</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dano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causado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 terceiros em decorrência de ato do Contratado, de seus empregados, prepostos ou subordinados.</w:t>
      </w:r>
    </w:p>
    <w:p w14:paraId="571C0A45" w14:textId="77777777" w:rsidR="00F37BE2" w:rsidRPr="00F37BE2" w:rsidRDefault="00F37BE2" w:rsidP="00DB426C">
      <w:pPr>
        <w:widowControl w:val="0"/>
        <w:numPr>
          <w:ilvl w:val="0"/>
          <w:numId w:val="10"/>
        </w:numPr>
        <w:tabs>
          <w:tab w:val="left" w:pos="426"/>
          <w:tab w:val="left" w:pos="593"/>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DAS</w:t>
      </w:r>
      <w:r w:rsidRPr="00F37BE2">
        <w:rPr>
          <w:rFonts w:ascii="Times New Roman" w:eastAsia="Times New Roman" w:hAnsi="Times New Roman" w:cs="Times New Roman"/>
          <w:b/>
          <w:bCs/>
          <w:spacing w:val="24"/>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OBRIGAÇÕES</w:t>
      </w:r>
      <w:r w:rsidRPr="00F37BE2">
        <w:rPr>
          <w:rFonts w:ascii="Times New Roman" w:eastAsia="Times New Roman" w:hAnsi="Times New Roman" w:cs="Times New Roman"/>
          <w:b/>
          <w:bCs/>
          <w:spacing w:val="24"/>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27"/>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CONTRATADO</w:t>
      </w:r>
    </w:p>
    <w:p w14:paraId="69C2D42D" w14:textId="77777777" w:rsidR="00F37BE2" w:rsidRPr="00F37BE2" w:rsidRDefault="00F37BE2" w:rsidP="00DB426C">
      <w:pPr>
        <w:widowControl w:val="0"/>
        <w:numPr>
          <w:ilvl w:val="1"/>
          <w:numId w:val="10"/>
        </w:numPr>
        <w:tabs>
          <w:tab w:val="left" w:pos="426"/>
          <w:tab w:val="left" w:pos="722"/>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 Contratado deve cumprir todas as obrigações constantes deste Contrato, em seus anexos, assumindo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exclusivamente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seus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riscos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despesas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decorrentes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boa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perfeita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execução do objeto, observando, ainda, as obrigações a seguir dispostas:</w:t>
      </w:r>
    </w:p>
    <w:p w14:paraId="7252BDC0" w14:textId="77777777" w:rsidR="00F37BE2" w:rsidRPr="00F37BE2" w:rsidRDefault="00F37BE2" w:rsidP="00DB426C">
      <w:pPr>
        <w:widowControl w:val="0"/>
        <w:numPr>
          <w:ilvl w:val="2"/>
          <w:numId w:val="10"/>
        </w:numPr>
        <w:tabs>
          <w:tab w:val="left" w:pos="426"/>
          <w:tab w:val="left" w:pos="87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lastRenderedPageBreak/>
        <w:t>Manter preposto aceito pela Administração no local da obra ou do serviço para representa-lo na execução do presente Contrato Administrativo.</w:t>
      </w:r>
    </w:p>
    <w:p w14:paraId="6B46752B" w14:textId="77777777" w:rsidR="00F37BE2" w:rsidRPr="00F37BE2" w:rsidRDefault="00F37BE2" w:rsidP="00DB426C">
      <w:pPr>
        <w:widowControl w:val="0"/>
        <w:numPr>
          <w:ilvl w:val="3"/>
          <w:numId w:val="10"/>
        </w:numPr>
        <w:tabs>
          <w:tab w:val="left" w:pos="426"/>
          <w:tab w:val="left" w:pos="105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A indicação ou a manutenção do preposto da empresa poderá ser recusada pelo órgão ou entidade, desde que devidamente justificada, devendo a empresa designar outro para o exercício da </w:t>
      </w:r>
      <w:r w:rsidRPr="00F37BE2">
        <w:rPr>
          <w:rFonts w:ascii="Times New Roman" w:eastAsia="Times New Roman" w:hAnsi="Times New Roman" w:cs="Times New Roman"/>
          <w:spacing w:val="-2"/>
          <w:kern w:val="0"/>
          <w:sz w:val="23"/>
          <w:szCs w:val="23"/>
          <w:lang w:val="pt-PT"/>
          <w14:ligatures w14:val="none"/>
        </w:rPr>
        <w:t>atividade.</w:t>
      </w:r>
    </w:p>
    <w:p w14:paraId="0909EDBB" w14:textId="77777777" w:rsidR="00F37BE2" w:rsidRPr="00F37BE2" w:rsidRDefault="00F37BE2" w:rsidP="00DB426C">
      <w:pPr>
        <w:widowControl w:val="0"/>
        <w:numPr>
          <w:ilvl w:val="2"/>
          <w:numId w:val="10"/>
        </w:numPr>
        <w:tabs>
          <w:tab w:val="left" w:pos="426"/>
          <w:tab w:val="left" w:pos="86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Atender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determinações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regulares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emitidas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pelo Gestor</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e/ou</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Fiscal</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presente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 ainda da Autoridade Superior.</w:t>
      </w:r>
    </w:p>
    <w:p w14:paraId="5CF1E331" w14:textId="77777777" w:rsidR="00F37BE2" w:rsidRPr="00F37BE2" w:rsidRDefault="00F37BE2" w:rsidP="00DB426C">
      <w:pPr>
        <w:widowControl w:val="0"/>
        <w:numPr>
          <w:ilvl w:val="2"/>
          <w:numId w:val="10"/>
        </w:numPr>
        <w:tabs>
          <w:tab w:val="left" w:pos="426"/>
          <w:tab w:val="left" w:pos="885"/>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 xml:space="preserve">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w:t>
      </w:r>
      <w:r w:rsidRPr="00F37BE2">
        <w:rPr>
          <w:rFonts w:ascii="Times New Roman" w:eastAsia="Times New Roman" w:hAnsi="Times New Roman" w:cs="Times New Roman"/>
          <w:kern w:val="0"/>
          <w:lang w:val="pt-PT"/>
          <w14:ligatures w14:val="none"/>
        </w:rPr>
        <w:t>de</w:t>
      </w:r>
      <w:r w:rsidRPr="00F37BE2">
        <w:rPr>
          <w:rFonts w:ascii="Times New Roman" w:eastAsia="Times New Roman" w:hAnsi="Times New Roman" w:cs="Times New Roman"/>
          <w:spacing w:val="-2"/>
          <w:kern w:val="0"/>
          <w:lang w:val="pt-PT"/>
          <w14:ligatures w14:val="none"/>
        </w:rPr>
        <w:t xml:space="preserve"> </w:t>
      </w:r>
      <w:r w:rsidRPr="00F37BE2">
        <w:rPr>
          <w:rFonts w:ascii="Times New Roman" w:eastAsia="Times New Roman" w:hAnsi="Times New Roman" w:cs="Times New Roman"/>
          <w:kern w:val="0"/>
          <w:lang w:val="pt-PT"/>
          <w14:ligatures w14:val="none"/>
        </w:rPr>
        <w:t>boa</w:t>
      </w:r>
      <w:r w:rsidRPr="00F37BE2">
        <w:rPr>
          <w:rFonts w:ascii="Times New Roman" w:eastAsia="Times New Roman" w:hAnsi="Times New Roman" w:cs="Times New Roman"/>
          <w:spacing w:val="-4"/>
          <w:kern w:val="0"/>
          <w:lang w:val="pt-PT"/>
          <w14:ligatures w14:val="none"/>
        </w:rPr>
        <w:t xml:space="preserve"> </w:t>
      </w:r>
      <w:r w:rsidRPr="00F37BE2">
        <w:rPr>
          <w:rFonts w:ascii="Times New Roman" w:eastAsia="Times New Roman" w:hAnsi="Times New Roman" w:cs="Times New Roman"/>
          <w:kern w:val="0"/>
          <w:lang w:val="pt-PT"/>
          <w14:ligatures w14:val="none"/>
        </w:rPr>
        <w:t>técnica</w:t>
      </w:r>
      <w:r w:rsidRPr="00F37BE2">
        <w:rPr>
          <w:rFonts w:ascii="Times New Roman" w:eastAsia="Times New Roman" w:hAnsi="Times New Roman" w:cs="Times New Roman"/>
          <w:spacing w:val="-1"/>
          <w:kern w:val="0"/>
          <w:lang w:val="pt-PT"/>
          <w14:ligatures w14:val="none"/>
        </w:rPr>
        <w:t xml:space="preserve"> </w:t>
      </w:r>
      <w:r w:rsidRPr="00F37BE2">
        <w:rPr>
          <w:rFonts w:ascii="Times New Roman" w:eastAsia="Times New Roman" w:hAnsi="Times New Roman" w:cs="Times New Roman"/>
          <w:kern w:val="0"/>
          <w:lang w:val="pt-PT"/>
          <w14:ligatures w14:val="none"/>
        </w:rPr>
        <w:t>e</w:t>
      </w:r>
      <w:r w:rsidRPr="00F37BE2">
        <w:rPr>
          <w:rFonts w:ascii="Times New Roman" w:eastAsia="Times New Roman" w:hAnsi="Times New Roman" w:cs="Times New Roman"/>
          <w:spacing w:val="-4"/>
          <w:kern w:val="0"/>
          <w:lang w:val="pt-PT"/>
          <w14:ligatures w14:val="none"/>
        </w:rPr>
        <w:t xml:space="preserve"> </w:t>
      </w:r>
      <w:r w:rsidRPr="00F37BE2">
        <w:rPr>
          <w:rFonts w:ascii="Times New Roman" w:eastAsia="Times New Roman" w:hAnsi="Times New Roman" w:cs="Times New Roman"/>
          <w:kern w:val="0"/>
          <w:lang w:val="pt-PT"/>
          <w14:ligatures w14:val="none"/>
        </w:rPr>
        <w:t>a</w:t>
      </w:r>
      <w:r w:rsidRPr="00F37BE2">
        <w:rPr>
          <w:rFonts w:ascii="Times New Roman" w:eastAsia="Times New Roman" w:hAnsi="Times New Roman" w:cs="Times New Roman"/>
          <w:spacing w:val="-1"/>
          <w:kern w:val="0"/>
          <w:lang w:val="pt-PT"/>
          <w14:ligatures w14:val="none"/>
        </w:rPr>
        <w:t xml:space="preserve"> </w:t>
      </w:r>
      <w:r w:rsidRPr="00F37BE2">
        <w:rPr>
          <w:rFonts w:ascii="Times New Roman" w:eastAsia="Times New Roman" w:hAnsi="Times New Roman" w:cs="Times New Roman"/>
          <w:kern w:val="0"/>
          <w:lang w:val="pt-PT"/>
          <w14:ligatures w14:val="none"/>
        </w:rPr>
        <w:t>legislação</w:t>
      </w:r>
      <w:r w:rsidRPr="00F37BE2">
        <w:rPr>
          <w:rFonts w:ascii="Times New Roman" w:eastAsia="Times New Roman" w:hAnsi="Times New Roman" w:cs="Times New Roman"/>
          <w:spacing w:val="-2"/>
          <w:kern w:val="0"/>
          <w:lang w:val="pt-PT"/>
          <w14:ligatures w14:val="none"/>
        </w:rPr>
        <w:t xml:space="preserve"> </w:t>
      </w:r>
      <w:r w:rsidRPr="00F37BE2">
        <w:rPr>
          <w:rFonts w:ascii="Times New Roman" w:eastAsia="Times New Roman" w:hAnsi="Times New Roman" w:cs="Times New Roman"/>
          <w:kern w:val="0"/>
          <w:lang w:val="pt-PT"/>
          <w14:ligatures w14:val="none"/>
        </w:rPr>
        <w:t>de</w:t>
      </w:r>
      <w:r w:rsidRPr="00F37BE2">
        <w:rPr>
          <w:rFonts w:ascii="Times New Roman" w:eastAsia="Times New Roman" w:hAnsi="Times New Roman" w:cs="Times New Roman"/>
          <w:spacing w:val="-1"/>
          <w:kern w:val="0"/>
          <w:lang w:val="pt-PT"/>
          <w14:ligatures w14:val="none"/>
        </w:rPr>
        <w:t xml:space="preserve"> </w:t>
      </w:r>
      <w:r w:rsidRPr="00F37BE2">
        <w:rPr>
          <w:rFonts w:ascii="Times New Roman" w:eastAsia="Times New Roman" w:hAnsi="Times New Roman" w:cs="Times New Roman"/>
          <w:spacing w:val="-2"/>
          <w:kern w:val="0"/>
          <w:lang w:val="pt-PT"/>
          <w14:ligatures w14:val="none"/>
        </w:rPr>
        <w:t>regência.</w:t>
      </w:r>
    </w:p>
    <w:p w14:paraId="46A5BAD9" w14:textId="77777777" w:rsidR="00F37BE2" w:rsidRPr="00F37BE2" w:rsidRDefault="00F37BE2" w:rsidP="00DB426C">
      <w:pPr>
        <w:widowControl w:val="0"/>
        <w:numPr>
          <w:ilvl w:val="2"/>
          <w:numId w:val="10"/>
        </w:numPr>
        <w:tabs>
          <w:tab w:val="left" w:pos="426"/>
          <w:tab w:val="left" w:pos="859"/>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Reparar,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corrigir,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remover,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reconstruir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substituir,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suas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expensas,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total</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parte,</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 prazo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fixado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pelo</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Gestor</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e/ou</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Fiscal</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serviços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quais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verificarem</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vícios,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defeitos ou incorreções resultantes da execução ou dos materiais empregados.</w:t>
      </w:r>
    </w:p>
    <w:p w14:paraId="5EFDEDD2" w14:textId="77777777" w:rsidR="00F37BE2" w:rsidRPr="00F37BE2" w:rsidRDefault="00F37BE2" w:rsidP="00DB426C">
      <w:pPr>
        <w:widowControl w:val="0"/>
        <w:numPr>
          <w:ilvl w:val="2"/>
          <w:numId w:val="10"/>
        </w:numPr>
        <w:tabs>
          <w:tab w:val="left" w:pos="426"/>
          <w:tab w:val="left" w:pos="888"/>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Responsabilizar-se pelos vícios e danos decorrentes da execução do objeto, bem como por todo e qualquer dano causado à Administração ou terceiros, não reduzindo essa responsabilidade a fiscalização ou 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acompanhamento da execução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contratual pelo Contratante, que ficará autorizado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 descontar</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devidos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garantia,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caso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exigida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edital,</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valor</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correspondente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aos danos sofridos.</w:t>
      </w:r>
    </w:p>
    <w:p w14:paraId="4E998D12" w14:textId="77777777" w:rsidR="00F37BE2" w:rsidRPr="00F37BE2" w:rsidRDefault="00F37BE2" w:rsidP="00DB426C">
      <w:pPr>
        <w:widowControl w:val="0"/>
        <w:numPr>
          <w:ilvl w:val="2"/>
          <w:numId w:val="10"/>
        </w:numPr>
        <w:tabs>
          <w:tab w:val="left" w:pos="426"/>
          <w:tab w:val="left" w:pos="86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durante</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vigência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cônjuge,</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companheiro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parente</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linha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reta, colateral ou por afinidade, até o terceiro grau, de dirigente do contratante ou do Fiscal ou Gestor do contrato, nos termos do Artigo 48, parágrafo único, da Lei Federal nº14.133/2021.</w:t>
      </w:r>
    </w:p>
    <w:p w14:paraId="73C5C813" w14:textId="77777777" w:rsidR="00F37BE2" w:rsidRPr="00F37BE2" w:rsidRDefault="00F37BE2" w:rsidP="00DB426C">
      <w:pPr>
        <w:widowControl w:val="0"/>
        <w:numPr>
          <w:ilvl w:val="2"/>
          <w:numId w:val="10"/>
        </w:numPr>
        <w:tabs>
          <w:tab w:val="left" w:pos="426"/>
          <w:tab w:val="left" w:pos="92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05996742" w14:textId="77777777" w:rsidR="00F37BE2" w:rsidRPr="00F37BE2" w:rsidRDefault="00F37BE2" w:rsidP="00DB426C">
      <w:pPr>
        <w:widowControl w:val="0"/>
        <w:numPr>
          <w:ilvl w:val="2"/>
          <w:numId w:val="10"/>
        </w:numPr>
        <w:tabs>
          <w:tab w:val="left" w:pos="426"/>
          <w:tab w:val="left" w:pos="873"/>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Comunicar ao Fiscal do contrato, no prazo de 24 (vinte e quatro) horas, qualquer ocorrência anormal ou acidente que se verifique no local dos serviços.</w:t>
      </w:r>
    </w:p>
    <w:p w14:paraId="691B073F" w14:textId="77777777" w:rsidR="00F37BE2" w:rsidRPr="00F37BE2" w:rsidRDefault="00F37BE2" w:rsidP="00DB426C">
      <w:pPr>
        <w:widowControl w:val="0"/>
        <w:numPr>
          <w:ilvl w:val="2"/>
          <w:numId w:val="10"/>
        </w:numPr>
        <w:tabs>
          <w:tab w:val="left" w:pos="426"/>
          <w:tab w:val="left" w:pos="868"/>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Prestar todo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esclarecimento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 informação solicitada pelo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Contratante ou por seus prepostos, garantindo-lhes o acesso, a qualquer tempo, ao local dos trabalhos, bem como aos documentos relativos à execução do empreendimento.</w:t>
      </w:r>
    </w:p>
    <w:p w14:paraId="4CF1E589" w14:textId="77777777" w:rsidR="00F37BE2" w:rsidRPr="00F37BE2" w:rsidRDefault="00F37BE2" w:rsidP="00DB426C">
      <w:pPr>
        <w:widowControl w:val="0"/>
        <w:numPr>
          <w:ilvl w:val="2"/>
          <w:numId w:val="10"/>
        </w:numPr>
        <w:tabs>
          <w:tab w:val="left" w:pos="426"/>
          <w:tab w:val="left" w:pos="105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Paralisar, por determinação do Contratante, qualquer atividade que não esteja sendo executada de acordo com a boa técnica ou que ponha em risco a segurança de pessoas ou bens de </w:t>
      </w:r>
      <w:r w:rsidRPr="00F37BE2">
        <w:rPr>
          <w:rFonts w:ascii="Times New Roman" w:eastAsia="Times New Roman" w:hAnsi="Times New Roman" w:cs="Times New Roman"/>
          <w:spacing w:val="-2"/>
          <w:kern w:val="0"/>
          <w:sz w:val="23"/>
          <w:szCs w:val="23"/>
          <w:lang w:val="pt-PT"/>
          <w14:ligatures w14:val="none"/>
        </w:rPr>
        <w:t>terceiros.</w:t>
      </w:r>
    </w:p>
    <w:p w14:paraId="76FF96F4" w14:textId="77777777" w:rsidR="00F37BE2" w:rsidRPr="00F37BE2" w:rsidRDefault="00F37BE2" w:rsidP="00DB426C">
      <w:pPr>
        <w:widowControl w:val="0"/>
        <w:numPr>
          <w:ilvl w:val="2"/>
          <w:numId w:val="10"/>
        </w:numPr>
        <w:tabs>
          <w:tab w:val="left" w:pos="426"/>
          <w:tab w:val="left" w:pos="1010"/>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Promover a guarda, manutenção e vigilância de materiais, ferramentas, e tudo o que for necessário à execução do objeto, durante a vigência do presente Instrumento.</w:t>
      </w:r>
    </w:p>
    <w:p w14:paraId="464EF4D8" w14:textId="77777777" w:rsidR="00F37BE2" w:rsidRPr="00F37BE2" w:rsidRDefault="00F37BE2" w:rsidP="00DB426C">
      <w:pPr>
        <w:widowControl w:val="0"/>
        <w:numPr>
          <w:ilvl w:val="2"/>
          <w:numId w:val="10"/>
        </w:numPr>
        <w:tabs>
          <w:tab w:val="left" w:pos="426"/>
          <w:tab w:val="left" w:pos="97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Conduzir</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trabalhos</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estrita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observância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às</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normas</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legislação</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pertinente,</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cumprindo as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determinações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Poderes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Públicos,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mantendo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sempre limpo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 local dos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serviços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 nas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melhores condições de segurança, higiene e disciplina.</w:t>
      </w:r>
    </w:p>
    <w:p w14:paraId="5E13D304" w14:textId="77777777" w:rsidR="00F37BE2" w:rsidRPr="00F37BE2" w:rsidRDefault="00F37BE2" w:rsidP="00DB426C">
      <w:pPr>
        <w:widowControl w:val="0"/>
        <w:numPr>
          <w:ilvl w:val="2"/>
          <w:numId w:val="10"/>
        </w:numPr>
        <w:tabs>
          <w:tab w:val="left" w:pos="426"/>
          <w:tab w:val="left" w:pos="1022"/>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Submeter previamente, por escrito, ao Contratante, para análise e aprovação, quaisquer mudanças nos métodos executivos que fujam às especificações do memorial descritivo ou instrumento congênere.</w:t>
      </w:r>
    </w:p>
    <w:p w14:paraId="39932468" w14:textId="77777777" w:rsidR="00F37BE2" w:rsidRPr="00F37BE2" w:rsidRDefault="00F37BE2" w:rsidP="00DB426C">
      <w:pPr>
        <w:widowControl w:val="0"/>
        <w:numPr>
          <w:ilvl w:val="2"/>
          <w:numId w:val="10"/>
        </w:numPr>
        <w:tabs>
          <w:tab w:val="left" w:pos="426"/>
          <w:tab w:val="left" w:pos="1027"/>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Não permitir a utilização de qualquer trabalho do menor de dezesseis anos, exceto na condição de aprendiz para os maiores de quatorze anos, nem permitir a utilização do trabalho do menor de 18 (dezoito) anos em trabalho noturno, perigoso ou insalubre.</w:t>
      </w:r>
    </w:p>
    <w:p w14:paraId="5CE88F75" w14:textId="77777777" w:rsidR="00F37BE2" w:rsidRPr="00F37BE2" w:rsidRDefault="00F37BE2" w:rsidP="00DB426C">
      <w:pPr>
        <w:widowControl w:val="0"/>
        <w:numPr>
          <w:ilvl w:val="2"/>
          <w:numId w:val="10"/>
        </w:numPr>
        <w:tabs>
          <w:tab w:val="left" w:pos="426"/>
          <w:tab w:val="left" w:pos="110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Manter durante toda a vigência do contrato, em compatibilidade com as </w:t>
      </w:r>
      <w:r w:rsidRPr="00F37BE2">
        <w:rPr>
          <w:rFonts w:ascii="Times New Roman" w:eastAsia="Times New Roman" w:hAnsi="Times New Roman" w:cs="Times New Roman"/>
          <w:kern w:val="0"/>
          <w:sz w:val="23"/>
          <w:szCs w:val="23"/>
          <w:lang w:val="pt-PT"/>
          <w14:ligatures w14:val="none"/>
        </w:rPr>
        <w:lastRenderedPageBreak/>
        <w:t>obrigações assumidas, todas as condições exigidas para habilitação na licitação, ou para qualificação, na contratação direta.</w:t>
      </w:r>
    </w:p>
    <w:p w14:paraId="60D46800" w14:textId="77777777" w:rsidR="00F37BE2" w:rsidRPr="00F37BE2" w:rsidRDefault="00F37BE2" w:rsidP="00DB426C">
      <w:pPr>
        <w:widowControl w:val="0"/>
        <w:numPr>
          <w:ilvl w:val="2"/>
          <w:numId w:val="10"/>
        </w:numPr>
        <w:tabs>
          <w:tab w:val="left" w:pos="426"/>
          <w:tab w:val="left" w:pos="1027"/>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Guardar sigilo sobre todas as informações obtidas em decorrência do cumprimento do presente Contrato.</w:t>
      </w:r>
    </w:p>
    <w:p w14:paraId="4FA6A270" w14:textId="77777777" w:rsidR="00F37BE2" w:rsidRPr="00F37BE2" w:rsidRDefault="00F37BE2" w:rsidP="00DB426C">
      <w:pPr>
        <w:widowControl w:val="0"/>
        <w:numPr>
          <w:ilvl w:val="2"/>
          <w:numId w:val="10"/>
        </w:numPr>
        <w:tabs>
          <w:tab w:val="left" w:pos="426"/>
          <w:tab w:val="left" w:pos="97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Arcar</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ônus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decorrente</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eventual</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equívoco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dimensionamento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quantitativos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 sua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proposta,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inclusive</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quanto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custos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variáveis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decorrentes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fatores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futuros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incertos,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devendo complementá-los, caso o previsto inicialmente em sua proposta não seja satisfatório para o atendimento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objeto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contratação,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exceto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quando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ocorrer</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algum</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eventos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arrolados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 Artigo 124, inciso II, alínea “d”, da Lei Federal nº14.133/2021.</w:t>
      </w:r>
    </w:p>
    <w:p w14:paraId="46B285BE" w14:textId="77777777" w:rsidR="00F37BE2" w:rsidRPr="00F37BE2" w:rsidRDefault="00F37BE2" w:rsidP="00DB426C">
      <w:pPr>
        <w:widowControl w:val="0"/>
        <w:numPr>
          <w:ilvl w:val="2"/>
          <w:numId w:val="10"/>
        </w:numPr>
        <w:tabs>
          <w:tab w:val="left" w:pos="426"/>
          <w:tab w:val="left" w:pos="995"/>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Cumprir, além dos postulados legais vigentes de âmbito federal, estadual ou municipal, as normas de segurança do Contratante.</w:t>
      </w:r>
    </w:p>
    <w:p w14:paraId="49C1A8CF" w14:textId="77777777" w:rsidR="00F37BE2" w:rsidRPr="00F37BE2" w:rsidRDefault="00F37BE2" w:rsidP="00DB426C">
      <w:pPr>
        <w:widowControl w:val="0"/>
        <w:numPr>
          <w:ilvl w:val="0"/>
          <w:numId w:val="10"/>
        </w:numPr>
        <w:tabs>
          <w:tab w:val="left" w:pos="42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b/>
          <w:spacing w:val="27"/>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DAS</w:t>
      </w:r>
      <w:r w:rsidRPr="00F37BE2">
        <w:rPr>
          <w:rFonts w:ascii="Times New Roman" w:eastAsia="Times New Roman" w:hAnsi="Times New Roman" w:cs="Times New Roman"/>
          <w:b/>
          <w:spacing w:val="27"/>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OBRIGAÇÕES</w:t>
      </w:r>
      <w:r w:rsidRPr="00F37BE2">
        <w:rPr>
          <w:rFonts w:ascii="Times New Roman" w:eastAsia="Times New Roman" w:hAnsi="Times New Roman" w:cs="Times New Roman"/>
          <w:b/>
          <w:spacing w:val="26"/>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PERTINENTES</w:t>
      </w:r>
      <w:r w:rsidRPr="00F37BE2">
        <w:rPr>
          <w:rFonts w:ascii="Times New Roman" w:eastAsia="Times New Roman" w:hAnsi="Times New Roman" w:cs="Times New Roman"/>
          <w:b/>
          <w:spacing w:val="27"/>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À</w:t>
      </w:r>
      <w:r w:rsidRPr="00F37BE2">
        <w:rPr>
          <w:rFonts w:ascii="Times New Roman" w:eastAsia="Times New Roman" w:hAnsi="Times New Roman" w:cs="Times New Roman"/>
          <w:b/>
          <w:spacing w:val="27"/>
          <w:kern w:val="0"/>
          <w:sz w:val="23"/>
          <w:szCs w:val="23"/>
          <w:lang w:val="pt-PT"/>
          <w14:ligatures w14:val="none"/>
        </w:rPr>
        <w:t xml:space="preserve"> </w:t>
      </w:r>
      <w:r w:rsidRPr="00F37BE2">
        <w:rPr>
          <w:rFonts w:ascii="Times New Roman" w:eastAsia="Times New Roman" w:hAnsi="Times New Roman" w:cs="Times New Roman"/>
          <w:b/>
          <w:spacing w:val="-4"/>
          <w:kern w:val="0"/>
          <w:sz w:val="23"/>
          <w:szCs w:val="23"/>
          <w:lang w:val="pt-PT"/>
          <w14:ligatures w14:val="none"/>
        </w:rPr>
        <w:t>LGPD</w:t>
      </w:r>
    </w:p>
    <w:p w14:paraId="2575DE6C" w14:textId="77777777" w:rsidR="00F37BE2" w:rsidRPr="00F37BE2" w:rsidRDefault="00F37BE2" w:rsidP="00DB426C">
      <w:pPr>
        <w:widowControl w:val="0"/>
        <w:numPr>
          <w:ilvl w:val="1"/>
          <w:numId w:val="7"/>
        </w:numPr>
        <w:tabs>
          <w:tab w:val="left" w:pos="426"/>
          <w:tab w:val="left" w:pos="700"/>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As partes deverão cumprir a Lei Federal nº13.709, de 14 de agosto de 2018 (LGPD), quanto a todos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dados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pessoais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tenham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acesso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razão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certame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administrativo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 eventualmente venha a ser firmado, a partir da apresentação da proposta no procedimento de contratação, independentemente de declaração ou de aceitação expressa.</w:t>
      </w:r>
    </w:p>
    <w:p w14:paraId="35E2AB2E" w14:textId="77777777" w:rsidR="00F37BE2" w:rsidRPr="00F37BE2" w:rsidRDefault="00F37BE2" w:rsidP="00DB426C">
      <w:pPr>
        <w:widowControl w:val="0"/>
        <w:numPr>
          <w:ilvl w:val="1"/>
          <w:numId w:val="7"/>
        </w:numPr>
        <w:tabs>
          <w:tab w:val="left" w:pos="426"/>
          <w:tab w:val="left" w:pos="688"/>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dados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obtidos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somente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poderão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utilizados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finalidades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justificaram</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seu</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acesso e de acordo com a boa-fé e com os princípios do Artigo 6º da LGPD.</w:t>
      </w:r>
    </w:p>
    <w:p w14:paraId="53CDC44C" w14:textId="77777777" w:rsidR="00F37BE2" w:rsidRPr="00F37BE2" w:rsidRDefault="00F37BE2" w:rsidP="00DB426C">
      <w:pPr>
        <w:widowControl w:val="0"/>
        <w:numPr>
          <w:ilvl w:val="1"/>
          <w:numId w:val="7"/>
        </w:numPr>
        <w:tabs>
          <w:tab w:val="left" w:pos="426"/>
          <w:tab w:val="left" w:pos="68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É</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vedado</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compartilhamento</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terceiros</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dos</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dados</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obtidos</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fora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hipóteses</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permitidas</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em </w:t>
      </w:r>
      <w:r w:rsidRPr="00F37BE2">
        <w:rPr>
          <w:rFonts w:ascii="Times New Roman" w:eastAsia="Times New Roman" w:hAnsi="Times New Roman" w:cs="Times New Roman"/>
          <w:spacing w:val="-4"/>
          <w:kern w:val="0"/>
          <w:sz w:val="23"/>
          <w:szCs w:val="23"/>
          <w:lang w:val="pt-PT"/>
          <w14:ligatures w14:val="none"/>
        </w:rPr>
        <w:t>Lei.</w:t>
      </w:r>
    </w:p>
    <w:p w14:paraId="17F0877B" w14:textId="77777777" w:rsidR="00F37BE2" w:rsidRPr="00F37BE2" w:rsidRDefault="00F37BE2" w:rsidP="00DB426C">
      <w:pPr>
        <w:widowControl w:val="0"/>
        <w:numPr>
          <w:ilvl w:val="1"/>
          <w:numId w:val="7"/>
        </w:numPr>
        <w:tabs>
          <w:tab w:val="left" w:pos="426"/>
          <w:tab w:val="left" w:pos="683"/>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Administração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deverá</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informada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prazo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05</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(cinco)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dias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úteis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sobre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todos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contratos de suboperação firmados ou que venham a ser celebrados pelo Contratado.</w:t>
      </w:r>
    </w:p>
    <w:p w14:paraId="018A346E" w14:textId="77777777" w:rsidR="00F37BE2" w:rsidRPr="00F37BE2" w:rsidRDefault="00F37BE2" w:rsidP="00DB426C">
      <w:pPr>
        <w:widowControl w:val="0"/>
        <w:numPr>
          <w:ilvl w:val="1"/>
          <w:numId w:val="7"/>
        </w:numPr>
        <w:tabs>
          <w:tab w:val="left" w:pos="426"/>
          <w:tab w:val="left" w:pos="710"/>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2E0A2306" w14:textId="77777777" w:rsidR="00F37BE2" w:rsidRPr="00F37BE2" w:rsidRDefault="00F37BE2" w:rsidP="00DB426C">
      <w:pPr>
        <w:widowControl w:val="0"/>
        <w:numPr>
          <w:ilvl w:val="1"/>
          <w:numId w:val="7"/>
        </w:numPr>
        <w:tabs>
          <w:tab w:val="left" w:pos="426"/>
          <w:tab w:val="left" w:pos="74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É dever do contratado orientar e treinar seus empregados sobre os deveres, requisitos e responsabilidades decorrentes da LGPD.</w:t>
      </w:r>
    </w:p>
    <w:p w14:paraId="55EE6676" w14:textId="77777777" w:rsidR="00F37BE2" w:rsidRPr="00F37BE2" w:rsidRDefault="00F37BE2" w:rsidP="00DB426C">
      <w:pPr>
        <w:widowControl w:val="0"/>
        <w:numPr>
          <w:ilvl w:val="1"/>
          <w:numId w:val="7"/>
        </w:numPr>
        <w:tabs>
          <w:tab w:val="left" w:pos="426"/>
          <w:tab w:val="left" w:pos="703"/>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 Contratado deverá exigir de suboperadores e subcontratados o cumprimento dos deveres da presente cláusula, permanecendo integralmente responsável por garantir sua observância.</w:t>
      </w:r>
    </w:p>
    <w:p w14:paraId="35DD9492" w14:textId="77777777" w:rsidR="00F37BE2" w:rsidRPr="00F37BE2" w:rsidRDefault="00F37BE2" w:rsidP="00DB426C">
      <w:pPr>
        <w:widowControl w:val="0"/>
        <w:numPr>
          <w:ilvl w:val="1"/>
          <w:numId w:val="7"/>
        </w:numPr>
        <w:tabs>
          <w:tab w:val="left" w:pos="426"/>
          <w:tab w:val="left" w:pos="705"/>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 Contratante poderá realizar diligência para aferir o cumprimento dessa cláusula, devendo o Contratado atender prontamente eventuais pedidos de comprovação formulados.</w:t>
      </w:r>
    </w:p>
    <w:p w14:paraId="10998327" w14:textId="77777777" w:rsidR="00F37BE2" w:rsidRPr="00F37BE2" w:rsidRDefault="00F37BE2" w:rsidP="00DB426C">
      <w:pPr>
        <w:widowControl w:val="0"/>
        <w:numPr>
          <w:ilvl w:val="0"/>
          <w:numId w:val="6"/>
        </w:numPr>
        <w:tabs>
          <w:tab w:val="left" w:pos="426"/>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4"/>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GARANTIA</w:t>
      </w:r>
      <w:r w:rsidRPr="00F37BE2">
        <w:rPr>
          <w:rFonts w:ascii="Times New Roman" w:eastAsia="Times New Roman" w:hAnsi="Times New Roman" w:cs="Times New Roman"/>
          <w:b/>
          <w:bCs/>
          <w:spacing w:val="-3"/>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 xml:space="preserve">DE </w:t>
      </w:r>
      <w:r w:rsidRPr="00F37BE2">
        <w:rPr>
          <w:rFonts w:ascii="Times New Roman" w:eastAsia="Times New Roman" w:hAnsi="Times New Roman" w:cs="Times New Roman"/>
          <w:b/>
          <w:bCs/>
          <w:spacing w:val="-2"/>
          <w:kern w:val="0"/>
          <w:sz w:val="23"/>
          <w:szCs w:val="23"/>
          <w:lang w:val="pt-PT"/>
          <w14:ligatures w14:val="none"/>
        </w:rPr>
        <w:t>EXECUÇÃO</w:t>
      </w:r>
    </w:p>
    <w:p w14:paraId="6C492809" w14:textId="77777777" w:rsidR="00F37BE2" w:rsidRPr="00F37BE2" w:rsidRDefault="00F37BE2" w:rsidP="00DB426C">
      <w:pPr>
        <w:widowControl w:val="0"/>
        <w:numPr>
          <w:ilvl w:val="1"/>
          <w:numId w:val="6"/>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haverá</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exigência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garantia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contratual</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execução.</w:t>
      </w:r>
    </w:p>
    <w:p w14:paraId="4D91DC4D" w14:textId="77777777" w:rsidR="00F37BE2" w:rsidRPr="00F37BE2" w:rsidRDefault="00F37BE2" w:rsidP="00DB426C">
      <w:pPr>
        <w:widowControl w:val="0"/>
        <w:numPr>
          <w:ilvl w:val="0"/>
          <w:numId w:val="6"/>
        </w:numPr>
        <w:tabs>
          <w:tab w:val="left" w:pos="426"/>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DAS</w:t>
      </w:r>
      <w:r w:rsidRPr="00F37BE2">
        <w:rPr>
          <w:rFonts w:ascii="Times New Roman" w:eastAsia="Times New Roman" w:hAnsi="Times New Roman" w:cs="Times New Roman"/>
          <w:b/>
          <w:bCs/>
          <w:spacing w:val="-4"/>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INFRAÇÕES</w:t>
      </w:r>
      <w:r w:rsidRPr="00F37BE2">
        <w:rPr>
          <w:rFonts w:ascii="Times New Roman" w:eastAsia="Times New Roman" w:hAnsi="Times New Roman" w:cs="Times New Roman"/>
          <w:b/>
          <w:bCs/>
          <w:spacing w:val="-4"/>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E</w:t>
      </w:r>
      <w:r w:rsidRPr="00F37BE2">
        <w:rPr>
          <w:rFonts w:ascii="Times New Roman" w:eastAsia="Times New Roman" w:hAnsi="Times New Roman" w:cs="Times New Roman"/>
          <w:b/>
          <w:bCs/>
          <w:spacing w:val="-1"/>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SANÇÕES</w:t>
      </w:r>
      <w:r w:rsidRPr="00F37BE2">
        <w:rPr>
          <w:rFonts w:ascii="Times New Roman" w:eastAsia="Times New Roman" w:hAnsi="Times New Roman" w:cs="Times New Roman"/>
          <w:b/>
          <w:bCs/>
          <w:spacing w:val="-3"/>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ADMINISTRATIVAS</w:t>
      </w:r>
    </w:p>
    <w:p w14:paraId="6FBD59B3" w14:textId="77777777" w:rsidR="00F37BE2" w:rsidRPr="00F37BE2" w:rsidRDefault="00F37BE2" w:rsidP="00DB426C">
      <w:pPr>
        <w:widowControl w:val="0"/>
        <w:numPr>
          <w:ilvl w:val="1"/>
          <w:numId w:val="6"/>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Comete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infração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administrativa,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termos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Lei</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Federal</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nº14.133/2021,</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spacing w:val="-4"/>
          <w:kern w:val="0"/>
          <w:sz w:val="23"/>
          <w:szCs w:val="23"/>
          <w:lang w:val="pt-PT"/>
          <w14:ligatures w14:val="none"/>
        </w:rPr>
        <w:t>que:</w:t>
      </w:r>
    </w:p>
    <w:p w14:paraId="4E271F2A" w14:textId="77777777" w:rsidR="00F37BE2" w:rsidRPr="00F37BE2" w:rsidRDefault="00F37BE2" w:rsidP="00DB426C">
      <w:pPr>
        <w:widowControl w:val="0"/>
        <w:numPr>
          <w:ilvl w:val="0"/>
          <w:numId w:val="5"/>
        </w:numPr>
        <w:tabs>
          <w:tab w:val="left" w:pos="426"/>
          <w:tab w:val="left" w:pos="480"/>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der</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causa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inexecução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parcial</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contrato;</w:t>
      </w:r>
    </w:p>
    <w:p w14:paraId="4DE360E7" w14:textId="77777777" w:rsidR="00F37BE2" w:rsidRPr="00F37BE2" w:rsidRDefault="00F37BE2" w:rsidP="00DB426C">
      <w:pPr>
        <w:widowControl w:val="0"/>
        <w:numPr>
          <w:ilvl w:val="0"/>
          <w:numId w:val="5"/>
        </w:numPr>
        <w:tabs>
          <w:tab w:val="left" w:pos="42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der</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causa</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inexecução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parcial</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cause</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grave</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dano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Administração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w:t>
      </w:r>
      <w:r w:rsidRPr="00F37BE2">
        <w:rPr>
          <w:rFonts w:ascii="Times New Roman" w:eastAsia="Times New Roman" w:hAnsi="Times New Roman" w:cs="Times New Roman"/>
          <w:spacing w:val="8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funcionamento dos serviços públicos ou ao interesse coletivo;</w:t>
      </w:r>
    </w:p>
    <w:p w14:paraId="2709652C" w14:textId="77777777" w:rsidR="00F37BE2" w:rsidRPr="00F37BE2" w:rsidRDefault="00F37BE2" w:rsidP="00DB426C">
      <w:pPr>
        <w:widowControl w:val="0"/>
        <w:numPr>
          <w:ilvl w:val="0"/>
          <w:numId w:val="5"/>
        </w:numPr>
        <w:tabs>
          <w:tab w:val="left" w:pos="426"/>
          <w:tab w:val="left" w:pos="467"/>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der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causa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inexecução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total</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contrato;</w:t>
      </w:r>
    </w:p>
    <w:p w14:paraId="2E7B0800" w14:textId="77777777" w:rsidR="00F37BE2" w:rsidRPr="00F37BE2" w:rsidRDefault="00F37BE2" w:rsidP="00DB426C">
      <w:pPr>
        <w:widowControl w:val="0"/>
        <w:numPr>
          <w:ilvl w:val="0"/>
          <w:numId w:val="5"/>
        </w:numPr>
        <w:tabs>
          <w:tab w:val="left" w:pos="426"/>
          <w:tab w:val="left" w:pos="492"/>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deixar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entregar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documentação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exigida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2"/>
          <w:kern w:val="0"/>
          <w:sz w:val="23"/>
          <w:szCs w:val="23"/>
          <w:lang w:val="pt-PT"/>
          <w14:ligatures w14:val="none"/>
        </w:rPr>
        <w:t xml:space="preserve"> certame;</w:t>
      </w:r>
    </w:p>
    <w:p w14:paraId="40EEB8A0" w14:textId="77777777" w:rsidR="00F37BE2" w:rsidRPr="00F37BE2" w:rsidRDefault="00F37BE2" w:rsidP="00DB426C">
      <w:pPr>
        <w:widowControl w:val="0"/>
        <w:numPr>
          <w:ilvl w:val="0"/>
          <w:numId w:val="5"/>
        </w:numPr>
        <w:tabs>
          <w:tab w:val="left" w:pos="426"/>
          <w:tab w:val="left" w:pos="467"/>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manter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proposta,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salvo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decorrência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fato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superveniente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devidamente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justificado;</w:t>
      </w:r>
    </w:p>
    <w:p w14:paraId="212D96B0" w14:textId="77777777" w:rsidR="00F37BE2" w:rsidRPr="00F37BE2" w:rsidRDefault="00F37BE2" w:rsidP="00DB426C">
      <w:pPr>
        <w:widowControl w:val="0"/>
        <w:numPr>
          <w:ilvl w:val="0"/>
          <w:numId w:val="5"/>
        </w:numPr>
        <w:tabs>
          <w:tab w:val="left" w:pos="426"/>
          <w:tab w:val="left" w:pos="487"/>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celebrar</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entregar</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documentação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exigida</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contratação,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lastRenderedPageBreak/>
        <w:t>quando convocado dentro do prazo de validade de sua proposta;</w:t>
      </w:r>
    </w:p>
    <w:p w14:paraId="6CFA9921" w14:textId="77777777" w:rsidR="00F37BE2" w:rsidRPr="00F37BE2" w:rsidRDefault="00F37BE2" w:rsidP="00DB426C">
      <w:pPr>
        <w:widowControl w:val="0"/>
        <w:numPr>
          <w:ilvl w:val="0"/>
          <w:numId w:val="5"/>
        </w:numPr>
        <w:tabs>
          <w:tab w:val="left" w:pos="426"/>
          <w:tab w:val="left" w:pos="470"/>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ensejar</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retardamento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execução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entrega</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objeto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contratação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sem</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motivo</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justificado;</w:t>
      </w:r>
    </w:p>
    <w:p w14:paraId="64D173DB" w14:textId="77777777" w:rsidR="00F37BE2" w:rsidRPr="00F37BE2" w:rsidRDefault="00F37BE2" w:rsidP="00DB426C">
      <w:pPr>
        <w:widowControl w:val="0"/>
        <w:numPr>
          <w:ilvl w:val="0"/>
          <w:numId w:val="5"/>
        </w:numPr>
        <w:tabs>
          <w:tab w:val="left" w:pos="426"/>
          <w:tab w:val="left" w:pos="50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apresentar declaração ou documentação falsa exigida para o certame ou prestar declaração falsa durante a dispensa eletrônica ou execução do contrato;</w:t>
      </w:r>
    </w:p>
    <w:p w14:paraId="525695EA" w14:textId="77777777" w:rsidR="00F37BE2" w:rsidRPr="00F37BE2" w:rsidRDefault="00F37BE2" w:rsidP="00DB426C">
      <w:pPr>
        <w:widowControl w:val="0"/>
        <w:numPr>
          <w:ilvl w:val="0"/>
          <w:numId w:val="5"/>
        </w:numPr>
        <w:tabs>
          <w:tab w:val="left" w:pos="42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fraudar</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contratação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praticar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fraudulento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execução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contrato;</w:t>
      </w:r>
    </w:p>
    <w:p w14:paraId="5EC2076D" w14:textId="77777777" w:rsidR="00F37BE2" w:rsidRPr="00F37BE2" w:rsidRDefault="00F37BE2" w:rsidP="00DB426C">
      <w:pPr>
        <w:widowControl w:val="0"/>
        <w:numPr>
          <w:ilvl w:val="0"/>
          <w:numId w:val="5"/>
        </w:numPr>
        <w:tabs>
          <w:tab w:val="left" w:pos="42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comportar-se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modo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inidôneo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cometer</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fraude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qualquer</w:t>
      </w:r>
      <w:r w:rsidRPr="00F37BE2">
        <w:rPr>
          <w:rFonts w:ascii="Times New Roman" w:eastAsia="Times New Roman" w:hAnsi="Times New Roman" w:cs="Times New Roman"/>
          <w:spacing w:val="-2"/>
          <w:kern w:val="0"/>
          <w:sz w:val="23"/>
          <w:szCs w:val="23"/>
          <w:lang w:val="pt-PT"/>
          <w14:ligatures w14:val="none"/>
        </w:rPr>
        <w:t xml:space="preserve"> natureza;</w:t>
      </w:r>
    </w:p>
    <w:p w14:paraId="54A3BD22" w14:textId="77777777" w:rsidR="00F37BE2" w:rsidRPr="00F37BE2" w:rsidRDefault="00F37BE2" w:rsidP="00DB426C">
      <w:pPr>
        <w:widowControl w:val="0"/>
        <w:numPr>
          <w:ilvl w:val="0"/>
          <w:numId w:val="5"/>
        </w:numPr>
        <w:tabs>
          <w:tab w:val="left" w:pos="426"/>
          <w:tab w:val="left" w:pos="49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praticar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ilícitos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vistas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frustrar</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objetivos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contratação;</w:t>
      </w:r>
    </w:p>
    <w:p w14:paraId="289BA7B5" w14:textId="77777777" w:rsidR="00F37BE2" w:rsidRPr="00F37BE2" w:rsidRDefault="00F37BE2" w:rsidP="00DB426C">
      <w:pPr>
        <w:widowControl w:val="0"/>
        <w:numPr>
          <w:ilvl w:val="0"/>
          <w:numId w:val="5"/>
        </w:numPr>
        <w:tabs>
          <w:tab w:val="left" w:pos="42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praticar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lesivo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previsto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 Artigo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5º</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Lei</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Federal</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nº12.846/2013.</w:t>
      </w:r>
    </w:p>
    <w:p w14:paraId="767D82DF" w14:textId="77777777" w:rsidR="00F37BE2" w:rsidRPr="00F37BE2" w:rsidRDefault="00F37BE2" w:rsidP="00DB426C">
      <w:pPr>
        <w:widowControl w:val="0"/>
        <w:numPr>
          <w:ilvl w:val="1"/>
          <w:numId w:val="6"/>
        </w:numPr>
        <w:tabs>
          <w:tab w:val="left" w:pos="426"/>
          <w:tab w:val="left" w:pos="727"/>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Serão</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aplicadas</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responsável</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pelas</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infrações</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administrativas</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acima</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descritas</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seguintes </w:t>
      </w:r>
      <w:r w:rsidRPr="00F37BE2">
        <w:rPr>
          <w:rFonts w:ascii="Times New Roman" w:eastAsia="Times New Roman" w:hAnsi="Times New Roman" w:cs="Times New Roman"/>
          <w:spacing w:val="-2"/>
          <w:kern w:val="0"/>
          <w:sz w:val="23"/>
          <w:szCs w:val="23"/>
          <w:lang w:val="pt-PT"/>
          <w14:ligatures w14:val="none"/>
        </w:rPr>
        <w:t>sanções:</w:t>
      </w:r>
    </w:p>
    <w:p w14:paraId="4812A716" w14:textId="77777777" w:rsidR="00F37BE2" w:rsidRPr="00F37BE2" w:rsidRDefault="00F37BE2" w:rsidP="00DB426C">
      <w:pPr>
        <w:widowControl w:val="0"/>
        <w:numPr>
          <w:ilvl w:val="0"/>
          <w:numId w:val="4"/>
        </w:numPr>
        <w:tabs>
          <w:tab w:val="left" w:pos="426"/>
          <w:tab w:val="left" w:pos="453"/>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b/>
          <w:kern w:val="0"/>
          <w:sz w:val="23"/>
          <w:szCs w:val="23"/>
          <w:lang w:val="pt-PT"/>
          <w14:ligatures w14:val="none"/>
        </w:rPr>
        <w:t>Advertência</w:t>
      </w:r>
      <w:r w:rsidRPr="00F37BE2">
        <w:rPr>
          <w:rFonts w:ascii="Times New Roman" w:eastAsia="Times New Roman" w:hAnsi="Times New Roman" w:cs="Times New Roman"/>
          <w:kern w:val="0"/>
          <w:sz w:val="23"/>
          <w:szCs w:val="23"/>
          <w:lang w:val="pt-PT"/>
          <w14:ligatures w14:val="none"/>
        </w:rPr>
        <w:t>,</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causa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inexecução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parcial</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sempre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 justificar a imposição de penalidade mais grave.</w:t>
      </w:r>
    </w:p>
    <w:p w14:paraId="0EA0DD6C" w14:textId="77777777" w:rsidR="00F37BE2" w:rsidRPr="00F37BE2" w:rsidRDefault="00F37BE2" w:rsidP="00DB426C">
      <w:pPr>
        <w:widowControl w:val="0"/>
        <w:numPr>
          <w:ilvl w:val="0"/>
          <w:numId w:val="4"/>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b/>
          <w:kern w:val="0"/>
          <w:sz w:val="23"/>
          <w:szCs w:val="23"/>
          <w:lang w:val="pt-PT"/>
          <w14:ligatures w14:val="none"/>
        </w:rPr>
        <w:t>Impedimento</w:t>
      </w:r>
      <w:r w:rsidRPr="00F37BE2">
        <w:rPr>
          <w:rFonts w:ascii="Times New Roman" w:eastAsia="Times New Roman" w:hAnsi="Times New Roman" w:cs="Times New Roman"/>
          <w:b/>
          <w:spacing w:val="-1"/>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de</w:t>
      </w:r>
      <w:r w:rsidRPr="00F37BE2">
        <w:rPr>
          <w:rFonts w:ascii="Times New Roman" w:eastAsia="Times New Roman" w:hAnsi="Times New Roman" w:cs="Times New Roman"/>
          <w:b/>
          <w:spacing w:val="-2"/>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licitar</w:t>
      </w:r>
      <w:r w:rsidRPr="00F37BE2">
        <w:rPr>
          <w:rFonts w:ascii="Times New Roman" w:eastAsia="Times New Roman" w:hAnsi="Times New Roman" w:cs="Times New Roman"/>
          <w:b/>
          <w:spacing w:val="-1"/>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e</w:t>
      </w:r>
      <w:r w:rsidRPr="00F37BE2">
        <w:rPr>
          <w:rFonts w:ascii="Times New Roman" w:eastAsia="Times New Roman" w:hAnsi="Times New Roman" w:cs="Times New Roman"/>
          <w:b/>
          <w:spacing w:val="-2"/>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contratar</w:t>
      </w:r>
      <w:r w:rsidRPr="00F37BE2">
        <w:rPr>
          <w:rFonts w:ascii="Times New Roman" w:eastAsia="Times New Roman" w:hAnsi="Times New Roman" w:cs="Times New Roman"/>
          <w:kern w:val="0"/>
          <w:sz w:val="23"/>
          <w:szCs w:val="23"/>
          <w:lang w:val="pt-PT"/>
          <w14:ligatures w14:val="none"/>
        </w:rPr>
        <w:t>,</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quando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praticadas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condutas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descritas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alíneas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b,</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c, </w:t>
      </w:r>
      <w:r w:rsidRPr="00F37BE2">
        <w:rPr>
          <w:rFonts w:ascii="Times New Roman" w:eastAsia="Times New Roman" w:hAnsi="Times New Roman" w:cs="Times New Roman"/>
          <w:spacing w:val="-5"/>
          <w:kern w:val="0"/>
          <w:sz w:val="23"/>
          <w:szCs w:val="23"/>
          <w:lang w:val="pt-PT"/>
          <w14:ligatures w14:val="none"/>
        </w:rPr>
        <w:t xml:space="preserve">d, </w:t>
      </w:r>
      <w:r w:rsidRPr="00F37BE2">
        <w:rPr>
          <w:rFonts w:ascii="Times New Roman" w:eastAsia="Times New Roman" w:hAnsi="Times New Roman" w:cs="Times New Roman"/>
          <w:kern w:val="0"/>
          <w:lang w:val="pt-PT"/>
          <w14:ligatures w14:val="none"/>
        </w:rPr>
        <w:t>e,</w:t>
      </w:r>
      <w:r w:rsidRPr="00F37BE2">
        <w:rPr>
          <w:rFonts w:ascii="Times New Roman" w:eastAsia="Times New Roman" w:hAnsi="Times New Roman" w:cs="Times New Roman"/>
          <w:spacing w:val="-10"/>
          <w:kern w:val="0"/>
          <w:lang w:val="pt-PT"/>
          <w14:ligatures w14:val="none"/>
        </w:rPr>
        <w:t xml:space="preserve"> </w:t>
      </w:r>
      <w:r w:rsidRPr="00F37BE2">
        <w:rPr>
          <w:rFonts w:ascii="Times New Roman" w:eastAsia="Times New Roman" w:hAnsi="Times New Roman" w:cs="Times New Roman"/>
          <w:kern w:val="0"/>
          <w:lang w:val="pt-PT"/>
          <w14:ligatures w14:val="none"/>
        </w:rPr>
        <w:t>f</w:t>
      </w:r>
      <w:r w:rsidRPr="00F37BE2">
        <w:rPr>
          <w:rFonts w:ascii="Times New Roman" w:eastAsia="Times New Roman" w:hAnsi="Times New Roman" w:cs="Times New Roman"/>
          <w:spacing w:val="-10"/>
          <w:kern w:val="0"/>
          <w:lang w:val="pt-PT"/>
          <w14:ligatures w14:val="none"/>
        </w:rPr>
        <w:t xml:space="preserve"> </w:t>
      </w:r>
      <w:r w:rsidRPr="00F37BE2">
        <w:rPr>
          <w:rFonts w:ascii="Times New Roman" w:eastAsia="Times New Roman" w:hAnsi="Times New Roman" w:cs="Times New Roman"/>
          <w:kern w:val="0"/>
          <w:lang w:val="pt-PT"/>
          <w14:ligatures w14:val="none"/>
        </w:rPr>
        <w:t>e</w:t>
      </w:r>
      <w:r w:rsidRPr="00F37BE2">
        <w:rPr>
          <w:rFonts w:ascii="Times New Roman" w:eastAsia="Times New Roman" w:hAnsi="Times New Roman" w:cs="Times New Roman"/>
          <w:spacing w:val="-9"/>
          <w:kern w:val="0"/>
          <w:lang w:val="pt-PT"/>
          <w14:ligatures w14:val="none"/>
        </w:rPr>
        <w:t xml:space="preserve"> </w:t>
      </w:r>
      <w:r w:rsidRPr="00F37BE2">
        <w:rPr>
          <w:rFonts w:ascii="Times New Roman" w:eastAsia="Times New Roman" w:hAnsi="Times New Roman" w:cs="Times New Roman"/>
          <w:kern w:val="0"/>
          <w:lang w:val="pt-PT"/>
          <w14:ligatures w14:val="none"/>
        </w:rPr>
        <w:t>g</w:t>
      </w:r>
      <w:r w:rsidRPr="00F37BE2">
        <w:rPr>
          <w:rFonts w:ascii="Times New Roman" w:eastAsia="Times New Roman" w:hAnsi="Times New Roman" w:cs="Times New Roman"/>
          <w:spacing w:val="-10"/>
          <w:kern w:val="0"/>
          <w:lang w:val="pt-PT"/>
          <w14:ligatures w14:val="none"/>
        </w:rPr>
        <w:t xml:space="preserve"> </w:t>
      </w:r>
      <w:r w:rsidRPr="00F37BE2">
        <w:rPr>
          <w:rFonts w:ascii="Times New Roman" w:eastAsia="Times New Roman" w:hAnsi="Times New Roman" w:cs="Times New Roman"/>
          <w:kern w:val="0"/>
          <w:lang w:val="pt-PT"/>
          <w14:ligatures w14:val="none"/>
        </w:rPr>
        <w:t>do</w:t>
      </w:r>
      <w:r w:rsidRPr="00F37BE2">
        <w:rPr>
          <w:rFonts w:ascii="Times New Roman" w:eastAsia="Times New Roman" w:hAnsi="Times New Roman" w:cs="Times New Roman"/>
          <w:spacing w:val="-10"/>
          <w:kern w:val="0"/>
          <w:lang w:val="pt-PT"/>
          <w14:ligatures w14:val="none"/>
        </w:rPr>
        <w:t xml:space="preserve"> </w:t>
      </w:r>
      <w:r w:rsidRPr="00F37BE2">
        <w:rPr>
          <w:rFonts w:ascii="Times New Roman" w:eastAsia="Times New Roman" w:hAnsi="Times New Roman" w:cs="Times New Roman"/>
          <w:kern w:val="0"/>
          <w:lang w:val="pt-PT"/>
          <w14:ligatures w14:val="none"/>
        </w:rPr>
        <w:t>subitem</w:t>
      </w:r>
      <w:r w:rsidRPr="00F37BE2">
        <w:rPr>
          <w:rFonts w:ascii="Times New Roman" w:eastAsia="Times New Roman" w:hAnsi="Times New Roman" w:cs="Times New Roman"/>
          <w:spacing w:val="-9"/>
          <w:kern w:val="0"/>
          <w:lang w:val="pt-PT"/>
          <w14:ligatures w14:val="none"/>
        </w:rPr>
        <w:t xml:space="preserve"> </w:t>
      </w:r>
      <w:r w:rsidRPr="00F37BE2">
        <w:rPr>
          <w:rFonts w:ascii="Times New Roman" w:eastAsia="Times New Roman" w:hAnsi="Times New Roman" w:cs="Times New Roman"/>
          <w:kern w:val="0"/>
          <w:lang w:val="pt-PT"/>
          <w14:ligatures w14:val="none"/>
        </w:rPr>
        <w:t>acima</w:t>
      </w:r>
      <w:r w:rsidRPr="00F37BE2">
        <w:rPr>
          <w:rFonts w:ascii="Times New Roman" w:eastAsia="Times New Roman" w:hAnsi="Times New Roman" w:cs="Times New Roman"/>
          <w:spacing w:val="-9"/>
          <w:kern w:val="0"/>
          <w:lang w:val="pt-PT"/>
          <w14:ligatures w14:val="none"/>
        </w:rPr>
        <w:t xml:space="preserve"> </w:t>
      </w:r>
      <w:r w:rsidRPr="00F37BE2">
        <w:rPr>
          <w:rFonts w:ascii="Times New Roman" w:eastAsia="Times New Roman" w:hAnsi="Times New Roman" w:cs="Times New Roman"/>
          <w:kern w:val="0"/>
          <w:lang w:val="pt-PT"/>
          <w14:ligatures w14:val="none"/>
        </w:rPr>
        <w:t>deste</w:t>
      </w:r>
      <w:r w:rsidRPr="00F37BE2">
        <w:rPr>
          <w:rFonts w:ascii="Times New Roman" w:eastAsia="Times New Roman" w:hAnsi="Times New Roman" w:cs="Times New Roman"/>
          <w:spacing w:val="-9"/>
          <w:kern w:val="0"/>
          <w:lang w:val="pt-PT"/>
          <w14:ligatures w14:val="none"/>
        </w:rPr>
        <w:t xml:space="preserve"> </w:t>
      </w:r>
      <w:r w:rsidRPr="00F37BE2">
        <w:rPr>
          <w:rFonts w:ascii="Times New Roman" w:eastAsia="Times New Roman" w:hAnsi="Times New Roman" w:cs="Times New Roman"/>
          <w:kern w:val="0"/>
          <w:lang w:val="pt-PT"/>
          <w14:ligatures w14:val="none"/>
        </w:rPr>
        <w:t>Contrato,</w:t>
      </w:r>
      <w:r w:rsidRPr="00F37BE2">
        <w:rPr>
          <w:rFonts w:ascii="Times New Roman" w:eastAsia="Times New Roman" w:hAnsi="Times New Roman" w:cs="Times New Roman"/>
          <w:spacing w:val="-10"/>
          <w:kern w:val="0"/>
          <w:lang w:val="pt-PT"/>
          <w14:ligatures w14:val="none"/>
        </w:rPr>
        <w:t xml:space="preserve"> </w:t>
      </w:r>
      <w:r w:rsidRPr="00F37BE2">
        <w:rPr>
          <w:rFonts w:ascii="Times New Roman" w:eastAsia="Times New Roman" w:hAnsi="Times New Roman" w:cs="Times New Roman"/>
          <w:kern w:val="0"/>
          <w:lang w:val="pt-PT"/>
          <w14:ligatures w14:val="none"/>
        </w:rPr>
        <w:t>sempre</w:t>
      </w:r>
      <w:r w:rsidRPr="00F37BE2">
        <w:rPr>
          <w:rFonts w:ascii="Times New Roman" w:eastAsia="Times New Roman" w:hAnsi="Times New Roman" w:cs="Times New Roman"/>
          <w:spacing w:val="-9"/>
          <w:kern w:val="0"/>
          <w:lang w:val="pt-PT"/>
          <w14:ligatures w14:val="none"/>
        </w:rPr>
        <w:t xml:space="preserve"> </w:t>
      </w:r>
      <w:r w:rsidRPr="00F37BE2">
        <w:rPr>
          <w:rFonts w:ascii="Times New Roman" w:eastAsia="Times New Roman" w:hAnsi="Times New Roman" w:cs="Times New Roman"/>
          <w:kern w:val="0"/>
          <w:lang w:val="pt-PT"/>
          <w14:ligatures w14:val="none"/>
        </w:rPr>
        <w:t>que</w:t>
      </w:r>
      <w:r w:rsidRPr="00F37BE2">
        <w:rPr>
          <w:rFonts w:ascii="Times New Roman" w:eastAsia="Times New Roman" w:hAnsi="Times New Roman" w:cs="Times New Roman"/>
          <w:spacing w:val="-11"/>
          <w:kern w:val="0"/>
          <w:lang w:val="pt-PT"/>
          <w14:ligatures w14:val="none"/>
        </w:rPr>
        <w:t xml:space="preserve"> </w:t>
      </w:r>
      <w:r w:rsidRPr="00F37BE2">
        <w:rPr>
          <w:rFonts w:ascii="Times New Roman" w:eastAsia="Times New Roman" w:hAnsi="Times New Roman" w:cs="Times New Roman"/>
          <w:kern w:val="0"/>
          <w:lang w:val="pt-PT"/>
          <w14:ligatures w14:val="none"/>
        </w:rPr>
        <w:t>não</w:t>
      </w:r>
      <w:r w:rsidRPr="00F37BE2">
        <w:rPr>
          <w:rFonts w:ascii="Times New Roman" w:eastAsia="Times New Roman" w:hAnsi="Times New Roman" w:cs="Times New Roman"/>
          <w:spacing w:val="-10"/>
          <w:kern w:val="0"/>
          <w:lang w:val="pt-PT"/>
          <w14:ligatures w14:val="none"/>
        </w:rPr>
        <w:t xml:space="preserve"> </w:t>
      </w:r>
      <w:r w:rsidRPr="00F37BE2">
        <w:rPr>
          <w:rFonts w:ascii="Times New Roman" w:eastAsia="Times New Roman" w:hAnsi="Times New Roman" w:cs="Times New Roman"/>
          <w:kern w:val="0"/>
          <w:lang w:val="pt-PT"/>
          <w14:ligatures w14:val="none"/>
        </w:rPr>
        <w:t>se</w:t>
      </w:r>
      <w:r w:rsidRPr="00F37BE2">
        <w:rPr>
          <w:rFonts w:ascii="Times New Roman" w:eastAsia="Times New Roman" w:hAnsi="Times New Roman" w:cs="Times New Roman"/>
          <w:spacing w:val="-9"/>
          <w:kern w:val="0"/>
          <w:lang w:val="pt-PT"/>
          <w14:ligatures w14:val="none"/>
        </w:rPr>
        <w:t xml:space="preserve"> </w:t>
      </w:r>
      <w:r w:rsidRPr="00F37BE2">
        <w:rPr>
          <w:rFonts w:ascii="Times New Roman" w:eastAsia="Times New Roman" w:hAnsi="Times New Roman" w:cs="Times New Roman"/>
          <w:kern w:val="0"/>
          <w:lang w:val="pt-PT"/>
          <w14:ligatures w14:val="none"/>
        </w:rPr>
        <w:t>justificar</w:t>
      </w:r>
      <w:r w:rsidRPr="00F37BE2">
        <w:rPr>
          <w:rFonts w:ascii="Times New Roman" w:eastAsia="Times New Roman" w:hAnsi="Times New Roman" w:cs="Times New Roman"/>
          <w:spacing w:val="-10"/>
          <w:kern w:val="0"/>
          <w:lang w:val="pt-PT"/>
          <w14:ligatures w14:val="none"/>
        </w:rPr>
        <w:t xml:space="preserve"> </w:t>
      </w:r>
      <w:r w:rsidRPr="00F37BE2">
        <w:rPr>
          <w:rFonts w:ascii="Times New Roman" w:eastAsia="Times New Roman" w:hAnsi="Times New Roman" w:cs="Times New Roman"/>
          <w:kern w:val="0"/>
          <w:lang w:val="pt-PT"/>
          <w14:ligatures w14:val="none"/>
        </w:rPr>
        <w:t>a</w:t>
      </w:r>
      <w:r w:rsidRPr="00F37BE2">
        <w:rPr>
          <w:rFonts w:ascii="Times New Roman" w:eastAsia="Times New Roman" w:hAnsi="Times New Roman" w:cs="Times New Roman"/>
          <w:spacing w:val="-9"/>
          <w:kern w:val="0"/>
          <w:lang w:val="pt-PT"/>
          <w14:ligatures w14:val="none"/>
        </w:rPr>
        <w:t xml:space="preserve"> </w:t>
      </w:r>
      <w:r w:rsidRPr="00F37BE2">
        <w:rPr>
          <w:rFonts w:ascii="Times New Roman" w:eastAsia="Times New Roman" w:hAnsi="Times New Roman" w:cs="Times New Roman"/>
          <w:kern w:val="0"/>
          <w:lang w:val="pt-PT"/>
          <w14:ligatures w14:val="none"/>
        </w:rPr>
        <w:t>imposição</w:t>
      </w:r>
      <w:r w:rsidRPr="00F37BE2">
        <w:rPr>
          <w:rFonts w:ascii="Times New Roman" w:eastAsia="Times New Roman" w:hAnsi="Times New Roman" w:cs="Times New Roman"/>
          <w:spacing w:val="-10"/>
          <w:kern w:val="0"/>
          <w:lang w:val="pt-PT"/>
          <w14:ligatures w14:val="none"/>
        </w:rPr>
        <w:t xml:space="preserve"> </w:t>
      </w:r>
      <w:r w:rsidRPr="00F37BE2">
        <w:rPr>
          <w:rFonts w:ascii="Times New Roman" w:eastAsia="Times New Roman" w:hAnsi="Times New Roman" w:cs="Times New Roman"/>
          <w:kern w:val="0"/>
          <w:lang w:val="pt-PT"/>
          <w14:ligatures w14:val="none"/>
        </w:rPr>
        <w:t>de</w:t>
      </w:r>
      <w:r w:rsidRPr="00F37BE2">
        <w:rPr>
          <w:rFonts w:ascii="Times New Roman" w:eastAsia="Times New Roman" w:hAnsi="Times New Roman" w:cs="Times New Roman"/>
          <w:spacing w:val="-9"/>
          <w:kern w:val="0"/>
          <w:lang w:val="pt-PT"/>
          <w14:ligatures w14:val="none"/>
        </w:rPr>
        <w:t xml:space="preserve"> </w:t>
      </w:r>
      <w:r w:rsidRPr="00F37BE2">
        <w:rPr>
          <w:rFonts w:ascii="Times New Roman" w:eastAsia="Times New Roman" w:hAnsi="Times New Roman" w:cs="Times New Roman"/>
          <w:kern w:val="0"/>
          <w:lang w:val="pt-PT"/>
          <w14:ligatures w14:val="none"/>
        </w:rPr>
        <w:t>penalidade</w:t>
      </w:r>
      <w:r w:rsidRPr="00F37BE2">
        <w:rPr>
          <w:rFonts w:ascii="Times New Roman" w:eastAsia="Times New Roman" w:hAnsi="Times New Roman" w:cs="Times New Roman"/>
          <w:spacing w:val="-9"/>
          <w:kern w:val="0"/>
          <w:lang w:val="pt-PT"/>
          <w14:ligatures w14:val="none"/>
        </w:rPr>
        <w:t xml:space="preserve"> </w:t>
      </w:r>
      <w:r w:rsidRPr="00F37BE2">
        <w:rPr>
          <w:rFonts w:ascii="Times New Roman" w:eastAsia="Times New Roman" w:hAnsi="Times New Roman" w:cs="Times New Roman"/>
          <w:kern w:val="0"/>
          <w:lang w:val="pt-PT"/>
          <w14:ligatures w14:val="none"/>
        </w:rPr>
        <w:t xml:space="preserve">mais </w:t>
      </w:r>
      <w:r w:rsidRPr="00F37BE2">
        <w:rPr>
          <w:rFonts w:ascii="Times New Roman" w:eastAsia="Times New Roman" w:hAnsi="Times New Roman" w:cs="Times New Roman"/>
          <w:spacing w:val="-2"/>
          <w:kern w:val="0"/>
          <w:lang w:val="pt-PT"/>
          <w14:ligatures w14:val="none"/>
        </w:rPr>
        <w:t>grave.</w:t>
      </w:r>
    </w:p>
    <w:p w14:paraId="4C5B3753" w14:textId="77777777" w:rsidR="00F37BE2" w:rsidRPr="00F37BE2" w:rsidRDefault="00F37BE2" w:rsidP="00DB426C">
      <w:pPr>
        <w:widowControl w:val="0"/>
        <w:numPr>
          <w:ilvl w:val="0"/>
          <w:numId w:val="4"/>
        </w:numPr>
        <w:tabs>
          <w:tab w:val="left" w:pos="426"/>
          <w:tab w:val="left" w:pos="635"/>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b/>
          <w:kern w:val="0"/>
          <w:sz w:val="23"/>
          <w:szCs w:val="23"/>
          <w:lang w:val="pt-PT"/>
          <w14:ligatures w14:val="none"/>
        </w:rPr>
        <w:t>Declaração de inidoneidade para</w:t>
      </w:r>
      <w:r w:rsidRPr="00F37BE2">
        <w:rPr>
          <w:rFonts w:ascii="Times New Roman" w:eastAsia="Times New Roman" w:hAnsi="Times New Roman" w:cs="Times New Roman"/>
          <w:b/>
          <w:spacing w:val="-1"/>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licitar e contratar</w:t>
      </w:r>
      <w:r w:rsidRPr="00F37BE2">
        <w:rPr>
          <w:rFonts w:ascii="Times New Roman" w:eastAsia="Times New Roman" w:hAnsi="Times New Roman" w:cs="Times New Roman"/>
          <w:kern w:val="0"/>
          <w:sz w:val="23"/>
          <w:szCs w:val="23"/>
          <w:lang w:val="pt-PT"/>
          <w14:ligatures w14:val="none"/>
        </w:rPr>
        <w:t>, quando praticadas as condutas descritas nas alíneas h, i, j, k e l do subitem acima deste Contrato, bem como nas alíneas b, c, d, e, f e g, que justifiquem a imposição de penalidade mais grave.</w:t>
      </w:r>
    </w:p>
    <w:p w14:paraId="626642BE" w14:textId="77777777" w:rsidR="00F37BE2" w:rsidRPr="00F37BE2" w:rsidRDefault="00F37BE2" w:rsidP="00DB426C">
      <w:pPr>
        <w:widowControl w:val="0"/>
        <w:numPr>
          <w:ilvl w:val="0"/>
          <w:numId w:val="4"/>
        </w:numPr>
        <w:tabs>
          <w:tab w:val="left" w:pos="426"/>
          <w:tab w:val="left" w:pos="619"/>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spacing w:val="-2"/>
          <w:kern w:val="0"/>
          <w:sz w:val="23"/>
          <w:szCs w:val="23"/>
          <w:lang w:val="pt-PT"/>
          <w14:ligatures w14:val="none"/>
        </w:rPr>
        <w:t>Multa:</w:t>
      </w:r>
    </w:p>
    <w:p w14:paraId="081B59D4" w14:textId="77777777" w:rsidR="00F37BE2" w:rsidRPr="00F37BE2" w:rsidRDefault="00F37BE2" w:rsidP="00DB426C">
      <w:pPr>
        <w:widowControl w:val="0"/>
        <w:numPr>
          <w:ilvl w:val="1"/>
          <w:numId w:val="4"/>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moratória de 0,5% (cinco décimos por cento) por dia de atraso injustificado sobre o valor da parcela inadimplida, até o limite de 30 dias, podendo, também, ser rescindido o contrato.</w:t>
      </w:r>
    </w:p>
    <w:p w14:paraId="1C51D596" w14:textId="77777777" w:rsidR="00F37BE2" w:rsidRPr="00F37BE2" w:rsidRDefault="00F37BE2" w:rsidP="00DB426C">
      <w:pPr>
        <w:widowControl w:val="0"/>
        <w:tabs>
          <w:tab w:val="left" w:pos="426"/>
        </w:tabs>
        <w:autoSpaceDE w:val="0"/>
        <w:autoSpaceDN w:val="0"/>
        <w:spacing w:after="0" w:line="240" w:lineRule="auto"/>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b/>
          <w:kern w:val="0"/>
          <w:sz w:val="23"/>
          <w:szCs w:val="23"/>
          <w:lang w:val="pt-PT"/>
          <w14:ligatures w14:val="none"/>
        </w:rPr>
        <w:t>a)</w:t>
      </w:r>
      <w:r w:rsidRPr="00F37BE2">
        <w:rPr>
          <w:rFonts w:ascii="Times New Roman" w:eastAsia="Times New Roman" w:hAnsi="Times New Roman" w:cs="Times New Roman"/>
          <w:b/>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atraso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superior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30</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(trinta)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dias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autoriza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Administração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promover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rescisão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por descumprimento ou cumprimento irregular de suas cláusulas, conforme dispõe o inciso I do Artigo 137 da Lei Federal nº14.133/2021.</w:t>
      </w:r>
    </w:p>
    <w:p w14:paraId="0A7B9E7B" w14:textId="77777777" w:rsidR="00F37BE2" w:rsidRPr="00F37BE2" w:rsidRDefault="00F37BE2" w:rsidP="00DB426C">
      <w:pPr>
        <w:widowControl w:val="0"/>
        <w:numPr>
          <w:ilvl w:val="1"/>
          <w:numId w:val="4"/>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compensatória</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15</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(quinze</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por</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cento)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sobre</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valor</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total</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caso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inexecução total do objeto, podendo, também, ser rescindido o contrato.</w:t>
      </w:r>
    </w:p>
    <w:p w14:paraId="437B96FF" w14:textId="77777777" w:rsidR="00F37BE2" w:rsidRPr="00F37BE2" w:rsidRDefault="00F37BE2" w:rsidP="00DB426C">
      <w:pPr>
        <w:widowControl w:val="0"/>
        <w:numPr>
          <w:ilvl w:val="1"/>
          <w:numId w:val="6"/>
        </w:numPr>
        <w:tabs>
          <w:tab w:val="left" w:pos="426"/>
          <w:tab w:val="left" w:pos="693"/>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Aplicação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sanções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previstas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neste</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exclui,</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hipótese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alguma,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obrigação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 reparação integral do dano causado à Contratante.</w:t>
      </w:r>
    </w:p>
    <w:p w14:paraId="775C84F5" w14:textId="77777777" w:rsidR="00F37BE2" w:rsidRPr="00F37BE2" w:rsidRDefault="00F37BE2" w:rsidP="00DB426C">
      <w:pPr>
        <w:widowControl w:val="0"/>
        <w:numPr>
          <w:ilvl w:val="1"/>
          <w:numId w:val="6"/>
        </w:numPr>
        <w:tabs>
          <w:tab w:val="left" w:pos="426"/>
          <w:tab w:val="left" w:pos="695"/>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Todas as sanções previstas neste Contrato poderão ser</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aplicadas cumulativamente com a</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multa (Artigo 156, §7º da Lei Federal nº14.131/2021).</w:t>
      </w:r>
    </w:p>
    <w:p w14:paraId="3365A06B" w14:textId="77777777" w:rsidR="00F37BE2" w:rsidRPr="00F37BE2" w:rsidRDefault="00F37BE2" w:rsidP="00DB426C">
      <w:pPr>
        <w:widowControl w:val="0"/>
        <w:numPr>
          <w:ilvl w:val="1"/>
          <w:numId w:val="6"/>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Antes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aplicação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multa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facultada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defesa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interessado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prazo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15</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(quinze)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dias úteis, contado da data de sua intimação.</w:t>
      </w:r>
    </w:p>
    <w:p w14:paraId="5CC7F49F" w14:textId="77777777" w:rsidR="00F37BE2" w:rsidRPr="00F37BE2" w:rsidRDefault="00F37BE2" w:rsidP="00DB426C">
      <w:pPr>
        <w:widowControl w:val="0"/>
        <w:numPr>
          <w:ilvl w:val="1"/>
          <w:numId w:val="6"/>
        </w:numPr>
        <w:tabs>
          <w:tab w:val="left" w:pos="426"/>
          <w:tab w:val="left" w:pos="744"/>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Se a multa aplicada e as indenizações cabíveis forem superiores ao valor do pagamento eventualmente devido pelo Contratante ao Contratado, além da perda desse valor, a diferença será descontada da garantia prestada ou será cobrada judicialmente.</w:t>
      </w:r>
    </w:p>
    <w:p w14:paraId="7E006A19" w14:textId="77777777" w:rsidR="00F37BE2" w:rsidRPr="00F37BE2" w:rsidRDefault="00F37BE2" w:rsidP="00DB426C">
      <w:pPr>
        <w:widowControl w:val="0"/>
        <w:numPr>
          <w:ilvl w:val="1"/>
          <w:numId w:val="6"/>
        </w:numPr>
        <w:tabs>
          <w:tab w:val="left" w:pos="426"/>
          <w:tab w:val="left" w:pos="801"/>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Previamente ao encaminhamento à cobrança judicial, a multa poderá ser recolhida administrativamente no prazo máximo de 10 (dez) dias, a contar da data do recebimento da comunicação enviada pela autoridade competente.</w:t>
      </w:r>
    </w:p>
    <w:p w14:paraId="70F34853" w14:textId="77777777" w:rsidR="00F37BE2" w:rsidRPr="00F37BE2" w:rsidRDefault="00F37BE2" w:rsidP="00DB426C">
      <w:pPr>
        <w:widowControl w:val="0"/>
        <w:numPr>
          <w:ilvl w:val="1"/>
          <w:numId w:val="6"/>
        </w:numPr>
        <w:tabs>
          <w:tab w:val="left" w:pos="426"/>
          <w:tab w:val="left" w:pos="688"/>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aplicação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sanções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realizar-se-á</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processo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administrativo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assegure</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contraditório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 a</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ampla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defesa</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observando-se</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procedimento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previsto</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caput</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parágrafos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Artigo 158 da Lei Federal nº 14.133/2021, para as penalidades de impedimento de licitar e contratar e de declaração de inidoneidade para licitar ou contratar.</w:t>
      </w:r>
    </w:p>
    <w:p w14:paraId="402A931C" w14:textId="77777777" w:rsidR="00F37BE2" w:rsidRPr="00F37BE2" w:rsidRDefault="00F37BE2" w:rsidP="00DB426C">
      <w:pPr>
        <w:widowControl w:val="0"/>
        <w:numPr>
          <w:ilvl w:val="1"/>
          <w:numId w:val="6"/>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aplicação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sanções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considerados:</w:t>
      </w:r>
    </w:p>
    <w:p w14:paraId="3C5A75DC" w14:textId="77777777" w:rsidR="00F37BE2" w:rsidRPr="00F37BE2" w:rsidRDefault="00F37BE2" w:rsidP="00DB426C">
      <w:pPr>
        <w:widowControl w:val="0"/>
        <w:numPr>
          <w:ilvl w:val="0"/>
          <w:numId w:val="3"/>
        </w:numPr>
        <w:tabs>
          <w:tab w:val="left" w:pos="426"/>
          <w:tab w:val="left" w:pos="93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natureza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gravidade</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infração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cometida;</w:t>
      </w:r>
    </w:p>
    <w:p w14:paraId="756846D8" w14:textId="77777777" w:rsidR="00F37BE2" w:rsidRPr="00F37BE2" w:rsidRDefault="00F37BE2" w:rsidP="00DB426C">
      <w:pPr>
        <w:widowControl w:val="0"/>
        <w:numPr>
          <w:ilvl w:val="0"/>
          <w:numId w:val="3"/>
        </w:numPr>
        <w:tabs>
          <w:tab w:val="left" w:pos="426"/>
          <w:tab w:val="left" w:pos="93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peculiaridades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caso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concreto;</w:t>
      </w:r>
    </w:p>
    <w:p w14:paraId="3C72C913" w14:textId="77777777" w:rsidR="00F37BE2" w:rsidRPr="00F37BE2" w:rsidRDefault="00F37BE2" w:rsidP="00DB426C">
      <w:pPr>
        <w:widowControl w:val="0"/>
        <w:numPr>
          <w:ilvl w:val="0"/>
          <w:numId w:val="3"/>
        </w:numPr>
        <w:tabs>
          <w:tab w:val="left" w:pos="426"/>
          <w:tab w:val="left" w:pos="93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circunstâncias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agravantes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atenuantes;</w:t>
      </w:r>
    </w:p>
    <w:p w14:paraId="1A98BA71" w14:textId="77777777" w:rsidR="00F37BE2" w:rsidRPr="00F37BE2" w:rsidRDefault="00F37BE2" w:rsidP="00DB426C">
      <w:pPr>
        <w:widowControl w:val="0"/>
        <w:numPr>
          <w:ilvl w:val="0"/>
          <w:numId w:val="3"/>
        </w:numPr>
        <w:tabs>
          <w:tab w:val="left" w:pos="426"/>
          <w:tab w:val="left" w:pos="93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danos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dela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provierem</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Contratante;</w:t>
      </w:r>
    </w:p>
    <w:p w14:paraId="70354109" w14:textId="77777777" w:rsidR="00F37BE2" w:rsidRPr="00F37BE2" w:rsidRDefault="00F37BE2" w:rsidP="00DB426C">
      <w:pPr>
        <w:widowControl w:val="0"/>
        <w:numPr>
          <w:ilvl w:val="0"/>
          <w:numId w:val="3"/>
        </w:numPr>
        <w:tabs>
          <w:tab w:val="left" w:pos="426"/>
          <w:tab w:val="left" w:pos="93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implantação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aperfeiçoamento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programa</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integridade,</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conforme</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normas</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lastRenderedPageBreak/>
        <w:t>e orientações dos órgãos de controle.</w:t>
      </w:r>
    </w:p>
    <w:p w14:paraId="460CFB1E" w14:textId="77777777" w:rsidR="00F37BE2" w:rsidRPr="00F37BE2" w:rsidRDefault="00F37BE2" w:rsidP="00DB426C">
      <w:pPr>
        <w:widowControl w:val="0"/>
        <w:numPr>
          <w:ilvl w:val="1"/>
          <w:numId w:val="6"/>
        </w:numPr>
        <w:tabs>
          <w:tab w:val="left" w:pos="426"/>
          <w:tab w:val="left" w:pos="810"/>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7B0A89AF" w14:textId="77777777" w:rsidR="00F37BE2" w:rsidRPr="00F37BE2" w:rsidRDefault="00F37BE2" w:rsidP="00DB426C">
      <w:pPr>
        <w:widowControl w:val="0"/>
        <w:numPr>
          <w:ilvl w:val="1"/>
          <w:numId w:val="6"/>
        </w:numPr>
        <w:tabs>
          <w:tab w:val="left" w:pos="426"/>
          <w:tab w:val="left" w:pos="818"/>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A personalidade jurídica do Contratado poderá ser desconsiderada sempre que utilizada com abuso do direito para facilitar, encobrir ou dissimular a prática dos atos ilícitos previstos neste Contrato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provocar</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confusão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patrimonial,</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nesse</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caso,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todos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efeitos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sanções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aplicadas à pessoa jurídica serão estendidos aos seus administradores e sócios com poderes de administração, à pessoa jurídica sucessora ou à empresa do mesmo ramo com relação de coligação ou controle, de fato ou de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direito,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 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observados, em todos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casos, o contraditório,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ampla defesa e a obrigatoriedade de análise jurídica prévia.</w:t>
      </w:r>
    </w:p>
    <w:p w14:paraId="5E50EBF8" w14:textId="77777777" w:rsidR="00F37BE2" w:rsidRPr="00F37BE2" w:rsidRDefault="00F37BE2" w:rsidP="00DB426C">
      <w:pPr>
        <w:widowControl w:val="0"/>
        <w:numPr>
          <w:ilvl w:val="1"/>
          <w:numId w:val="6"/>
        </w:numPr>
        <w:tabs>
          <w:tab w:val="left" w:pos="426"/>
          <w:tab w:val="left" w:pos="872"/>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 Contratante deverá, no prazo máximo 15 (quinze) dias úteis, contado da data de aplicação da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sanção,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informar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manter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atualizados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dados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relativos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sanções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ela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aplicadas,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fins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 publicidade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Cadastro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Nacional</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Empresas</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Inidôneas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Suspensas</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(CEIS)</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Cadastro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Nacional de Empresas Punidas (CNEP), instituídos no âmbito do Poder Executivo Federal.</w:t>
      </w:r>
    </w:p>
    <w:p w14:paraId="61796A6D" w14:textId="77777777" w:rsidR="00F37BE2" w:rsidRPr="00F37BE2" w:rsidRDefault="00F37BE2" w:rsidP="00DB426C">
      <w:pPr>
        <w:widowControl w:val="0"/>
        <w:numPr>
          <w:ilvl w:val="1"/>
          <w:numId w:val="6"/>
        </w:numPr>
        <w:tabs>
          <w:tab w:val="left" w:pos="426"/>
          <w:tab w:val="left" w:pos="815"/>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As sanções de impedimento de licitar e contratar e declaração de inidoneidade para licitar ou contratar são passíveis de reabilitação na forma do Artigo 163 da Lei Federal nº 14.133/21.</w:t>
      </w:r>
    </w:p>
    <w:p w14:paraId="09F4AF91" w14:textId="77777777" w:rsidR="00F37BE2" w:rsidRPr="00F37BE2" w:rsidRDefault="00F37BE2" w:rsidP="00DB426C">
      <w:pPr>
        <w:widowControl w:val="0"/>
        <w:numPr>
          <w:ilvl w:val="0"/>
          <w:numId w:val="6"/>
        </w:numPr>
        <w:tabs>
          <w:tab w:val="left" w:pos="426"/>
          <w:tab w:val="left" w:pos="593"/>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22"/>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EXTINÇÃO</w:t>
      </w:r>
      <w:r w:rsidRPr="00F37BE2">
        <w:rPr>
          <w:rFonts w:ascii="Times New Roman" w:eastAsia="Times New Roman" w:hAnsi="Times New Roman" w:cs="Times New Roman"/>
          <w:b/>
          <w:bCs/>
          <w:spacing w:val="25"/>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CONTRATUAL</w:t>
      </w:r>
    </w:p>
    <w:p w14:paraId="0B000A99" w14:textId="77777777" w:rsidR="00F37BE2" w:rsidRPr="00F37BE2" w:rsidRDefault="00F37BE2" w:rsidP="00DB426C">
      <w:pPr>
        <w:widowControl w:val="0"/>
        <w:numPr>
          <w:ilvl w:val="1"/>
          <w:numId w:val="6"/>
        </w:numPr>
        <w:tabs>
          <w:tab w:val="left" w:pos="426"/>
          <w:tab w:val="left" w:pos="710"/>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 contrato se extingue quando vencido o prazo nele estipulado, independentemente de terem sido cumpridas ou não as obrigações de ambas as partes contraentes.</w:t>
      </w:r>
    </w:p>
    <w:p w14:paraId="1BA3368C" w14:textId="77777777" w:rsidR="00F37BE2" w:rsidRPr="00F37BE2" w:rsidRDefault="00F37BE2" w:rsidP="00DB426C">
      <w:pPr>
        <w:widowControl w:val="0"/>
        <w:numPr>
          <w:ilvl w:val="1"/>
          <w:numId w:val="6"/>
        </w:numPr>
        <w:tabs>
          <w:tab w:val="left" w:pos="426"/>
          <w:tab w:val="left" w:pos="683"/>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pode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extinto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antes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prazo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nele</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fixado,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sem</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ônus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Contratante,</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quando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esta não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dispuser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créditos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orçamentários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continuidade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entender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não mais lhe oferece vantagem.</w:t>
      </w:r>
    </w:p>
    <w:p w14:paraId="5F705DB8" w14:textId="77777777" w:rsidR="00F37BE2" w:rsidRPr="00F37BE2" w:rsidRDefault="00F37BE2" w:rsidP="00DB426C">
      <w:pPr>
        <w:widowControl w:val="0"/>
        <w:numPr>
          <w:ilvl w:val="1"/>
          <w:numId w:val="6"/>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extinção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nesta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hipótese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ocorrerá</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próxima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data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aniversário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desde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haja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 notificação do contratado pelo contratante nesse sentido com pelo menos 02 (dois) meses de antecedência desse dia.</w:t>
      </w:r>
    </w:p>
    <w:p w14:paraId="74C832E8" w14:textId="77777777" w:rsidR="00F37BE2" w:rsidRPr="00F37BE2" w:rsidRDefault="00F37BE2" w:rsidP="00DB426C">
      <w:pPr>
        <w:widowControl w:val="0"/>
        <w:numPr>
          <w:ilvl w:val="1"/>
          <w:numId w:val="6"/>
        </w:numPr>
        <w:tabs>
          <w:tab w:val="left" w:pos="426"/>
          <w:tab w:val="left" w:pos="688"/>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Caso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notificação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não-continuidade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trata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este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subitem</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ocorra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menos de</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02</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(dois)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meses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data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aniversário,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extinção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contratual</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ocorrerá</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após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02</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(dois)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meses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data da comunicação.</w:t>
      </w:r>
    </w:p>
    <w:p w14:paraId="3F55F108" w14:textId="77777777" w:rsidR="00F37BE2" w:rsidRPr="00F37BE2" w:rsidRDefault="00F37BE2" w:rsidP="00DB426C">
      <w:pPr>
        <w:widowControl w:val="0"/>
        <w:numPr>
          <w:ilvl w:val="1"/>
          <w:numId w:val="6"/>
        </w:numPr>
        <w:tabs>
          <w:tab w:val="left" w:pos="426"/>
          <w:tab w:val="left" w:pos="68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pode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extinto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antes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cumpridas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obrigações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nele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estipuladas,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antes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prazo nele fixado, por algum dos motivos previstos no Artigo 137 da NLLC, bem como amigavelmente, assegurados o contraditório e a ampla defesa.</w:t>
      </w:r>
    </w:p>
    <w:p w14:paraId="5F0C9865" w14:textId="77777777" w:rsidR="00F37BE2" w:rsidRPr="00F37BE2" w:rsidRDefault="00F37BE2" w:rsidP="00DB426C">
      <w:pPr>
        <w:widowControl w:val="0"/>
        <w:numPr>
          <w:ilvl w:val="1"/>
          <w:numId w:val="6"/>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Nesta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hipótese,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aplicam-se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também</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Artigos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138</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139</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mesma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spacing w:val="-4"/>
          <w:kern w:val="0"/>
          <w:sz w:val="23"/>
          <w:szCs w:val="23"/>
          <w:lang w:val="pt-PT"/>
          <w14:ligatures w14:val="none"/>
        </w:rPr>
        <w:t>Lei.</w:t>
      </w:r>
    </w:p>
    <w:p w14:paraId="013F4864" w14:textId="77777777" w:rsidR="00F37BE2" w:rsidRPr="00F37BE2" w:rsidRDefault="00F37BE2" w:rsidP="00DB426C">
      <w:pPr>
        <w:widowControl w:val="0"/>
        <w:numPr>
          <w:ilvl w:val="1"/>
          <w:numId w:val="6"/>
        </w:numPr>
        <w:tabs>
          <w:tab w:val="left" w:pos="426"/>
          <w:tab w:val="left" w:pos="683"/>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alteração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social</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modificação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finalidade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estrutura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empresa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ensejará</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rescisão se não restringir sua capacidade de concluir o contrato.</w:t>
      </w:r>
    </w:p>
    <w:p w14:paraId="73C8D4CE" w14:textId="77777777" w:rsidR="00F37BE2" w:rsidRPr="00F37BE2" w:rsidRDefault="00F37BE2" w:rsidP="00DB426C">
      <w:pPr>
        <w:widowControl w:val="0"/>
        <w:numPr>
          <w:ilvl w:val="1"/>
          <w:numId w:val="6"/>
        </w:numPr>
        <w:tabs>
          <w:tab w:val="left" w:pos="426"/>
          <w:tab w:val="left" w:pos="710"/>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Se a operação implicar mudança da pessoa jurídica contratada, deverá ser formalizado termo aditivo para alteração subjetiva.</w:t>
      </w:r>
    </w:p>
    <w:p w14:paraId="7A98D0AE" w14:textId="77777777" w:rsidR="00F37BE2" w:rsidRPr="00F37BE2" w:rsidRDefault="00F37BE2" w:rsidP="00DB426C">
      <w:pPr>
        <w:widowControl w:val="0"/>
        <w:numPr>
          <w:ilvl w:val="1"/>
          <w:numId w:val="6"/>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termo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rescisão,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sempre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possível,</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precedido:</w:t>
      </w:r>
    </w:p>
    <w:p w14:paraId="538A9387" w14:textId="77777777" w:rsidR="00F37BE2" w:rsidRPr="00F37BE2" w:rsidRDefault="00F37BE2" w:rsidP="00DB426C">
      <w:pPr>
        <w:widowControl w:val="0"/>
        <w:numPr>
          <w:ilvl w:val="0"/>
          <w:numId w:val="2"/>
        </w:numPr>
        <w:tabs>
          <w:tab w:val="left" w:pos="426"/>
          <w:tab w:val="left" w:pos="93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Balanço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eventos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contratuais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já</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cumpridos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parcialmente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cumpridos.</w:t>
      </w:r>
    </w:p>
    <w:p w14:paraId="064A86AD" w14:textId="77777777" w:rsidR="00F37BE2" w:rsidRPr="00F37BE2" w:rsidRDefault="00F37BE2" w:rsidP="00DB426C">
      <w:pPr>
        <w:widowControl w:val="0"/>
        <w:numPr>
          <w:ilvl w:val="0"/>
          <w:numId w:val="2"/>
        </w:numPr>
        <w:tabs>
          <w:tab w:val="left" w:pos="426"/>
          <w:tab w:val="left" w:pos="93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Relação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já</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efetuados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ainda</w:t>
      </w:r>
      <w:r w:rsidRPr="00F37BE2">
        <w:rPr>
          <w:rFonts w:ascii="Times New Roman" w:eastAsia="Times New Roman" w:hAnsi="Times New Roman" w:cs="Times New Roman"/>
          <w:spacing w:val="-2"/>
          <w:kern w:val="0"/>
          <w:sz w:val="23"/>
          <w:szCs w:val="23"/>
          <w:lang w:val="pt-PT"/>
          <w14:ligatures w14:val="none"/>
        </w:rPr>
        <w:t xml:space="preserve"> devidos.</w:t>
      </w:r>
    </w:p>
    <w:p w14:paraId="741D4C26" w14:textId="77777777" w:rsidR="00F37BE2" w:rsidRPr="00F37BE2" w:rsidRDefault="00F37BE2" w:rsidP="00DB426C">
      <w:pPr>
        <w:widowControl w:val="0"/>
        <w:numPr>
          <w:ilvl w:val="0"/>
          <w:numId w:val="2"/>
        </w:numPr>
        <w:tabs>
          <w:tab w:val="left" w:pos="426"/>
          <w:tab w:val="left" w:pos="93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Indenizações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multas.</w:t>
      </w:r>
    </w:p>
    <w:p w14:paraId="22FF3B94" w14:textId="77777777" w:rsidR="00F37BE2" w:rsidRPr="00F37BE2" w:rsidRDefault="00F37BE2" w:rsidP="00DB426C">
      <w:pPr>
        <w:widowControl w:val="0"/>
        <w:numPr>
          <w:ilvl w:val="0"/>
          <w:numId w:val="6"/>
        </w:numPr>
        <w:tabs>
          <w:tab w:val="left" w:pos="426"/>
          <w:tab w:val="left" w:pos="593"/>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21"/>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DOTAÇÃO</w:t>
      </w:r>
      <w:r w:rsidRPr="00F37BE2">
        <w:rPr>
          <w:rFonts w:ascii="Times New Roman" w:eastAsia="Times New Roman" w:hAnsi="Times New Roman" w:cs="Times New Roman"/>
          <w:b/>
          <w:bCs/>
          <w:spacing w:val="25"/>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ORÇAMENTÁRIA</w:t>
      </w:r>
    </w:p>
    <w:p w14:paraId="349D544A" w14:textId="77777777" w:rsidR="00F37BE2" w:rsidRPr="00F37BE2" w:rsidRDefault="00F37BE2" w:rsidP="00DB426C">
      <w:pPr>
        <w:widowControl w:val="0"/>
        <w:numPr>
          <w:ilvl w:val="1"/>
          <w:numId w:val="6"/>
        </w:numPr>
        <w:tabs>
          <w:tab w:val="left" w:pos="426"/>
          <w:tab w:val="left" w:pos="741"/>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 xml:space="preserve">As despesas decorrentes da presente contratação correrão à conta de recursos específicos consignados no Orçamento deste exercício, </w:t>
      </w:r>
      <w:r w:rsidRPr="00F37BE2">
        <w:rPr>
          <w:rFonts w:ascii="Times New Roman" w:eastAsia="Calibri" w:hAnsi="Times New Roman" w:cs="Arial"/>
          <w:kern w:val="0"/>
          <w:sz w:val="23"/>
          <w:szCs w:val="23"/>
          <w:lang w:val="pt-PT"/>
          <w14:ligatures w14:val="none"/>
        </w:rPr>
        <w:t xml:space="preserve">Será informada por ocasião da Autorização de </w:t>
      </w:r>
      <w:r w:rsidRPr="00F37BE2">
        <w:rPr>
          <w:rFonts w:ascii="Times New Roman" w:eastAsia="Calibri" w:hAnsi="Times New Roman" w:cs="Arial"/>
          <w:kern w:val="0"/>
          <w:sz w:val="23"/>
          <w:szCs w:val="23"/>
          <w:lang w:val="pt-PT"/>
          <w14:ligatures w14:val="none"/>
        </w:rPr>
        <w:lastRenderedPageBreak/>
        <w:t>Fornecimento – AF.</w:t>
      </w:r>
      <w:r w:rsidRPr="00F37BE2">
        <w:rPr>
          <w:rFonts w:ascii="Times New Roman" w:eastAsia="Calibri" w:hAnsi="Times New Roman" w:cs="Arial"/>
          <w:kern w:val="0"/>
          <w:sz w:val="20"/>
          <w:lang w:val="pt-PT"/>
          <w14:ligatures w14:val="none"/>
        </w:rPr>
        <w:t xml:space="preserve"> </w:t>
      </w:r>
    </w:p>
    <w:p w14:paraId="12B76537" w14:textId="77777777" w:rsidR="00F37BE2" w:rsidRPr="00F37BE2" w:rsidRDefault="00F37BE2" w:rsidP="00DB426C">
      <w:pPr>
        <w:widowControl w:val="0"/>
        <w:numPr>
          <w:ilvl w:val="0"/>
          <w:numId w:val="6"/>
        </w:numPr>
        <w:tabs>
          <w:tab w:val="left" w:pos="426"/>
          <w:tab w:val="left" w:pos="593"/>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DOS</w:t>
      </w:r>
      <w:r w:rsidRPr="00F37BE2">
        <w:rPr>
          <w:rFonts w:ascii="Times New Roman" w:eastAsia="Times New Roman" w:hAnsi="Times New Roman" w:cs="Times New Roman"/>
          <w:b/>
          <w:bCs/>
          <w:spacing w:val="19"/>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CASOS</w:t>
      </w:r>
      <w:r w:rsidRPr="00F37BE2">
        <w:rPr>
          <w:rFonts w:ascii="Times New Roman" w:eastAsia="Times New Roman" w:hAnsi="Times New Roman" w:cs="Times New Roman"/>
          <w:b/>
          <w:bCs/>
          <w:spacing w:val="19"/>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OMISSOS</w:t>
      </w:r>
    </w:p>
    <w:p w14:paraId="20B2A9A7" w14:textId="77777777" w:rsidR="00F37BE2" w:rsidRPr="00F37BE2" w:rsidRDefault="00F37BE2" w:rsidP="00DB426C">
      <w:pPr>
        <w:widowControl w:val="0"/>
        <w:numPr>
          <w:ilvl w:val="1"/>
          <w:numId w:val="6"/>
        </w:numPr>
        <w:tabs>
          <w:tab w:val="left" w:pos="426"/>
          <w:tab w:val="left" w:pos="703"/>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012327C4" w14:textId="77777777" w:rsidR="00F37BE2" w:rsidRPr="00F37BE2" w:rsidRDefault="00F37BE2" w:rsidP="00DB426C">
      <w:pPr>
        <w:widowControl w:val="0"/>
        <w:numPr>
          <w:ilvl w:val="0"/>
          <w:numId w:val="6"/>
        </w:numPr>
        <w:tabs>
          <w:tab w:val="left" w:pos="426"/>
          <w:tab w:val="left" w:pos="593"/>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2"/>
          <w:kern w:val="0"/>
          <w:sz w:val="23"/>
          <w:szCs w:val="23"/>
          <w:lang w:val="pt-PT"/>
          <w14:ligatures w14:val="none"/>
        </w:rPr>
        <w:t xml:space="preserve"> FISCALIZAÇÃO</w:t>
      </w:r>
    </w:p>
    <w:p w14:paraId="2F4608CC" w14:textId="699CE22B" w:rsidR="00227739" w:rsidRPr="00227739" w:rsidRDefault="00227739" w:rsidP="00DB426C">
      <w:pPr>
        <w:widowControl w:val="0"/>
        <w:numPr>
          <w:ilvl w:val="1"/>
          <w:numId w:val="6"/>
        </w:numPr>
        <w:tabs>
          <w:tab w:val="left" w:pos="426"/>
          <w:tab w:val="left" w:pos="763"/>
          <w:tab w:val="left" w:pos="2722"/>
          <w:tab w:val="left" w:pos="3375"/>
          <w:tab w:val="left" w:pos="3998"/>
          <w:tab w:val="left" w:pos="5162"/>
          <w:tab w:val="left" w:pos="6888"/>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6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fiscalização</w:t>
      </w:r>
      <w:r w:rsidRPr="00F37BE2">
        <w:rPr>
          <w:rFonts w:ascii="Times New Roman" w:eastAsia="Times New Roman" w:hAnsi="Times New Roman" w:cs="Times New Roman"/>
          <w:spacing w:val="7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pela</w:t>
      </w:r>
      <w:r w:rsidRPr="00F37BE2">
        <w:rPr>
          <w:rFonts w:ascii="Times New Roman" w:eastAsia="Times New Roman" w:hAnsi="Times New Roman" w:cs="Times New Roman"/>
          <w:spacing w:val="6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totalidade</w:t>
      </w:r>
      <w:r w:rsidRPr="00F37BE2">
        <w:rPr>
          <w:rFonts w:ascii="Times New Roman" w:eastAsia="Times New Roman" w:hAnsi="Times New Roman" w:cs="Times New Roman"/>
          <w:spacing w:val="7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7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prestação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7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serviços</w:t>
      </w:r>
      <w:r w:rsidRPr="00F37BE2">
        <w:rPr>
          <w:rFonts w:ascii="Times New Roman" w:eastAsia="Times New Roman" w:hAnsi="Times New Roman" w:cs="Times New Roman"/>
          <w:spacing w:val="6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objeto</w:t>
      </w:r>
      <w:r w:rsidRPr="00F37BE2">
        <w:rPr>
          <w:rFonts w:ascii="Times New Roman" w:eastAsia="Times New Roman" w:hAnsi="Times New Roman" w:cs="Times New Roman"/>
          <w:spacing w:val="7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presente</w:t>
      </w:r>
      <w:r w:rsidRPr="00F37BE2">
        <w:rPr>
          <w:rFonts w:ascii="Times New Roman" w:eastAsia="Times New Roman" w:hAnsi="Times New Roman" w:cs="Times New Roman"/>
          <w:spacing w:val="7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Instrumento Administrativo,</w:t>
      </w:r>
      <w:r w:rsidRPr="00F37BE2">
        <w:rPr>
          <w:rFonts w:ascii="Times New Roman" w:eastAsia="Times New Roman" w:hAnsi="Times New Roman" w:cs="Times New Roman"/>
          <w:spacing w:val="8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8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realizada</w:t>
      </w:r>
      <w:r w:rsidRPr="00F37BE2">
        <w:rPr>
          <w:rFonts w:ascii="Times New Roman" w:eastAsia="Times New Roman" w:hAnsi="Times New Roman" w:cs="Times New Roman"/>
          <w:spacing w:val="8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pelo</w:t>
      </w:r>
      <w:r w:rsidRPr="00F37BE2">
        <w:rPr>
          <w:rFonts w:ascii="Times New Roman" w:eastAsia="Times New Roman" w:hAnsi="Times New Roman" w:cs="Times New Roman"/>
          <w:spacing w:val="8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Município</w:t>
      </w:r>
      <w:r w:rsidRPr="00F37BE2">
        <w:rPr>
          <w:rFonts w:ascii="Times New Roman" w:eastAsia="Times New Roman" w:hAnsi="Times New Roman" w:cs="Times New Roman"/>
          <w:spacing w:val="8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Contratante</w:t>
      </w:r>
      <w:r w:rsidRPr="00F37BE2">
        <w:rPr>
          <w:rFonts w:ascii="Times New Roman" w:eastAsia="Times New Roman" w:hAnsi="Times New Roman" w:cs="Times New Roman"/>
          <w:spacing w:val="8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através</w:t>
      </w:r>
      <w:r w:rsidRPr="00F37BE2">
        <w:rPr>
          <w:rFonts w:ascii="Times New Roman" w:eastAsia="Times New Roman" w:hAnsi="Times New Roman" w:cs="Times New Roman"/>
          <w:spacing w:val="8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do(s)</w:t>
      </w:r>
      <w:r w:rsidRPr="00F37BE2">
        <w:rPr>
          <w:rFonts w:ascii="Times New Roman" w:eastAsia="Times New Roman" w:hAnsi="Times New Roman" w:cs="Times New Roman"/>
          <w:spacing w:val="80"/>
          <w:kern w:val="0"/>
          <w:sz w:val="23"/>
          <w:szCs w:val="23"/>
          <w:lang w:val="pt-PT"/>
          <w14:ligatures w14:val="none"/>
        </w:rPr>
        <w:t xml:space="preserve"> </w:t>
      </w:r>
      <w:r>
        <w:rPr>
          <w:rFonts w:ascii="Times New Roman" w:eastAsia="Times New Roman" w:hAnsi="Times New Roman" w:cs="Times New Roman"/>
          <w:spacing w:val="-10"/>
          <w:kern w:val="0"/>
          <w:sz w:val="23"/>
          <w:szCs w:val="23"/>
          <w:lang w:val="pt-PT"/>
          <w14:ligatures w14:val="none"/>
        </w:rPr>
        <w:t xml:space="preserve">SECRETÁRIO DE ADMINISTRAÇÃO, conforme portaria </w:t>
      </w:r>
      <w:r w:rsidRPr="00F37BE2">
        <w:rPr>
          <w:rFonts w:ascii="Times New Roman" w:eastAsia="Times New Roman" w:hAnsi="Times New Roman" w:cs="Times New Roman"/>
          <w:kern w:val="0"/>
          <w:sz w:val="23"/>
          <w:szCs w:val="23"/>
          <w:lang w:val="pt-PT"/>
          <w14:ligatures w14:val="none"/>
        </w:rPr>
        <w:t>nº</w:t>
      </w:r>
      <w:r>
        <w:rPr>
          <w:rFonts w:ascii="Times New Roman" w:eastAsia="Times New Roman" w:hAnsi="Times New Roman" w:cs="Times New Roman"/>
          <w:kern w:val="0"/>
          <w:sz w:val="23"/>
          <w:szCs w:val="23"/>
          <w:lang w:val="pt-PT"/>
          <w14:ligatures w14:val="none"/>
        </w:rPr>
        <w:t xml:space="preserve"> 049/2025</w:t>
      </w:r>
      <w:r>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spacing w:val="-10"/>
          <w:kern w:val="0"/>
          <w:sz w:val="23"/>
          <w:szCs w:val="23"/>
          <w:lang w:val="pt-PT"/>
          <w14:ligatures w14:val="none"/>
        </w:rPr>
        <w:t>e</w:t>
      </w:r>
      <w:r>
        <w:rPr>
          <w:rFonts w:ascii="Times New Roman" w:eastAsia="Times New Roman" w:hAnsi="Times New Roman" w:cs="Times New Roman"/>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pelo</w:t>
      </w:r>
      <w:r>
        <w:rPr>
          <w:rFonts w:ascii="Times New Roman" w:eastAsia="Times New Roman" w:hAnsi="Times New Roman" w:cs="Times New Roman"/>
          <w:kern w:val="0"/>
          <w:sz w:val="23"/>
          <w:szCs w:val="23"/>
          <w:lang w:val="pt-PT"/>
          <w14:ligatures w14:val="none"/>
        </w:rPr>
        <w:t xml:space="preserve"> </w:t>
      </w:r>
      <w:r>
        <w:rPr>
          <w:rFonts w:ascii="Times New Roman" w:eastAsia="Times New Roman" w:hAnsi="Times New Roman" w:cs="Times New Roman"/>
          <w:spacing w:val="-10"/>
          <w:kern w:val="0"/>
          <w:sz w:val="23"/>
          <w:szCs w:val="23"/>
          <w:lang w:val="pt-PT"/>
          <w14:ligatures w14:val="none"/>
        </w:rPr>
        <w:t xml:space="preserve">SECRETÁRIO DE EDUCAÇÃO conforme portaria </w:t>
      </w:r>
      <w:r w:rsidRPr="00F37BE2">
        <w:rPr>
          <w:rFonts w:ascii="Times New Roman" w:eastAsia="Times New Roman" w:hAnsi="Times New Roman" w:cs="Times New Roman"/>
          <w:kern w:val="0"/>
          <w:sz w:val="23"/>
          <w:szCs w:val="23"/>
          <w:lang w:val="pt-PT"/>
          <w14:ligatures w14:val="none"/>
        </w:rPr>
        <w:t>nº</w:t>
      </w:r>
      <w:r w:rsidRPr="00194CF8">
        <w:rPr>
          <w:rFonts w:ascii="Times New Roman" w:eastAsia="Times New Roman" w:hAnsi="Times New Roman" w:cs="Times New Roman"/>
          <w:kern w:val="0"/>
          <w:sz w:val="23"/>
          <w:szCs w:val="23"/>
          <w:lang w:val="pt-PT"/>
          <w14:ligatures w14:val="none"/>
        </w:rPr>
        <w:t xml:space="preserve"> 051/2025</w:t>
      </w:r>
      <w:r>
        <w:rPr>
          <w:rFonts w:ascii="Times New Roman" w:eastAsia="Times New Roman" w:hAnsi="Times New Roman" w:cs="Times New Roman"/>
          <w:kern w:val="0"/>
          <w:sz w:val="23"/>
          <w:szCs w:val="23"/>
          <w:lang w:val="pt-PT"/>
          <w14:ligatures w14:val="none"/>
        </w:rPr>
        <w:t>.</w:t>
      </w:r>
    </w:p>
    <w:p w14:paraId="27A2E35B" w14:textId="77777777" w:rsidR="00F37BE2" w:rsidRPr="00F37BE2" w:rsidRDefault="00F37BE2" w:rsidP="00DB426C">
      <w:pPr>
        <w:widowControl w:val="0"/>
        <w:numPr>
          <w:ilvl w:val="0"/>
          <w:numId w:val="6"/>
        </w:numPr>
        <w:tabs>
          <w:tab w:val="left" w:pos="426"/>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2"/>
          <w:kern w:val="0"/>
          <w:sz w:val="23"/>
          <w:szCs w:val="23"/>
          <w:lang w:val="pt-PT"/>
          <w14:ligatures w14:val="none"/>
        </w:rPr>
        <w:t xml:space="preserve"> PUBLICAÇÃO</w:t>
      </w:r>
    </w:p>
    <w:p w14:paraId="2EF8D21B" w14:textId="77777777" w:rsidR="00F37BE2" w:rsidRPr="00F37BE2" w:rsidRDefault="00F37BE2" w:rsidP="00DB426C">
      <w:pPr>
        <w:widowControl w:val="0"/>
        <w:numPr>
          <w:ilvl w:val="1"/>
          <w:numId w:val="6"/>
        </w:numPr>
        <w:tabs>
          <w:tab w:val="left" w:pos="426"/>
          <w:tab w:val="left" w:pos="744"/>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Incumbirá à CONTRATANTE providenciar a publicação deste instrumento nos termos e condições previstas na Lei Federal nº 14.133/2021.</w:t>
      </w:r>
    </w:p>
    <w:p w14:paraId="1AA12A8E" w14:textId="77777777" w:rsidR="00F37BE2" w:rsidRPr="00F37BE2" w:rsidRDefault="00F37BE2" w:rsidP="00DB426C">
      <w:pPr>
        <w:widowControl w:val="0"/>
        <w:numPr>
          <w:ilvl w:val="0"/>
          <w:numId w:val="6"/>
        </w:numPr>
        <w:tabs>
          <w:tab w:val="left" w:pos="426"/>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1"/>
          <w:kern w:val="0"/>
          <w:sz w:val="23"/>
          <w:szCs w:val="23"/>
          <w:lang w:val="pt-PT"/>
          <w14:ligatures w14:val="none"/>
        </w:rPr>
        <w:t xml:space="preserve"> </w:t>
      </w:r>
      <w:r w:rsidRPr="00F37BE2">
        <w:rPr>
          <w:rFonts w:ascii="Times New Roman" w:eastAsia="Times New Roman" w:hAnsi="Times New Roman" w:cs="Times New Roman"/>
          <w:b/>
          <w:bCs/>
          <w:spacing w:val="-4"/>
          <w:kern w:val="0"/>
          <w:sz w:val="23"/>
          <w:szCs w:val="23"/>
          <w:lang w:val="pt-PT"/>
          <w14:ligatures w14:val="none"/>
        </w:rPr>
        <w:t>FORO</w:t>
      </w:r>
    </w:p>
    <w:p w14:paraId="33EA4DC6" w14:textId="77777777" w:rsidR="00F37BE2" w:rsidRPr="00F37BE2" w:rsidRDefault="00F37BE2" w:rsidP="00DB426C">
      <w:pPr>
        <w:widowControl w:val="0"/>
        <w:numPr>
          <w:ilvl w:val="1"/>
          <w:numId w:val="6"/>
        </w:numPr>
        <w:tabs>
          <w:tab w:val="left" w:pos="426"/>
          <w:tab w:val="left" w:pos="693"/>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Fica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eleito pelas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partes, em comum acordo, o Foro da Comarca de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Tenente Portela- RS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 dirimir os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litígios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decorrerem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execução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deste Termo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 Contrato Administrativo que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possam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 compostos pela conciliação, conforme Artigo 92, §1º da Lei Federal nº 14.133/21.</w:t>
      </w:r>
    </w:p>
    <w:p w14:paraId="3EB663A5" w14:textId="77777777" w:rsidR="00F37BE2" w:rsidRPr="00F37BE2" w:rsidRDefault="00F37BE2" w:rsidP="00DB426C">
      <w:pPr>
        <w:widowControl w:val="0"/>
        <w:tabs>
          <w:tab w:val="left" w:pos="426"/>
        </w:tabs>
        <w:autoSpaceDE w:val="0"/>
        <w:autoSpaceDN w:val="0"/>
        <w:spacing w:after="0" w:line="240" w:lineRule="auto"/>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assim,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estarem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justas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 acordadas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partes,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firmam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presente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instrumento,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02</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(duas)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vias, de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igual</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teor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forma,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juntamente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presença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02</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(duas)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testemunhas,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gere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seus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jurídicos e legais efeitos.</w:t>
      </w:r>
    </w:p>
    <w:p w14:paraId="76198C0D" w14:textId="7F57B091" w:rsidR="00F37BE2" w:rsidRDefault="00F37BE2" w:rsidP="00227739">
      <w:pPr>
        <w:widowControl w:val="0"/>
        <w:tabs>
          <w:tab w:val="left" w:pos="426"/>
        </w:tabs>
        <w:autoSpaceDE w:val="0"/>
        <w:autoSpaceDN w:val="0"/>
        <w:spacing w:after="0" w:line="276" w:lineRule="auto"/>
        <w:ind w:right="234"/>
        <w:jc w:val="center"/>
        <w:rPr>
          <w:rFonts w:ascii="Times New Roman" w:eastAsia="Times New Roman" w:hAnsi="Times New Roman" w:cs="Times New Roman"/>
          <w:spacing w:val="-2"/>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Miraguaí – RS, </w:t>
      </w:r>
      <w:r w:rsidR="00D359AE">
        <w:rPr>
          <w:rFonts w:ascii="Times New Roman" w:eastAsia="Times New Roman" w:hAnsi="Times New Roman" w:cs="Times New Roman"/>
          <w:kern w:val="0"/>
          <w:sz w:val="23"/>
          <w:szCs w:val="23"/>
          <w:lang w:val="pt-PT"/>
          <w14:ligatures w14:val="none"/>
        </w:rPr>
        <w:t xml:space="preserve"> </w:t>
      </w:r>
      <w:r w:rsidR="00227739">
        <w:rPr>
          <w:rFonts w:ascii="Times New Roman" w:eastAsia="Times New Roman" w:hAnsi="Times New Roman" w:cs="Times New Roman"/>
          <w:kern w:val="0"/>
          <w:sz w:val="23"/>
          <w:szCs w:val="23"/>
          <w:lang w:val="pt-PT"/>
          <w14:ligatures w14:val="none"/>
        </w:rPr>
        <w:t>04</w:t>
      </w:r>
      <w:r w:rsidR="00D359AE" w:rsidRPr="00227739">
        <w:rPr>
          <w:rFonts w:ascii="Times New Roman" w:eastAsia="Times New Roman" w:hAnsi="Times New Roman" w:cs="Times New Roman"/>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de </w:t>
      </w:r>
      <w:r w:rsidR="00227739">
        <w:rPr>
          <w:rFonts w:ascii="Times New Roman" w:eastAsia="Times New Roman" w:hAnsi="Times New Roman" w:cs="Times New Roman"/>
          <w:kern w:val="0"/>
          <w:sz w:val="23"/>
          <w:szCs w:val="23"/>
          <w:lang w:val="pt-PT"/>
          <w14:ligatures w14:val="none"/>
        </w:rPr>
        <w:t xml:space="preserve">fevereiro </w:t>
      </w:r>
      <w:r w:rsidRPr="00F37BE2">
        <w:rPr>
          <w:rFonts w:ascii="Times New Roman" w:eastAsia="Times New Roman" w:hAnsi="Times New Roman" w:cs="Times New Roman"/>
          <w:kern w:val="0"/>
          <w:sz w:val="23"/>
          <w:szCs w:val="23"/>
          <w:lang w:val="pt-PT"/>
          <w14:ligatures w14:val="none"/>
        </w:rPr>
        <w:t xml:space="preserve">de </w:t>
      </w:r>
      <w:r w:rsidRPr="00F37BE2">
        <w:rPr>
          <w:rFonts w:ascii="Times New Roman" w:eastAsia="Times New Roman" w:hAnsi="Times New Roman" w:cs="Times New Roman"/>
          <w:spacing w:val="-2"/>
          <w:kern w:val="0"/>
          <w:sz w:val="23"/>
          <w:szCs w:val="23"/>
          <w:lang w:val="pt-PT"/>
          <w14:ligatures w14:val="none"/>
        </w:rPr>
        <w:t>2025.</w:t>
      </w:r>
    </w:p>
    <w:p w14:paraId="24A1E8F9" w14:textId="77777777" w:rsidR="00227739" w:rsidRPr="00F37BE2" w:rsidRDefault="00227739" w:rsidP="00227739">
      <w:pPr>
        <w:widowControl w:val="0"/>
        <w:tabs>
          <w:tab w:val="left" w:pos="426"/>
        </w:tabs>
        <w:autoSpaceDE w:val="0"/>
        <w:autoSpaceDN w:val="0"/>
        <w:spacing w:after="0" w:line="276" w:lineRule="auto"/>
        <w:ind w:right="234"/>
        <w:jc w:val="center"/>
        <w:rPr>
          <w:rFonts w:ascii="Times New Roman" w:eastAsia="Times New Roman" w:hAnsi="Times New Roman" w:cs="Times New Roman"/>
          <w:spacing w:val="-2"/>
          <w:kern w:val="0"/>
          <w:sz w:val="23"/>
          <w:szCs w:val="23"/>
          <w:lang w:val="pt-PT"/>
          <w14:ligatures w14:val="none"/>
        </w:rPr>
      </w:pPr>
    </w:p>
    <w:p w14:paraId="4D1ECA21" w14:textId="77777777" w:rsidR="00F37BE2" w:rsidRPr="00F37BE2" w:rsidRDefault="00F37BE2" w:rsidP="00F37BE2">
      <w:pPr>
        <w:widowControl w:val="0"/>
        <w:tabs>
          <w:tab w:val="left" w:pos="426"/>
        </w:tabs>
        <w:autoSpaceDE w:val="0"/>
        <w:autoSpaceDN w:val="0"/>
        <w:spacing w:after="0" w:line="276" w:lineRule="auto"/>
        <w:ind w:right="234"/>
        <w:rPr>
          <w:rFonts w:ascii="Times New Roman" w:eastAsia="Times New Roman" w:hAnsi="Times New Roman" w:cs="Times New Roman"/>
          <w:spacing w:val="-2"/>
          <w:kern w:val="0"/>
          <w:sz w:val="10"/>
          <w:szCs w:val="10"/>
          <w:lang w:val="pt-PT"/>
          <w14:ligatures w14:val="none"/>
        </w:rPr>
      </w:pPr>
    </w:p>
    <w:p w14:paraId="140564D4" w14:textId="3297ECF0" w:rsidR="00F37BE2" w:rsidRPr="00F37BE2" w:rsidRDefault="00F37BE2" w:rsidP="00D359AE">
      <w:pPr>
        <w:widowControl w:val="0"/>
        <w:tabs>
          <w:tab w:val="left" w:pos="426"/>
        </w:tabs>
        <w:autoSpaceDE w:val="0"/>
        <w:autoSpaceDN w:val="0"/>
        <w:spacing w:after="0" w:line="276" w:lineRule="auto"/>
        <w:ind w:right="234"/>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______________________________                          ____________________________</w:t>
      </w:r>
    </w:p>
    <w:p w14:paraId="2DF9CB25" w14:textId="0EC06DA6" w:rsidR="00F37BE2" w:rsidRDefault="00D359AE" w:rsidP="00F37BE2">
      <w:pPr>
        <w:widowControl w:val="0"/>
        <w:tabs>
          <w:tab w:val="left" w:pos="426"/>
          <w:tab w:val="left" w:pos="5310"/>
        </w:tabs>
        <w:autoSpaceDE w:val="0"/>
        <w:autoSpaceDN w:val="0"/>
        <w:spacing w:after="0" w:line="240" w:lineRule="auto"/>
        <w:ind w:right="140"/>
        <w:rPr>
          <w:rFonts w:ascii="Times New Roman" w:eastAsia="Times New Roman" w:hAnsi="Times New Roman" w:cs="Times New Roman"/>
          <w:kern w:val="0"/>
          <w:sz w:val="23"/>
          <w:szCs w:val="23"/>
          <w:lang w:val="pt-PT"/>
          <w14:ligatures w14:val="none"/>
        </w:rPr>
      </w:pPr>
      <w:r>
        <w:rPr>
          <w:rFonts w:ascii="Times New Roman" w:eastAsia="Times New Roman" w:hAnsi="Times New Roman" w:cs="Times New Roman"/>
          <w:kern w:val="0"/>
          <w:sz w:val="23"/>
          <w:szCs w:val="23"/>
          <w:lang w:val="pt-PT"/>
          <w14:ligatures w14:val="none"/>
        </w:rPr>
        <w:t xml:space="preserve">LEONIR HARTK                                                      </w:t>
      </w:r>
      <w:r w:rsidR="00227739">
        <w:rPr>
          <w:rFonts w:ascii="Times New Roman" w:eastAsia="Times New Roman" w:hAnsi="Times New Roman" w:cs="Times New Roman"/>
          <w:kern w:val="0"/>
          <w:sz w:val="23"/>
          <w:szCs w:val="23"/>
          <w:lang w:val="pt-PT"/>
          <w14:ligatures w14:val="none"/>
        </w:rPr>
        <w:t xml:space="preserve"> </w:t>
      </w:r>
      <w:r>
        <w:rPr>
          <w:rFonts w:ascii="Times New Roman" w:eastAsia="Times New Roman" w:hAnsi="Times New Roman" w:cs="Times New Roman"/>
          <w:kern w:val="0"/>
          <w:sz w:val="23"/>
          <w:szCs w:val="23"/>
          <w:lang w:val="pt-PT"/>
          <w14:ligatures w14:val="none"/>
        </w:rPr>
        <w:t xml:space="preserve"> </w:t>
      </w:r>
      <w:r w:rsidR="00B4319C">
        <w:rPr>
          <w:rFonts w:ascii="Times New Roman" w:eastAsia="Times New Roman" w:hAnsi="Times New Roman" w:cs="Times New Roman"/>
          <w:kern w:val="0"/>
          <w:sz w:val="23"/>
          <w:szCs w:val="23"/>
          <w:lang w:val="pt-PT"/>
          <w14:ligatures w14:val="none"/>
        </w:rPr>
        <w:t>GASPAR LUIS PASCHOAL</w:t>
      </w:r>
    </w:p>
    <w:p w14:paraId="4DCE83E0" w14:textId="0099067F" w:rsidR="00227739" w:rsidRPr="00F37BE2" w:rsidRDefault="00227739" w:rsidP="00227739">
      <w:pPr>
        <w:widowControl w:val="0"/>
        <w:tabs>
          <w:tab w:val="left" w:pos="426"/>
          <w:tab w:val="left" w:pos="4812"/>
        </w:tabs>
        <w:autoSpaceDE w:val="0"/>
        <w:autoSpaceDN w:val="0"/>
        <w:spacing w:after="0" w:line="240" w:lineRule="auto"/>
        <w:ind w:right="140"/>
        <w:rPr>
          <w:rFonts w:ascii="Times New Roman" w:eastAsia="Times New Roman" w:hAnsi="Times New Roman" w:cs="Times New Roman"/>
          <w:kern w:val="0"/>
          <w:sz w:val="23"/>
          <w:szCs w:val="23"/>
          <w:lang w:val="pt-PT"/>
          <w14:ligatures w14:val="none"/>
        </w:rPr>
      </w:pPr>
      <w:r>
        <w:rPr>
          <w:rFonts w:ascii="Times New Roman" w:eastAsia="Times New Roman" w:hAnsi="Times New Roman" w:cs="Times New Roman"/>
          <w:kern w:val="0"/>
          <w:sz w:val="23"/>
          <w:szCs w:val="23"/>
          <w:lang w:val="pt-PT"/>
          <w14:ligatures w14:val="none"/>
        </w:rPr>
        <w:t>Prefeito Municipal</w:t>
      </w:r>
      <w:r>
        <w:rPr>
          <w:rFonts w:ascii="Times New Roman" w:eastAsia="Times New Roman" w:hAnsi="Times New Roman" w:cs="Times New Roman"/>
          <w:kern w:val="0"/>
          <w:sz w:val="23"/>
          <w:szCs w:val="23"/>
          <w:lang w:val="pt-PT"/>
          <w14:ligatures w14:val="none"/>
        </w:rPr>
        <w:tab/>
        <w:t xml:space="preserve">  CNPJ: </w:t>
      </w:r>
      <w:r w:rsidRPr="00227739">
        <w:rPr>
          <w:rFonts w:ascii="Times New Roman" w:eastAsia="Times New Roman" w:hAnsi="Times New Roman" w:cs="Times New Roman"/>
          <w:kern w:val="0"/>
          <w:sz w:val="23"/>
          <w:szCs w:val="23"/>
          <w:lang w:val="pt-PT"/>
          <w14:ligatures w14:val="none"/>
        </w:rPr>
        <w:t>44.618.814/0001-60</w:t>
      </w:r>
    </w:p>
    <w:p w14:paraId="62F311C5" w14:textId="77777777" w:rsidR="00F37BE2" w:rsidRPr="00F37BE2" w:rsidRDefault="00F37BE2" w:rsidP="00F37BE2">
      <w:pPr>
        <w:widowControl w:val="0"/>
        <w:tabs>
          <w:tab w:val="left" w:pos="426"/>
          <w:tab w:val="left" w:pos="5310"/>
        </w:tabs>
        <w:autoSpaceDE w:val="0"/>
        <w:autoSpaceDN w:val="0"/>
        <w:spacing w:after="0" w:line="240" w:lineRule="auto"/>
        <w:ind w:right="140"/>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spacing w:val="-2"/>
          <w:kern w:val="0"/>
          <w:sz w:val="23"/>
          <w:szCs w:val="23"/>
          <w:lang w:val="pt-PT"/>
          <w14:ligatures w14:val="none"/>
        </w:rPr>
        <w:t>Testemunhas:</w:t>
      </w:r>
    </w:p>
    <w:p w14:paraId="21FDAFC6" w14:textId="31AFAC8B" w:rsidR="00F37BE2" w:rsidRPr="00F37BE2" w:rsidRDefault="00F37BE2" w:rsidP="00F37BE2">
      <w:pPr>
        <w:widowControl w:val="0"/>
        <w:tabs>
          <w:tab w:val="left" w:pos="426"/>
        </w:tabs>
        <w:autoSpaceDE w:val="0"/>
        <w:autoSpaceDN w:val="0"/>
        <w:spacing w:after="0" w:line="240" w:lineRule="auto"/>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_____________________________             </w:t>
      </w:r>
      <w:r w:rsidR="00227739">
        <w:rPr>
          <w:rFonts w:ascii="Times New Roman" w:eastAsia="Times New Roman" w:hAnsi="Times New Roman" w:cs="Times New Roman"/>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_________________________</w:t>
      </w:r>
    </w:p>
    <w:p w14:paraId="464B00B9" w14:textId="099AF947" w:rsidR="00AA32ED" w:rsidRDefault="00F37BE2" w:rsidP="00F37BE2">
      <w:r w:rsidRPr="00F37BE2">
        <w:rPr>
          <w:rFonts w:ascii="Times New Roman" w:eastAsia="Times New Roman" w:hAnsi="Times New Roman" w:cs="Times New Roman"/>
          <w:kern w:val="0"/>
          <w:lang w:val="pt-PT"/>
          <w14:ligatures w14:val="none"/>
        </w:rPr>
        <w:t>1 CP</w:t>
      </w:r>
      <w:r w:rsidR="00227739">
        <w:rPr>
          <w:rFonts w:ascii="Times New Roman" w:eastAsia="Times New Roman" w:hAnsi="Times New Roman" w:cs="Times New Roman"/>
          <w:kern w:val="0"/>
          <w:lang w:val="pt-PT"/>
          <w14:ligatures w14:val="none"/>
        </w:rPr>
        <w:t xml:space="preserve"> </w:t>
      </w:r>
    </w:p>
    <w:sectPr w:rsidR="00AA32ED">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D79F7E" w14:textId="77777777" w:rsidR="00227739" w:rsidRDefault="00227739" w:rsidP="00227739">
      <w:pPr>
        <w:spacing w:after="0" w:line="240" w:lineRule="auto"/>
      </w:pPr>
      <w:r>
        <w:separator/>
      </w:r>
    </w:p>
  </w:endnote>
  <w:endnote w:type="continuationSeparator" w:id="0">
    <w:p w14:paraId="23057835" w14:textId="77777777" w:rsidR="00227739" w:rsidRDefault="00227739" w:rsidP="002277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FA4D33" w14:textId="77777777" w:rsidR="00227739" w:rsidRDefault="00227739" w:rsidP="00227739">
      <w:pPr>
        <w:spacing w:after="0" w:line="240" w:lineRule="auto"/>
      </w:pPr>
      <w:r>
        <w:separator/>
      </w:r>
    </w:p>
  </w:footnote>
  <w:footnote w:type="continuationSeparator" w:id="0">
    <w:p w14:paraId="17E2A6A2" w14:textId="77777777" w:rsidR="00227739" w:rsidRDefault="00227739" w:rsidP="002277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611BBA" w14:textId="77777777" w:rsidR="00227739" w:rsidRPr="00227739" w:rsidRDefault="00227739" w:rsidP="00227739">
    <w:pPr>
      <w:spacing w:after="200" w:line="276" w:lineRule="auto"/>
      <w:jc w:val="center"/>
      <w:rPr>
        <w:rFonts w:ascii="Calibri" w:eastAsia="Calibri" w:hAnsi="Calibri" w:cs="Times New Roman"/>
        <w:b/>
        <w:kern w:val="0"/>
        <w:sz w:val="32"/>
        <w:szCs w:val="32"/>
        <w14:ligatures w14:val="none"/>
      </w:rPr>
    </w:pPr>
    <w:r w:rsidRPr="00227739">
      <w:rPr>
        <w:rFonts w:ascii="Calibri" w:eastAsia="Calibri" w:hAnsi="Calibri" w:cs="Times New Roman"/>
        <w:b/>
        <w:noProof/>
        <w:kern w:val="0"/>
        <w:sz w:val="32"/>
        <w:szCs w:val="32"/>
        <w:lang w:eastAsia="pt-BR"/>
        <w14:ligatures w14:val="none"/>
      </w:rPr>
      <w:drawing>
        <wp:anchor distT="0" distB="0" distL="114300" distR="114300" simplePos="0" relativeHeight="251659264" behindDoc="1" locked="0" layoutInCell="1" allowOverlap="1" wp14:anchorId="4FAA4FC8" wp14:editId="53C38618">
          <wp:simplePos x="0" y="0"/>
          <wp:positionH relativeFrom="column">
            <wp:posOffset>329565</wp:posOffset>
          </wp:positionH>
          <wp:positionV relativeFrom="paragraph">
            <wp:posOffset>-169545</wp:posOffset>
          </wp:positionV>
          <wp:extent cx="709295" cy="930910"/>
          <wp:effectExtent l="0" t="0" r="0" b="254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295" cy="9309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27739">
      <w:rPr>
        <w:rFonts w:ascii="Calibri" w:eastAsia="Calibri" w:hAnsi="Calibri" w:cs="Times New Roman"/>
        <w:b/>
        <w:kern w:val="0"/>
        <w:sz w:val="32"/>
        <w:szCs w:val="32"/>
        <w14:ligatures w14:val="none"/>
      </w:rPr>
      <w:t>MUNICÍPIO DE MIRAGUAÍ</w:t>
    </w:r>
  </w:p>
  <w:p w14:paraId="7B719D3C" w14:textId="77777777" w:rsidR="00227739" w:rsidRPr="00227739" w:rsidRDefault="00227739" w:rsidP="00227739">
    <w:pPr>
      <w:tabs>
        <w:tab w:val="center" w:pos="4252"/>
        <w:tab w:val="right" w:pos="8504"/>
      </w:tabs>
      <w:spacing w:after="0" w:line="240" w:lineRule="auto"/>
      <w:jc w:val="center"/>
      <w:rPr>
        <w:rFonts w:ascii="Calibri" w:eastAsia="Calibri" w:hAnsi="Calibri" w:cs="Times New Roman"/>
        <w:kern w:val="0"/>
        <w14:ligatures w14:val="none"/>
      </w:rPr>
    </w:pPr>
    <w:r w:rsidRPr="00227739">
      <w:rPr>
        <w:rFonts w:ascii="Calibri" w:eastAsia="Calibri" w:hAnsi="Calibri" w:cs="Times New Roman"/>
        <w:kern w:val="0"/>
        <w14:ligatures w14:val="none"/>
      </w:rPr>
      <w:t>Avenida Ijuí, 1593 – Centro – Miraguaí – CEP 98.540-000</w:t>
    </w:r>
  </w:p>
  <w:p w14:paraId="50AA11F0" w14:textId="77777777" w:rsidR="00227739" w:rsidRPr="00227739" w:rsidRDefault="00227739" w:rsidP="00227739">
    <w:pPr>
      <w:tabs>
        <w:tab w:val="center" w:pos="4252"/>
        <w:tab w:val="right" w:pos="8504"/>
      </w:tabs>
      <w:spacing w:after="0" w:line="240" w:lineRule="auto"/>
      <w:jc w:val="center"/>
      <w:rPr>
        <w:rFonts w:ascii="Calibri" w:eastAsia="Calibri" w:hAnsi="Calibri" w:cs="Times New Roman"/>
        <w:kern w:val="0"/>
        <w14:ligatures w14:val="none"/>
      </w:rPr>
    </w:pPr>
    <w:r w:rsidRPr="00227739">
      <w:rPr>
        <w:rFonts w:ascii="Calibri" w:eastAsia="Calibri" w:hAnsi="Calibri" w:cs="Times New Roman"/>
        <w:kern w:val="0"/>
        <w14:ligatures w14:val="none"/>
      </w:rPr>
      <w:t>Fone: (55) 3554 2300 – e-mail: pmmiraguai@bol.com.br</w:t>
    </w:r>
  </w:p>
  <w:p w14:paraId="277F09DE" w14:textId="77777777" w:rsidR="00227739" w:rsidRPr="00227739" w:rsidRDefault="00227739" w:rsidP="00227739">
    <w:pPr>
      <w:pBdr>
        <w:bottom w:val="single" w:sz="12" w:space="1" w:color="auto"/>
      </w:pBdr>
      <w:tabs>
        <w:tab w:val="center" w:pos="4252"/>
        <w:tab w:val="right" w:pos="8504"/>
      </w:tabs>
      <w:spacing w:after="0" w:line="240" w:lineRule="auto"/>
      <w:jc w:val="center"/>
      <w:rPr>
        <w:rFonts w:ascii="Calibri" w:eastAsia="Calibri" w:hAnsi="Calibri" w:cs="Times New Roman"/>
        <w:kern w:val="0"/>
        <w14:ligatures w14:val="none"/>
      </w:rPr>
    </w:pPr>
    <w:r w:rsidRPr="00227739">
      <w:rPr>
        <w:rFonts w:ascii="Calibri" w:eastAsia="Calibri" w:hAnsi="Calibri" w:cs="Times New Roman"/>
        <w:kern w:val="0"/>
        <w14:ligatures w14:val="none"/>
      </w:rPr>
      <w:t>CNPJ sob nº 87.613.121/0001-97</w:t>
    </w:r>
  </w:p>
  <w:p w14:paraId="60A18AA5" w14:textId="77777777" w:rsidR="00227739" w:rsidRDefault="0022773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1" w15:restartNumberingAfterBreak="0">
    <w:nsid w:val="0629095D"/>
    <w:multiLevelType w:val="hybridMultilevel"/>
    <w:tmpl w:val="BBA40CE0"/>
    <w:lvl w:ilvl="0" w:tplc="55C4C73C">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2"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3" w15:restartNumberingAfterBreak="0">
    <w:nsid w:val="0B526EDB"/>
    <w:multiLevelType w:val="hybridMultilevel"/>
    <w:tmpl w:val="12C42B48"/>
    <w:lvl w:ilvl="0" w:tplc="04160001">
      <w:start w:val="1"/>
      <w:numFmt w:val="bullet"/>
      <w:lvlText w:val=""/>
      <w:lvlJc w:val="left"/>
      <w:pPr>
        <w:ind w:left="1429" w:hanging="360"/>
      </w:pPr>
      <w:rPr>
        <w:rFonts w:ascii="Symbol" w:hAnsi="Symbol" w:hint="default"/>
      </w:rPr>
    </w:lvl>
    <w:lvl w:ilvl="1" w:tplc="04160003">
      <w:start w:val="1"/>
      <w:numFmt w:val="bullet"/>
      <w:lvlText w:val="o"/>
      <w:lvlJc w:val="left"/>
      <w:pPr>
        <w:ind w:left="2149" w:hanging="360"/>
      </w:pPr>
      <w:rPr>
        <w:rFonts w:ascii="Courier New" w:hAnsi="Courier New" w:cs="Courier New" w:hint="default"/>
      </w:rPr>
    </w:lvl>
    <w:lvl w:ilvl="2" w:tplc="04160005">
      <w:start w:val="1"/>
      <w:numFmt w:val="bullet"/>
      <w:lvlText w:val=""/>
      <w:lvlJc w:val="left"/>
      <w:pPr>
        <w:ind w:left="2869" w:hanging="360"/>
      </w:pPr>
      <w:rPr>
        <w:rFonts w:ascii="Wingdings" w:hAnsi="Wingdings" w:hint="default"/>
      </w:rPr>
    </w:lvl>
    <w:lvl w:ilvl="3" w:tplc="04160001">
      <w:start w:val="1"/>
      <w:numFmt w:val="bullet"/>
      <w:lvlText w:val=""/>
      <w:lvlJc w:val="left"/>
      <w:pPr>
        <w:ind w:left="3589" w:hanging="360"/>
      </w:pPr>
      <w:rPr>
        <w:rFonts w:ascii="Symbol" w:hAnsi="Symbol" w:hint="default"/>
      </w:rPr>
    </w:lvl>
    <w:lvl w:ilvl="4" w:tplc="04160003">
      <w:start w:val="1"/>
      <w:numFmt w:val="bullet"/>
      <w:lvlText w:val="o"/>
      <w:lvlJc w:val="left"/>
      <w:pPr>
        <w:ind w:left="4309" w:hanging="360"/>
      </w:pPr>
      <w:rPr>
        <w:rFonts w:ascii="Courier New" w:hAnsi="Courier New" w:cs="Courier New" w:hint="default"/>
      </w:rPr>
    </w:lvl>
    <w:lvl w:ilvl="5" w:tplc="04160005">
      <w:start w:val="1"/>
      <w:numFmt w:val="bullet"/>
      <w:lvlText w:val=""/>
      <w:lvlJc w:val="left"/>
      <w:pPr>
        <w:ind w:left="5029" w:hanging="360"/>
      </w:pPr>
      <w:rPr>
        <w:rFonts w:ascii="Wingdings" w:hAnsi="Wingdings" w:hint="default"/>
      </w:rPr>
    </w:lvl>
    <w:lvl w:ilvl="6" w:tplc="04160001">
      <w:start w:val="1"/>
      <w:numFmt w:val="bullet"/>
      <w:lvlText w:val=""/>
      <w:lvlJc w:val="left"/>
      <w:pPr>
        <w:ind w:left="5749" w:hanging="360"/>
      </w:pPr>
      <w:rPr>
        <w:rFonts w:ascii="Symbol" w:hAnsi="Symbol" w:hint="default"/>
      </w:rPr>
    </w:lvl>
    <w:lvl w:ilvl="7" w:tplc="04160003">
      <w:start w:val="1"/>
      <w:numFmt w:val="bullet"/>
      <w:lvlText w:val="o"/>
      <w:lvlJc w:val="left"/>
      <w:pPr>
        <w:ind w:left="6469" w:hanging="360"/>
      </w:pPr>
      <w:rPr>
        <w:rFonts w:ascii="Courier New" w:hAnsi="Courier New" w:cs="Courier New" w:hint="default"/>
      </w:rPr>
    </w:lvl>
    <w:lvl w:ilvl="8" w:tplc="04160005">
      <w:start w:val="1"/>
      <w:numFmt w:val="bullet"/>
      <w:lvlText w:val=""/>
      <w:lvlJc w:val="left"/>
      <w:pPr>
        <w:ind w:left="7189" w:hanging="360"/>
      </w:pPr>
      <w:rPr>
        <w:rFonts w:ascii="Wingdings" w:hAnsi="Wingdings" w:hint="default"/>
      </w:rPr>
    </w:lvl>
  </w:abstractNum>
  <w:abstractNum w:abstractNumId="4" w15:restartNumberingAfterBreak="0">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5" w15:restartNumberingAfterBreak="0">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6" w15:restartNumberingAfterBreak="0">
    <w:nsid w:val="26624A04"/>
    <w:multiLevelType w:val="multilevel"/>
    <w:tmpl w:val="5F6C0AEE"/>
    <w:lvl w:ilvl="0">
      <w:start w:val="6"/>
      <w:numFmt w:val="decimal"/>
      <w:lvlText w:val="%1"/>
      <w:lvlJc w:val="left"/>
      <w:pPr>
        <w:ind w:left="596" w:hanging="365"/>
      </w:pPr>
      <w:rPr>
        <w:rFonts w:hint="default"/>
        <w:lang w:val="pt-PT" w:eastAsia="en-US" w:bidi="ar-SA"/>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2623" w:hanging="533"/>
      </w:pPr>
      <w:rPr>
        <w:rFonts w:hint="default"/>
        <w:lang w:val="pt-PT" w:eastAsia="en-US" w:bidi="ar-SA"/>
      </w:rPr>
    </w:lvl>
    <w:lvl w:ilvl="4">
      <w:numFmt w:val="bullet"/>
      <w:lvlText w:val="•"/>
      <w:lvlJc w:val="left"/>
      <w:pPr>
        <w:ind w:left="3635" w:hanging="533"/>
      </w:pPr>
      <w:rPr>
        <w:rFonts w:hint="default"/>
        <w:lang w:val="pt-PT" w:eastAsia="en-US" w:bidi="ar-SA"/>
      </w:rPr>
    </w:lvl>
    <w:lvl w:ilvl="5">
      <w:numFmt w:val="bullet"/>
      <w:lvlText w:val="•"/>
      <w:lvlJc w:val="left"/>
      <w:pPr>
        <w:ind w:left="4647" w:hanging="533"/>
      </w:pPr>
      <w:rPr>
        <w:rFonts w:hint="default"/>
        <w:lang w:val="pt-PT" w:eastAsia="en-US" w:bidi="ar-SA"/>
      </w:rPr>
    </w:lvl>
    <w:lvl w:ilvl="6">
      <w:numFmt w:val="bullet"/>
      <w:lvlText w:val="•"/>
      <w:lvlJc w:val="left"/>
      <w:pPr>
        <w:ind w:left="5659" w:hanging="533"/>
      </w:pPr>
      <w:rPr>
        <w:rFonts w:hint="default"/>
        <w:lang w:val="pt-PT" w:eastAsia="en-US" w:bidi="ar-SA"/>
      </w:rPr>
    </w:lvl>
    <w:lvl w:ilvl="7">
      <w:numFmt w:val="bullet"/>
      <w:lvlText w:val="•"/>
      <w:lvlJc w:val="left"/>
      <w:pPr>
        <w:ind w:left="6670" w:hanging="533"/>
      </w:pPr>
      <w:rPr>
        <w:rFonts w:hint="default"/>
        <w:lang w:val="pt-PT" w:eastAsia="en-US" w:bidi="ar-SA"/>
      </w:rPr>
    </w:lvl>
    <w:lvl w:ilvl="8">
      <w:numFmt w:val="bullet"/>
      <w:lvlText w:val="•"/>
      <w:lvlJc w:val="left"/>
      <w:pPr>
        <w:ind w:left="7682" w:hanging="533"/>
      </w:pPr>
      <w:rPr>
        <w:rFonts w:hint="default"/>
        <w:lang w:val="pt-PT" w:eastAsia="en-US" w:bidi="ar-SA"/>
      </w:rPr>
    </w:lvl>
  </w:abstractNum>
  <w:abstractNum w:abstractNumId="7" w15:restartNumberingAfterBreak="0">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8" w15:restartNumberingAfterBreak="0">
    <w:nsid w:val="378F212A"/>
    <w:multiLevelType w:val="hybridMultilevel"/>
    <w:tmpl w:val="1D9409AE"/>
    <w:lvl w:ilvl="0" w:tplc="B76ADDD2">
      <w:start w:val="1"/>
      <w:numFmt w:val="upperRoman"/>
      <w:lvlText w:val="%1"/>
      <w:lvlJc w:val="left"/>
      <w:pPr>
        <w:ind w:left="366" w:hanging="135"/>
      </w:pPr>
      <w:rPr>
        <w:rFonts w:ascii="Times New Roman" w:eastAsia="Times New Roman" w:hAnsi="Times New Roman" w:cs="Times New Roman"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9" w15:restartNumberingAfterBreak="0">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0" w15:restartNumberingAfterBreak="0">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1" w15:restartNumberingAfterBreak="0">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12" w15:restartNumberingAfterBreak="0">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13" w15:restartNumberingAfterBreak="0">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14" w15:restartNumberingAfterBreak="0">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15" w15:restartNumberingAfterBreak="0">
    <w:nsid w:val="4CAC2B1E"/>
    <w:multiLevelType w:val="hybridMultilevel"/>
    <w:tmpl w:val="8E92130E"/>
    <w:lvl w:ilvl="0" w:tplc="5FCC89F4">
      <w:start w:val="1"/>
      <w:numFmt w:val="upperRoman"/>
      <w:lvlText w:val="%1"/>
      <w:lvlJc w:val="left"/>
      <w:pPr>
        <w:ind w:left="231" w:hanging="156"/>
      </w:pPr>
      <w:rPr>
        <w:rFonts w:ascii="Times New Roman" w:eastAsia="Times New Roman" w:hAnsi="Times New Roman" w:cs="Times New Roman"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16"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17" w15:restartNumberingAfterBreak="0">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18" w15:restartNumberingAfterBreak="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19" w15:restartNumberingAfterBreak="0">
    <w:nsid w:val="60764866"/>
    <w:multiLevelType w:val="multilevel"/>
    <w:tmpl w:val="55FC3362"/>
    <w:lvl w:ilvl="0">
      <w:start w:val="16"/>
      <w:numFmt w:val="decimal"/>
      <w:lvlText w:val="%1."/>
      <w:lvlJc w:val="left"/>
      <w:pPr>
        <w:ind w:left="577" w:hanging="346"/>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692" w:hanging="461"/>
      </w:pPr>
      <w:rPr>
        <w:rFonts w:ascii="Times New Roman" w:eastAsia="Times New Roman" w:hAnsi="Times New Roman" w:cs="Times New Roman" w:hint="default"/>
        <w:b/>
        <w:bCs/>
        <w:i w:val="0"/>
        <w:iCs w:val="0"/>
        <w:spacing w:val="0"/>
        <w:w w:val="100"/>
        <w:sz w:val="23"/>
        <w:szCs w:val="23"/>
        <w:lang w:val="pt-PT" w:eastAsia="en-US" w:bidi="ar-SA"/>
      </w:rPr>
    </w:lvl>
    <w:lvl w:ilvl="2">
      <w:numFmt w:val="bullet"/>
      <w:lvlText w:val="•"/>
      <w:lvlJc w:val="left"/>
      <w:pPr>
        <w:ind w:left="700" w:hanging="461"/>
      </w:pPr>
      <w:rPr>
        <w:rFonts w:hint="default"/>
        <w:lang w:val="pt-PT" w:eastAsia="en-US" w:bidi="ar-SA"/>
      </w:rPr>
    </w:lvl>
    <w:lvl w:ilvl="3">
      <w:numFmt w:val="bullet"/>
      <w:lvlText w:val="•"/>
      <w:lvlJc w:val="left"/>
      <w:pPr>
        <w:ind w:left="1825" w:hanging="461"/>
      </w:pPr>
      <w:rPr>
        <w:rFonts w:hint="default"/>
        <w:lang w:val="pt-PT" w:eastAsia="en-US" w:bidi="ar-SA"/>
      </w:rPr>
    </w:lvl>
    <w:lvl w:ilvl="4">
      <w:numFmt w:val="bullet"/>
      <w:lvlText w:val="•"/>
      <w:lvlJc w:val="left"/>
      <w:pPr>
        <w:ind w:left="2951" w:hanging="461"/>
      </w:pPr>
      <w:rPr>
        <w:rFonts w:hint="default"/>
        <w:lang w:val="pt-PT" w:eastAsia="en-US" w:bidi="ar-SA"/>
      </w:rPr>
    </w:lvl>
    <w:lvl w:ilvl="5">
      <w:numFmt w:val="bullet"/>
      <w:lvlText w:val="•"/>
      <w:lvlJc w:val="left"/>
      <w:pPr>
        <w:ind w:left="4077" w:hanging="461"/>
      </w:pPr>
      <w:rPr>
        <w:rFonts w:hint="default"/>
        <w:lang w:val="pt-PT" w:eastAsia="en-US" w:bidi="ar-SA"/>
      </w:rPr>
    </w:lvl>
    <w:lvl w:ilvl="6">
      <w:numFmt w:val="bullet"/>
      <w:lvlText w:val="•"/>
      <w:lvlJc w:val="left"/>
      <w:pPr>
        <w:ind w:left="5203" w:hanging="461"/>
      </w:pPr>
      <w:rPr>
        <w:rFonts w:hint="default"/>
        <w:lang w:val="pt-PT" w:eastAsia="en-US" w:bidi="ar-SA"/>
      </w:rPr>
    </w:lvl>
    <w:lvl w:ilvl="7">
      <w:numFmt w:val="bullet"/>
      <w:lvlText w:val="•"/>
      <w:lvlJc w:val="left"/>
      <w:pPr>
        <w:ind w:left="6329" w:hanging="461"/>
      </w:pPr>
      <w:rPr>
        <w:rFonts w:hint="default"/>
        <w:lang w:val="pt-PT" w:eastAsia="en-US" w:bidi="ar-SA"/>
      </w:rPr>
    </w:lvl>
    <w:lvl w:ilvl="8">
      <w:numFmt w:val="bullet"/>
      <w:lvlText w:val="•"/>
      <w:lvlJc w:val="left"/>
      <w:pPr>
        <w:ind w:left="7454" w:hanging="461"/>
      </w:pPr>
      <w:rPr>
        <w:rFonts w:hint="default"/>
        <w:lang w:val="pt-PT" w:eastAsia="en-US" w:bidi="ar-SA"/>
      </w:rPr>
    </w:lvl>
  </w:abstractNum>
  <w:abstractNum w:abstractNumId="20"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21" w15:restartNumberingAfterBreak="0">
    <w:nsid w:val="65117DF7"/>
    <w:multiLevelType w:val="multilevel"/>
    <w:tmpl w:val="6E8081D4"/>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22" w15:restartNumberingAfterBreak="0">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23"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24" w15:restartNumberingAfterBreak="0">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25"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26" w15:restartNumberingAfterBreak="0">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27" w15:restartNumberingAfterBreak="0">
    <w:nsid w:val="71C013F2"/>
    <w:multiLevelType w:val="multilevel"/>
    <w:tmpl w:val="A19ED5F2"/>
    <w:lvl w:ilvl="0">
      <w:start w:val="7"/>
      <w:numFmt w:val="decimal"/>
      <w:lvlText w:val="%1."/>
      <w:lvlJc w:val="left"/>
      <w:pPr>
        <w:ind w:left="476" w:hanging="245"/>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72"/>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641"/>
      </w:pPr>
      <w:rPr>
        <w:rFonts w:hint="default"/>
        <w:spacing w:val="0"/>
        <w:w w:val="100"/>
        <w:lang w:val="pt-PT" w:eastAsia="en-US" w:bidi="ar-SA"/>
      </w:rPr>
    </w:lvl>
    <w:lvl w:ilvl="3">
      <w:start w:val="1"/>
      <w:numFmt w:val="decimal"/>
      <w:lvlText w:val="%1.%2.%3.%4"/>
      <w:lvlJc w:val="left"/>
      <w:pPr>
        <w:ind w:left="231" w:hanging="641"/>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2123" w:hanging="641"/>
      </w:pPr>
      <w:rPr>
        <w:rFonts w:hint="default"/>
        <w:lang w:val="pt-PT" w:eastAsia="en-US" w:bidi="ar-SA"/>
      </w:rPr>
    </w:lvl>
    <w:lvl w:ilvl="5">
      <w:numFmt w:val="bullet"/>
      <w:lvlText w:val="•"/>
      <w:lvlJc w:val="left"/>
      <w:pPr>
        <w:ind w:left="3387" w:hanging="641"/>
      </w:pPr>
      <w:rPr>
        <w:rFonts w:hint="default"/>
        <w:lang w:val="pt-PT" w:eastAsia="en-US" w:bidi="ar-SA"/>
      </w:rPr>
    </w:lvl>
    <w:lvl w:ilvl="6">
      <w:numFmt w:val="bullet"/>
      <w:lvlText w:val="•"/>
      <w:lvlJc w:val="left"/>
      <w:pPr>
        <w:ind w:left="4651" w:hanging="641"/>
      </w:pPr>
      <w:rPr>
        <w:rFonts w:hint="default"/>
        <w:lang w:val="pt-PT" w:eastAsia="en-US" w:bidi="ar-SA"/>
      </w:rPr>
    </w:lvl>
    <w:lvl w:ilvl="7">
      <w:numFmt w:val="bullet"/>
      <w:lvlText w:val="•"/>
      <w:lvlJc w:val="left"/>
      <w:pPr>
        <w:ind w:left="5915" w:hanging="641"/>
      </w:pPr>
      <w:rPr>
        <w:rFonts w:hint="default"/>
        <w:lang w:val="pt-PT" w:eastAsia="en-US" w:bidi="ar-SA"/>
      </w:rPr>
    </w:lvl>
    <w:lvl w:ilvl="8">
      <w:numFmt w:val="bullet"/>
      <w:lvlText w:val="•"/>
      <w:lvlJc w:val="left"/>
      <w:pPr>
        <w:ind w:left="7178" w:hanging="641"/>
      </w:pPr>
      <w:rPr>
        <w:rFonts w:hint="default"/>
        <w:lang w:val="pt-PT" w:eastAsia="en-US" w:bidi="ar-SA"/>
      </w:rPr>
    </w:lvl>
  </w:abstractNum>
  <w:abstractNum w:abstractNumId="28" w15:restartNumberingAfterBreak="0">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29" w15:restartNumberingAfterBreak="0">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30" w15:restartNumberingAfterBreak="0">
    <w:nsid w:val="76044A0B"/>
    <w:multiLevelType w:val="multilevel"/>
    <w:tmpl w:val="BB6CA2C2"/>
    <w:lvl w:ilvl="0">
      <w:start w:val="5"/>
      <w:numFmt w:val="decimal"/>
      <w:lvlText w:val="%1"/>
      <w:lvlJc w:val="left"/>
      <w:pPr>
        <w:ind w:left="525" w:hanging="525"/>
      </w:pPr>
    </w:lvl>
    <w:lvl w:ilvl="1">
      <w:start w:val="8"/>
      <w:numFmt w:val="decimal"/>
      <w:lvlText w:val="%1.%2"/>
      <w:lvlJc w:val="left"/>
      <w:pPr>
        <w:ind w:left="525" w:hanging="525"/>
      </w:pPr>
    </w:lvl>
    <w:lvl w:ilvl="2">
      <w:start w:val="2"/>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1" w15:restartNumberingAfterBreak="0">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32" w15:restartNumberingAfterBreak="0">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abstractNum w:abstractNumId="33" w15:restartNumberingAfterBreak="0">
    <w:nsid w:val="7BF00171"/>
    <w:multiLevelType w:val="hybridMultilevel"/>
    <w:tmpl w:val="0FDE3E6E"/>
    <w:lvl w:ilvl="0" w:tplc="4FA274E8">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81D40C2E">
      <w:numFmt w:val="bullet"/>
      <w:lvlText w:val="•"/>
      <w:lvlJc w:val="left"/>
      <w:pPr>
        <w:ind w:left="1816" w:hanging="708"/>
      </w:pPr>
      <w:rPr>
        <w:rFonts w:hint="default"/>
        <w:lang w:val="pt-PT" w:eastAsia="en-US" w:bidi="ar-SA"/>
      </w:rPr>
    </w:lvl>
    <w:lvl w:ilvl="2" w:tplc="7B68CF64">
      <w:numFmt w:val="bullet"/>
      <w:lvlText w:val="•"/>
      <w:lvlJc w:val="left"/>
      <w:pPr>
        <w:ind w:left="2693" w:hanging="708"/>
      </w:pPr>
      <w:rPr>
        <w:rFonts w:hint="default"/>
        <w:lang w:val="pt-PT" w:eastAsia="en-US" w:bidi="ar-SA"/>
      </w:rPr>
    </w:lvl>
    <w:lvl w:ilvl="3" w:tplc="DE5E4C76">
      <w:numFmt w:val="bullet"/>
      <w:lvlText w:val="•"/>
      <w:lvlJc w:val="left"/>
      <w:pPr>
        <w:ind w:left="3569" w:hanging="708"/>
      </w:pPr>
      <w:rPr>
        <w:rFonts w:hint="default"/>
        <w:lang w:val="pt-PT" w:eastAsia="en-US" w:bidi="ar-SA"/>
      </w:rPr>
    </w:lvl>
    <w:lvl w:ilvl="4" w:tplc="B4D285C6">
      <w:numFmt w:val="bullet"/>
      <w:lvlText w:val="•"/>
      <w:lvlJc w:val="left"/>
      <w:pPr>
        <w:ind w:left="4446" w:hanging="708"/>
      </w:pPr>
      <w:rPr>
        <w:rFonts w:hint="default"/>
        <w:lang w:val="pt-PT" w:eastAsia="en-US" w:bidi="ar-SA"/>
      </w:rPr>
    </w:lvl>
    <w:lvl w:ilvl="5" w:tplc="6002AFA2">
      <w:numFmt w:val="bullet"/>
      <w:lvlText w:val="•"/>
      <w:lvlJc w:val="left"/>
      <w:pPr>
        <w:ind w:left="5323" w:hanging="708"/>
      </w:pPr>
      <w:rPr>
        <w:rFonts w:hint="default"/>
        <w:lang w:val="pt-PT" w:eastAsia="en-US" w:bidi="ar-SA"/>
      </w:rPr>
    </w:lvl>
    <w:lvl w:ilvl="6" w:tplc="62CEF138">
      <w:numFmt w:val="bullet"/>
      <w:lvlText w:val="•"/>
      <w:lvlJc w:val="left"/>
      <w:pPr>
        <w:ind w:left="6199" w:hanging="708"/>
      </w:pPr>
      <w:rPr>
        <w:rFonts w:hint="default"/>
        <w:lang w:val="pt-PT" w:eastAsia="en-US" w:bidi="ar-SA"/>
      </w:rPr>
    </w:lvl>
    <w:lvl w:ilvl="7" w:tplc="9606DFC8">
      <w:numFmt w:val="bullet"/>
      <w:lvlText w:val="•"/>
      <w:lvlJc w:val="left"/>
      <w:pPr>
        <w:ind w:left="7076" w:hanging="708"/>
      </w:pPr>
      <w:rPr>
        <w:rFonts w:hint="default"/>
        <w:lang w:val="pt-PT" w:eastAsia="en-US" w:bidi="ar-SA"/>
      </w:rPr>
    </w:lvl>
    <w:lvl w:ilvl="8" w:tplc="A99425EE">
      <w:numFmt w:val="bullet"/>
      <w:lvlText w:val="•"/>
      <w:lvlJc w:val="left"/>
      <w:pPr>
        <w:ind w:left="7953" w:hanging="708"/>
      </w:pPr>
      <w:rPr>
        <w:rFonts w:hint="default"/>
        <w:lang w:val="pt-PT" w:eastAsia="en-US" w:bidi="ar-SA"/>
      </w:rPr>
    </w:lvl>
  </w:abstractNum>
  <w:abstractNum w:abstractNumId="34" w15:restartNumberingAfterBreak="0">
    <w:nsid w:val="7EF01C67"/>
    <w:multiLevelType w:val="multilevel"/>
    <w:tmpl w:val="A28C6438"/>
    <w:lvl w:ilvl="0">
      <w:start w:val="15"/>
      <w:numFmt w:val="decimal"/>
      <w:lvlText w:val="%1"/>
      <w:lvlJc w:val="left"/>
      <w:pPr>
        <w:ind w:left="231" w:hanging="471"/>
      </w:pPr>
      <w:rPr>
        <w:rFonts w:hint="default"/>
        <w:lang w:val="pt-PT" w:eastAsia="en-US" w:bidi="ar-SA"/>
      </w:rPr>
    </w:lvl>
    <w:lvl w:ilvl="1">
      <w:start w:val="1"/>
      <w:numFmt w:val="decimal"/>
      <w:lvlText w:val="%1.%2"/>
      <w:lvlJc w:val="left"/>
      <w:pPr>
        <w:ind w:left="231" w:hanging="471"/>
      </w:pPr>
      <w:rPr>
        <w:rFonts w:ascii="Times New Roman" w:eastAsia="Times New Roman" w:hAnsi="Times New Roman" w:cs="Times New Roman" w:hint="default"/>
        <w:b/>
        <w:bCs/>
        <w:i w:val="0"/>
        <w:iCs w:val="0"/>
        <w:spacing w:val="0"/>
        <w:w w:val="100"/>
        <w:sz w:val="23"/>
        <w:szCs w:val="23"/>
        <w:lang w:val="pt-PT" w:eastAsia="en-US" w:bidi="ar-SA"/>
      </w:rPr>
    </w:lvl>
    <w:lvl w:ilvl="2">
      <w:numFmt w:val="bullet"/>
      <w:lvlText w:val="•"/>
      <w:lvlJc w:val="left"/>
      <w:pPr>
        <w:ind w:left="2133" w:hanging="471"/>
      </w:pPr>
      <w:rPr>
        <w:rFonts w:hint="default"/>
        <w:lang w:val="pt-PT" w:eastAsia="en-US" w:bidi="ar-SA"/>
      </w:rPr>
    </w:lvl>
    <w:lvl w:ilvl="3">
      <w:numFmt w:val="bullet"/>
      <w:lvlText w:val="•"/>
      <w:lvlJc w:val="left"/>
      <w:pPr>
        <w:ind w:left="3079" w:hanging="471"/>
      </w:pPr>
      <w:rPr>
        <w:rFonts w:hint="default"/>
        <w:lang w:val="pt-PT" w:eastAsia="en-US" w:bidi="ar-SA"/>
      </w:rPr>
    </w:lvl>
    <w:lvl w:ilvl="4">
      <w:numFmt w:val="bullet"/>
      <w:lvlText w:val="•"/>
      <w:lvlJc w:val="left"/>
      <w:pPr>
        <w:ind w:left="4026" w:hanging="471"/>
      </w:pPr>
      <w:rPr>
        <w:rFonts w:hint="default"/>
        <w:lang w:val="pt-PT" w:eastAsia="en-US" w:bidi="ar-SA"/>
      </w:rPr>
    </w:lvl>
    <w:lvl w:ilvl="5">
      <w:numFmt w:val="bullet"/>
      <w:lvlText w:val="•"/>
      <w:lvlJc w:val="left"/>
      <w:pPr>
        <w:ind w:left="4973" w:hanging="471"/>
      </w:pPr>
      <w:rPr>
        <w:rFonts w:hint="default"/>
        <w:lang w:val="pt-PT" w:eastAsia="en-US" w:bidi="ar-SA"/>
      </w:rPr>
    </w:lvl>
    <w:lvl w:ilvl="6">
      <w:numFmt w:val="bullet"/>
      <w:lvlText w:val="•"/>
      <w:lvlJc w:val="left"/>
      <w:pPr>
        <w:ind w:left="5919" w:hanging="471"/>
      </w:pPr>
      <w:rPr>
        <w:rFonts w:hint="default"/>
        <w:lang w:val="pt-PT" w:eastAsia="en-US" w:bidi="ar-SA"/>
      </w:rPr>
    </w:lvl>
    <w:lvl w:ilvl="7">
      <w:numFmt w:val="bullet"/>
      <w:lvlText w:val="•"/>
      <w:lvlJc w:val="left"/>
      <w:pPr>
        <w:ind w:left="6866" w:hanging="471"/>
      </w:pPr>
      <w:rPr>
        <w:rFonts w:hint="default"/>
        <w:lang w:val="pt-PT" w:eastAsia="en-US" w:bidi="ar-SA"/>
      </w:rPr>
    </w:lvl>
    <w:lvl w:ilvl="8">
      <w:numFmt w:val="bullet"/>
      <w:lvlText w:val="•"/>
      <w:lvlJc w:val="left"/>
      <w:pPr>
        <w:ind w:left="7813" w:hanging="471"/>
      </w:pPr>
      <w:rPr>
        <w:rFonts w:hint="default"/>
        <w:lang w:val="pt-PT" w:eastAsia="en-US" w:bidi="ar-SA"/>
      </w:rPr>
    </w:lvl>
  </w:abstractNum>
  <w:num w:numId="1" w16cid:durableId="1849633956">
    <w:abstractNumId w:val="25"/>
  </w:num>
  <w:num w:numId="2" w16cid:durableId="431512679">
    <w:abstractNumId w:val="33"/>
  </w:num>
  <w:num w:numId="3" w16cid:durableId="762804913">
    <w:abstractNumId w:val="20"/>
  </w:num>
  <w:num w:numId="4" w16cid:durableId="664864734">
    <w:abstractNumId w:val="23"/>
  </w:num>
  <w:num w:numId="5" w16cid:durableId="1960604547">
    <w:abstractNumId w:val="26"/>
  </w:num>
  <w:num w:numId="6" w16cid:durableId="1689599331">
    <w:abstractNumId w:val="19"/>
  </w:num>
  <w:num w:numId="7" w16cid:durableId="549463822">
    <w:abstractNumId w:val="34"/>
  </w:num>
  <w:num w:numId="8" w16cid:durableId="895238701">
    <w:abstractNumId w:val="16"/>
  </w:num>
  <w:num w:numId="9" w16cid:durableId="731972517">
    <w:abstractNumId w:val="2"/>
  </w:num>
  <w:num w:numId="10" w16cid:durableId="1466045418">
    <w:abstractNumId w:val="27"/>
  </w:num>
  <w:num w:numId="11" w16cid:durableId="1314749337">
    <w:abstractNumId w:val="6"/>
  </w:num>
  <w:num w:numId="12" w16cid:durableId="925768590">
    <w:abstractNumId w:val="21"/>
  </w:num>
  <w:num w:numId="13" w16cid:durableId="1463111002">
    <w:abstractNumId w:val="14"/>
  </w:num>
  <w:num w:numId="14" w16cid:durableId="1584292875">
    <w:abstractNumId w:val="10"/>
  </w:num>
  <w:num w:numId="15" w16cid:durableId="204294304">
    <w:abstractNumId w:val="22"/>
  </w:num>
  <w:num w:numId="16" w16cid:durableId="110520654">
    <w:abstractNumId w:val="32"/>
  </w:num>
  <w:num w:numId="17" w16cid:durableId="1256553562">
    <w:abstractNumId w:val="17"/>
  </w:num>
  <w:num w:numId="18" w16cid:durableId="2007322540">
    <w:abstractNumId w:val="9"/>
  </w:num>
  <w:num w:numId="19" w16cid:durableId="1873376462">
    <w:abstractNumId w:val="5"/>
  </w:num>
  <w:num w:numId="20" w16cid:durableId="786778097">
    <w:abstractNumId w:val="7"/>
  </w:num>
  <w:num w:numId="21" w16cid:durableId="1827550419">
    <w:abstractNumId w:val="24"/>
  </w:num>
  <w:num w:numId="22" w16cid:durableId="995885967">
    <w:abstractNumId w:val="4"/>
  </w:num>
  <w:num w:numId="23" w16cid:durableId="1203861464">
    <w:abstractNumId w:val="0"/>
  </w:num>
  <w:num w:numId="24" w16cid:durableId="670570973">
    <w:abstractNumId w:val="13"/>
  </w:num>
  <w:num w:numId="25" w16cid:durableId="74596945">
    <w:abstractNumId w:val="12"/>
  </w:num>
  <w:num w:numId="26" w16cid:durableId="967780184">
    <w:abstractNumId w:val="29"/>
  </w:num>
  <w:num w:numId="27" w16cid:durableId="604194996">
    <w:abstractNumId w:val="8"/>
  </w:num>
  <w:num w:numId="28" w16cid:durableId="1807968441">
    <w:abstractNumId w:val="1"/>
  </w:num>
  <w:num w:numId="29" w16cid:durableId="1390349923">
    <w:abstractNumId w:val="15"/>
  </w:num>
  <w:num w:numId="30" w16cid:durableId="1441875074">
    <w:abstractNumId w:val="28"/>
  </w:num>
  <w:num w:numId="31" w16cid:durableId="1059940895">
    <w:abstractNumId w:val="18"/>
  </w:num>
  <w:num w:numId="32" w16cid:durableId="1597401627">
    <w:abstractNumId w:val="11"/>
  </w:num>
  <w:num w:numId="33" w16cid:durableId="531649557">
    <w:abstractNumId w:val="31"/>
  </w:num>
  <w:num w:numId="34" w16cid:durableId="1603757243">
    <w:abstractNumId w:val="3"/>
  </w:num>
  <w:num w:numId="35" w16cid:durableId="1967269621">
    <w:abstractNumId w:val="30"/>
    <w:lvlOverride w:ilvl="0">
      <w:startOverride w:val="5"/>
    </w:lvlOverride>
    <w:lvlOverride w:ilvl="1">
      <w:startOverride w:val="8"/>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44326788">
    <w:abstractNumId w:val="27"/>
    <w:lvlOverride w:ilvl="0">
      <w:startOverride w:val="7"/>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BE2"/>
    <w:rsid w:val="001720AA"/>
    <w:rsid w:val="00227739"/>
    <w:rsid w:val="00541E9F"/>
    <w:rsid w:val="00AA32ED"/>
    <w:rsid w:val="00B4319C"/>
    <w:rsid w:val="00C04C19"/>
    <w:rsid w:val="00C30B69"/>
    <w:rsid w:val="00C976A0"/>
    <w:rsid w:val="00D359AE"/>
    <w:rsid w:val="00DB426C"/>
    <w:rsid w:val="00DC0AE9"/>
    <w:rsid w:val="00DD360E"/>
    <w:rsid w:val="00F37BE2"/>
    <w:rsid w:val="00F8617B"/>
    <w:rsid w:val="00FF7D1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EC16A"/>
  <w15:chartTrackingRefBased/>
  <w15:docId w15:val="{2AEFC26F-370B-4715-B50B-7DC56932C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F37BE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F37BE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nhideWhenUsed/>
    <w:qFormat/>
    <w:rsid w:val="00F37BE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F37BE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F37BE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F37BE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F37BE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F37BE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F37BE2"/>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37BE2"/>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rsid w:val="00F37BE2"/>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rsid w:val="00F37BE2"/>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F37BE2"/>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F37BE2"/>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F37BE2"/>
    <w:rPr>
      <w:rFonts w:eastAsiaTheme="majorEastAsia" w:cstheme="majorBidi"/>
      <w:i/>
      <w:iCs/>
      <w:color w:val="595959" w:themeColor="text1" w:themeTint="A6"/>
    </w:rPr>
  </w:style>
  <w:style w:type="character" w:customStyle="1" w:styleId="Ttulo7Char">
    <w:name w:val="Título 7 Char"/>
    <w:basedOn w:val="Fontepargpadro"/>
    <w:link w:val="Ttulo7"/>
    <w:rsid w:val="00F37BE2"/>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F37BE2"/>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F37BE2"/>
    <w:rPr>
      <w:rFonts w:eastAsiaTheme="majorEastAsia" w:cstheme="majorBidi"/>
      <w:color w:val="272727" w:themeColor="text1" w:themeTint="D8"/>
    </w:rPr>
  </w:style>
  <w:style w:type="paragraph" w:styleId="Ttulo">
    <w:name w:val="Title"/>
    <w:basedOn w:val="Normal"/>
    <w:next w:val="Normal"/>
    <w:link w:val="TtuloChar"/>
    <w:uiPriority w:val="10"/>
    <w:qFormat/>
    <w:rsid w:val="00F37B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F37BE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F37BE2"/>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F37BE2"/>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F37BE2"/>
    <w:pPr>
      <w:spacing w:before="160"/>
      <w:jc w:val="center"/>
    </w:pPr>
    <w:rPr>
      <w:i/>
      <w:iCs/>
      <w:color w:val="404040" w:themeColor="text1" w:themeTint="BF"/>
    </w:rPr>
  </w:style>
  <w:style w:type="character" w:customStyle="1" w:styleId="CitaoChar">
    <w:name w:val="Citação Char"/>
    <w:basedOn w:val="Fontepargpadro"/>
    <w:link w:val="Citao"/>
    <w:uiPriority w:val="29"/>
    <w:rsid w:val="00F37BE2"/>
    <w:rPr>
      <w:i/>
      <w:iCs/>
      <w:color w:val="404040" w:themeColor="text1" w:themeTint="BF"/>
    </w:rPr>
  </w:style>
  <w:style w:type="paragraph" w:styleId="PargrafodaLista">
    <w:name w:val="List Paragraph"/>
    <w:basedOn w:val="Normal"/>
    <w:uiPriority w:val="34"/>
    <w:qFormat/>
    <w:rsid w:val="00F37BE2"/>
    <w:pPr>
      <w:ind w:left="720"/>
      <w:contextualSpacing/>
    </w:pPr>
  </w:style>
  <w:style w:type="character" w:styleId="nfaseIntensa">
    <w:name w:val="Intense Emphasis"/>
    <w:basedOn w:val="Fontepargpadro"/>
    <w:uiPriority w:val="21"/>
    <w:qFormat/>
    <w:rsid w:val="00F37BE2"/>
    <w:rPr>
      <w:i/>
      <w:iCs/>
      <w:color w:val="2F5496" w:themeColor="accent1" w:themeShade="BF"/>
    </w:rPr>
  </w:style>
  <w:style w:type="paragraph" w:styleId="CitaoIntensa">
    <w:name w:val="Intense Quote"/>
    <w:basedOn w:val="Normal"/>
    <w:next w:val="Normal"/>
    <w:link w:val="CitaoIntensaChar"/>
    <w:uiPriority w:val="30"/>
    <w:qFormat/>
    <w:rsid w:val="00F37BE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F37BE2"/>
    <w:rPr>
      <w:i/>
      <w:iCs/>
      <w:color w:val="2F5496" w:themeColor="accent1" w:themeShade="BF"/>
    </w:rPr>
  </w:style>
  <w:style w:type="character" w:styleId="RefernciaIntensa">
    <w:name w:val="Intense Reference"/>
    <w:basedOn w:val="Fontepargpadro"/>
    <w:uiPriority w:val="32"/>
    <w:qFormat/>
    <w:rsid w:val="00F37BE2"/>
    <w:rPr>
      <w:b/>
      <w:bCs/>
      <w:smallCaps/>
      <w:color w:val="2F5496" w:themeColor="accent1" w:themeShade="BF"/>
      <w:spacing w:val="5"/>
    </w:rPr>
  </w:style>
  <w:style w:type="numbering" w:customStyle="1" w:styleId="Semlista1">
    <w:name w:val="Sem lista1"/>
    <w:next w:val="Semlista"/>
    <w:uiPriority w:val="99"/>
    <w:semiHidden/>
    <w:unhideWhenUsed/>
    <w:rsid w:val="00F37BE2"/>
  </w:style>
  <w:style w:type="table" w:customStyle="1" w:styleId="TableNormal">
    <w:name w:val="Table Normal"/>
    <w:uiPriority w:val="2"/>
    <w:semiHidden/>
    <w:unhideWhenUsed/>
    <w:qFormat/>
    <w:rsid w:val="00F37BE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F37BE2"/>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rsid w:val="00F37BE2"/>
    <w:rPr>
      <w:rFonts w:ascii="Times New Roman" w:eastAsia="Times New Roman" w:hAnsi="Times New Roman" w:cs="Times New Roman"/>
      <w:kern w:val="0"/>
      <w:sz w:val="23"/>
      <w:szCs w:val="23"/>
      <w:lang w:val="pt-PT"/>
      <w14:ligatures w14:val="none"/>
    </w:rPr>
  </w:style>
  <w:style w:type="paragraph" w:customStyle="1" w:styleId="TableParagraph">
    <w:name w:val="Table Paragraph"/>
    <w:basedOn w:val="Normal"/>
    <w:uiPriority w:val="1"/>
    <w:qFormat/>
    <w:rsid w:val="00F37BE2"/>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styleId="Cabealho">
    <w:name w:val="header"/>
    <w:basedOn w:val="Normal"/>
    <w:link w:val="CabealhoChar"/>
    <w:unhideWhenUsed/>
    <w:rsid w:val="00F37BE2"/>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rsid w:val="00F37BE2"/>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F37BE2"/>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rsid w:val="00F37BE2"/>
    <w:rPr>
      <w:rFonts w:ascii="Times New Roman" w:eastAsia="Times New Roman" w:hAnsi="Times New Roman" w:cs="Times New Roman"/>
      <w:kern w:val="0"/>
      <w:lang w:val="pt-PT"/>
      <w14:ligatures w14:val="none"/>
    </w:rPr>
  </w:style>
  <w:style w:type="character" w:customStyle="1" w:styleId="Hyperlink1">
    <w:name w:val="Hyperlink1"/>
    <w:basedOn w:val="Fontepargpadro"/>
    <w:uiPriority w:val="99"/>
    <w:unhideWhenUsed/>
    <w:rsid w:val="00F37BE2"/>
    <w:rPr>
      <w:color w:val="0563C1"/>
      <w:u w:val="single"/>
    </w:rPr>
  </w:style>
  <w:style w:type="character" w:customStyle="1" w:styleId="MenoPendente1">
    <w:name w:val="Menção Pendente1"/>
    <w:basedOn w:val="Fontepargpadro"/>
    <w:uiPriority w:val="99"/>
    <w:semiHidden/>
    <w:unhideWhenUsed/>
    <w:rsid w:val="00F37BE2"/>
    <w:rPr>
      <w:color w:val="605E5C"/>
      <w:shd w:val="clear" w:color="auto" w:fill="E1DFDD"/>
    </w:rPr>
  </w:style>
  <w:style w:type="character" w:styleId="Nmerodepgina">
    <w:name w:val="page number"/>
    <w:basedOn w:val="Fontepargpadro"/>
    <w:rsid w:val="00F37BE2"/>
  </w:style>
  <w:style w:type="paragraph" w:styleId="Textoembloco">
    <w:name w:val="Block Text"/>
    <w:basedOn w:val="Normal"/>
    <w:rsid w:val="00F37BE2"/>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character" w:styleId="Refdenotaderodap">
    <w:name w:val="footnote reference"/>
    <w:rsid w:val="00F37BE2"/>
    <w:rPr>
      <w:vertAlign w:val="superscript"/>
    </w:rPr>
  </w:style>
  <w:style w:type="paragraph" w:styleId="Textodenotaderodap">
    <w:name w:val="footnote text"/>
    <w:basedOn w:val="Normal"/>
    <w:link w:val="TextodenotaderodapChar"/>
    <w:rsid w:val="00F37BE2"/>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rsid w:val="00F37BE2"/>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rsid w:val="00F37BE2"/>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rsid w:val="00F37BE2"/>
    <w:rPr>
      <w:rFonts w:ascii="Tahoma" w:eastAsia="Times New Roman" w:hAnsi="Tahoma" w:cs="Tahoma"/>
      <w:kern w:val="0"/>
      <w:sz w:val="16"/>
      <w:szCs w:val="16"/>
      <w:lang w:eastAsia="pt-BR"/>
      <w14:ligatures w14:val="none"/>
    </w:rPr>
  </w:style>
  <w:style w:type="table" w:styleId="Tabelacomgrade">
    <w:name w:val="Table Grid"/>
    <w:basedOn w:val="Tabelanormal"/>
    <w:rsid w:val="00F37BE2"/>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F37BE2"/>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styleId="Recuodecorpodetexto">
    <w:name w:val="Body Text Indent"/>
    <w:basedOn w:val="Normal"/>
    <w:link w:val="RecuodecorpodetextoChar"/>
    <w:semiHidden/>
    <w:unhideWhenUsed/>
    <w:rsid w:val="00F37BE2"/>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semiHidden/>
    <w:rsid w:val="00F37BE2"/>
    <w:rPr>
      <w:rFonts w:ascii="Times New Roman" w:eastAsia="Times New Roman" w:hAnsi="Times New Roman" w:cs="Times New Roman"/>
      <w:kern w:val="0"/>
      <w:sz w:val="24"/>
      <w:szCs w:val="24"/>
      <w:lang w:eastAsia="pt-BR"/>
      <w14:ligatures w14:val="none"/>
    </w:rPr>
  </w:style>
  <w:style w:type="paragraph" w:customStyle="1" w:styleId="Default">
    <w:name w:val="Default"/>
    <w:rsid w:val="00F37BE2"/>
    <w:pPr>
      <w:autoSpaceDE w:val="0"/>
      <w:autoSpaceDN w:val="0"/>
      <w:adjustRightInd w:val="0"/>
      <w:spacing w:after="0" w:line="240" w:lineRule="auto"/>
    </w:pPr>
    <w:rPr>
      <w:rFonts w:ascii="Arial" w:eastAsia="Calibri" w:hAnsi="Arial" w:cs="Arial"/>
      <w:color w:val="000000"/>
      <w:kern w:val="0"/>
      <w:sz w:val="24"/>
      <w:szCs w:val="24"/>
      <w14:ligatures w14:val="none"/>
    </w:rPr>
  </w:style>
  <w:style w:type="numbering" w:customStyle="1" w:styleId="Semlista11">
    <w:name w:val="Sem lista11"/>
    <w:next w:val="Semlista"/>
    <w:semiHidden/>
    <w:unhideWhenUsed/>
    <w:rsid w:val="00F37BE2"/>
  </w:style>
  <w:style w:type="paragraph" w:styleId="SemEspaamento">
    <w:name w:val="No Spacing"/>
    <w:uiPriority w:val="1"/>
    <w:qFormat/>
    <w:rsid w:val="00F37BE2"/>
    <w:pPr>
      <w:spacing w:after="0" w:line="240" w:lineRule="auto"/>
    </w:pPr>
    <w:rPr>
      <w:rFonts w:ascii="Calibri" w:eastAsia="Calibri" w:hAnsi="Calibri" w:cs="Times New Roman"/>
      <w:kern w:val="0"/>
      <w14:ligatures w14:val="none"/>
    </w:rPr>
  </w:style>
  <w:style w:type="table" w:styleId="SombreamentoClaro">
    <w:name w:val="Light Shading"/>
    <w:basedOn w:val="Tabelanormal"/>
    <w:uiPriority w:val="60"/>
    <w:rsid w:val="00F37BE2"/>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F37BE2"/>
  </w:style>
  <w:style w:type="character" w:styleId="nfase">
    <w:name w:val="Emphasis"/>
    <w:uiPriority w:val="20"/>
    <w:qFormat/>
    <w:rsid w:val="00F37BE2"/>
    <w:rPr>
      <w:i/>
      <w:iCs/>
    </w:rPr>
  </w:style>
  <w:style w:type="character" w:customStyle="1" w:styleId="st">
    <w:name w:val="st"/>
    <w:rsid w:val="00F37BE2"/>
  </w:style>
  <w:style w:type="table" w:customStyle="1" w:styleId="Tabelacomgrade1">
    <w:name w:val="Tabela com grade1"/>
    <w:basedOn w:val="Tabelanormal"/>
    <w:next w:val="Tabelacomgrade"/>
    <w:uiPriority w:val="59"/>
    <w:rsid w:val="00F37BE2"/>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F37BE2"/>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character" w:styleId="Forte">
    <w:name w:val="Strong"/>
    <w:uiPriority w:val="22"/>
    <w:qFormat/>
    <w:rsid w:val="00F37BE2"/>
    <w:rPr>
      <w:b/>
      <w:bCs/>
    </w:rPr>
  </w:style>
  <w:style w:type="character" w:styleId="HiperlinkVisitado">
    <w:name w:val="FollowedHyperlink"/>
    <w:uiPriority w:val="99"/>
    <w:unhideWhenUsed/>
    <w:rsid w:val="00F37BE2"/>
    <w:rPr>
      <w:color w:val="800080"/>
      <w:u w:val="single"/>
    </w:rPr>
  </w:style>
  <w:style w:type="character" w:customStyle="1" w:styleId="apple-converted-space">
    <w:name w:val="apple-converted-space"/>
    <w:rsid w:val="00F37BE2"/>
  </w:style>
  <w:style w:type="numbering" w:customStyle="1" w:styleId="Semlista2">
    <w:name w:val="Sem lista2"/>
    <w:next w:val="Semlista"/>
    <w:uiPriority w:val="99"/>
    <w:semiHidden/>
    <w:unhideWhenUsed/>
    <w:rsid w:val="00F37BE2"/>
  </w:style>
  <w:style w:type="character" w:customStyle="1" w:styleId="ng-binding">
    <w:name w:val="ng-binding"/>
    <w:rsid w:val="00F37BE2"/>
  </w:style>
  <w:style w:type="numbering" w:customStyle="1" w:styleId="Semlista111">
    <w:name w:val="Sem lista111"/>
    <w:next w:val="Semlista"/>
    <w:uiPriority w:val="99"/>
    <w:semiHidden/>
    <w:rsid w:val="00F37BE2"/>
  </w:style>
  <w:style w:type="table" w:customStyle="1" w:styleId="Tabelacomgrade11">
    <w:name w:val="Tabela com grade11"/>
    <w:basedOn w:val="Tabelanormal"/>
    <w:next w:val="Tabelacomgrade"/>
    <w:rsid w:val="00F37BE2"/>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F37BE2"/>
  </w:style>
  <w:style w:type="paragraph" w:customStyle="1" w:styleId="msonormal0">
    <w:name w:val="msonormal"/>
    <w:basedOn w:val="Normal"/>
    <w:rsid w:val="00F37BE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Legenda">
    <w:name w:val="caption"/>
    <w:basedOn w:val="Normal"/>
    <w:semiHidden/>
    <w:unhideWhenUsed/>
    <w:qFormat/>
    <w:rsid w:val="00F37BE2"/>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Lista">
    <w:name w:val="List"/>
    <w:basedOn w:val="Corpodetexto"/>
    <w:semiHidden/>
    <w:unhideWhenUsed/>
    <w:rsid w:val="00F37BE2"/>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F37BE2"/>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F37BE2"/>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F37BE2"/>
    <w:pPr>
      <w:keepNext/>
      <w:spacing w:before="240" w:after="120" w:line="240" w:lineRule="auto"/>
    </w:pPr>
    <w:rPr>
      <w:rFonts w:ascii="Arial" w:eastAsia="Lucida Sans Unicode" w:hAnsi="Arial" w:cs="Mangal"/>
      <w:kern w:val="0"/>
      <w:sz w:val="28"/>
      <w:szCs w:val="28"/>
      <w:lang w:eastAsia="zh-CN"/>
      <w14:ligatures w14:val="none"/>
    </w:rPr>
  </w:style>
  <w:style w:type="paragraph" w:customStyle="1" w:styleId="Legenda3">
    <w:name w:val="Legenda3"/>
    <w:basedOn w:val="Normal"/>
    <w:rsid w:val="00F37BE2"/>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F37BE2"/>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2">
    <w:name w:val="Legenda2"/>
    <w:basedOn w:val="Normal"/>
    <w:rsid w:val="00F37BE2"/>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F37BE2"/>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1">
    <w:name w:val="Legenda1"/>
    <w:basedOn w:val="Normal"/>
    <w:rsid w:val="00F37BE2"/>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F37BE2"/>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F37BE2"/>
    <w:pPr>
      <w:spacing w:after="0" w:line="240" w:lineRule="auto"/>
      <w:jc w:val="both"/>
    </w:pPr>
    <w:rPr>
      <w:rFonts w:ascii="Arial" w:eastAsia="Times New Roman" w:hAnsi="Arial" w:cs="Arial"/>
      <w:kern w:val="0"/>
      <w:szCs w:val="20"/>
      <w:lang w:eastAsia="zh-CN"/>
      <w14:ligatures w14:val="none"/>
    </w:rPr>
  </w:style>
  <w:style w:type="paragraph" w:customStyle="1" w:styleId="Contedodetabela">
    <w:name w:val="Conteúdo de tabela"/>
    <w:basedOn w:val="Normal"/>
    <w:rsid w:val="00F37BE2"/>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F37BE2"/>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F37BE2"/>
    <w:pPr>
      <w:jc w:val="center"/>
    </w:pPr>
    <w:rPr>
      <w:b/>
      <w:bCs/>
    </w:rPr>
  </w:style>
  <w:style w:type="paragraph" w:customStyle="1" w:styleId="Contedodequadro">
    <w:name w:val="Conteúdo de quadro"/>
    <w:basedOn w:val="Corpodetexto"/>
    <w:rsid w:val="00F37BE2"/>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F37BE2"/>
    <w:pPr>
      <w:jc w:val="center"/>
    </w:pPr>
    <w:rPr>
      <w:b/>
      <w:bCs/>
    </w:rPr>
  </w:style>
  <w:style w:type="paragraph" w:customStyle="1" w:styleId="Contedodoquadro">
    <w:name w:val="Conteúdo do quadro"/>
    <w:basedOn w:val="Corpodetexto"/>
    <w:rsid w:val="00F37BE2"/>
    <w:pPr>
      <w:suppressAutoHyphens/>
      <w:autoSpaceDE/>
      <w:autoSpaceDN/>
      <w:ind w:left="0"/>
      <w:jc w:val="both"/>
    </w:pPr>
    <w:rPr>
      <w:sz w:val="28"/>
      <w:szCs w:val="20"/>
      <w:lang w:val="pt-BR" w:eastAsia="zh-CN"/>
    </w:rPr>
  </w:style>
  <w:style w:type="paragraph" w:customStyle="1" w:styleId="Textoembloco1">
    <w:name w:val="Texto em bloco1"/>
    <w:basedOn w:val="Normal"/>
    <w:rsid w:val="00F37BE2"/>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F37BE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F37BE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Refdenotadefim">
    <w:name w:val="endnote reference"/>
    <w:semiHidden/>
    <w:unhideWhenUsed/>
    <w:rsid w:val="00F37BE2"/>
    <w:rPr>
      <w:vertAlign w:val="superscript"/>
    </w:rPr>
  </w:style>
  <w:style w:type="character" w:customStyle="1" w:styleId="WW8Num1z0">
    <w:name w:val="WW8Num1z0"/>
    <w:rsid w:val="00F37BE2"/>
  </w:style>
  <w:style w:type="character" w:customStyle="1" w:styleId="WW8Num1z1">
    <w:name w:val="WW8Num1z1"/>
    <w:rsid w:val="00F37BE2"/>
  </w:style>
  <w:style w:type="character" w:customStyle="1" w:styleId="WW8Num1z2">
    <w:name w:val="WW8Num1z2"/>
    <w:rsid w:val="00F37BE2"/>
  </w:style>
  <w:style w:type="character" w:customStyle="1" w:styleId="WW8Num1z3">
    <w:name w:val="WW8Num1z3"/>
    <w:rsid w:val="00F37BE2"/>
  </w:style>
  <w:style w:type="character" w:customStyle="1" w:styleId="WW8Num1z4">
    <w:name w:val="WW8Num1z4"/>
    <w:rsid w:val="00F37BE2"/>
  </w:style>
  <w:style w:type="character" w:customStyle="1" w:styleId="WW8Num1z5">
    <w:name w:val="WW8Num1z5"/>
    <w:rsid w:val="00F37BE2"/>
  </w:style>
  <w:style w:type="character" w:customStyle="1" w:styleId="WW8Num1z6">
    <w:name w:val="WW8Num1z6"/>
    <w:rsid w:val="00F37BE2"/>
  </w:style>
  <w:style w:type="character" w:customStyle="1" w:styleId="WW8Num1z7">
    <w:name w:val="WW8Num1z7"/>
    <w:rsid w:val="00F37BE2"/>
  </w:style>
  <w:style w:type="character" w:customStyle="1" w:styleId="WW8Num1z8">
    <w:name w:val="WW8Num1z8"/>
    <w:rsid w:val="00F37BE2"/>
  </w:style>
  <w:style w:type="character" w:customStyle="1" w:styleId="Fontepargpadro4">
    <w:name w:val="Fonte parág. padrão4"/>
    <w:rsid w:val="00F37BE2"/>
  </w:style>
  <w:style w:type="character" w:customStyle="1" w:styleId="Absatz-Standardschriftart">
    <w:name w:val="Absatz-Standardschriftart"/>
    <w:rsid w:val="00F37BE2"/>
  </w:style>
  <w:style w:type="character" w:customStyle="1" w:styleId="Fontepargpadro3">
    <w:name w:val="Fonte parág. padrão3"/>
    <w:rsid w:val="00F37BE2"/>
  </w:style>
  <w:style w:type="character" w:customStyle="1" w:styleId="WW-Absatz-Standardschriftart">
    <w:name w:val="WW-Absatz-Standardschriftart"/>
    <w:rsid w:val="00F37BE2"/>
  </w:style>
  <w:style w:type="character" w:customStyle="1" w:styleId="Fontepargpadro2">
    <w:name w:val="Fonte parág. padrão2"/>
    <w:rsid w:val="00F37BE2"/>
  </w:style>
  <w:style w:type="character" w:customStyle="1" w:styleId="WW-Absatz-Standardschriftart1">
    <w:name w:val="WW-Absatz-Standardschriftart1"/>
    <w:rsid w:val="00F37BE2"/>
  </w:style>
  <w:style w:type="character" w:customStyle="1" w:styleId="WW-Absatz-Standardschriftart11">
    <w:name w:val="WW-Absatz-Standardschriftart11"/>
    <w:rsid w:val="00F37BE2"/>
  </w:style>
  <w:style w:type="character" w:customStyle="1" w:styleId="WW-Absatz-Standardschriftart111">
    <w:name w:val="WW-Absatz-Standardschriftart111"/>
    <w:rsid w:val="00F37BE2"/>
  </w:style>
  <w:style w:type="character" w:customStyle="1" w:styleId="WW-Absatz-Standardschriftart1111">
    <w:name w:val="WW-Absatz-Standardschriftart1111"/>
    <w:rsid w:val="00F37BE2"/>
  </w:style>
  <w:style w:type="character" w:customStyle="1" w:styleId="WW-Absatz-Standardschriftart11111">
    <w:name w:val="WW-Absatz-Standardschriftart11111"/>
    <w:rsid w:val="00F37BE2"/>
  </w:style>
  <w:style w:type="character" w:customStyle="1" w:styleId="Fontepargpadro1">
    <w:name w:val="Fonte parág. padrão1"/>
    <w:rsid w:val="00F37BE2"/>
  </w:style>
  <w:style w:type="character" w:customStyle="1" w:styleId="Caracteresdenotaderodap">
    <w:name w:val="Caracteres de nota de rodapé"/>
    <w:rsid w:val="00F37BE2"/>
    <w:rPr>
      <w:vertAlign w:val="superscript"/>
    </w:rPr>
  </w:style>
  <w:style w:type="character" w:customStyle="1" w:styleId="Refdenotaderodap1">
    <w:name w:val="Ref. de nota de rodapé1"/>
    <w:rsid w:val="00F37BE2"/>
    <w:rPr>
      <w:vertAlign w:val="superscript"/>
    </w:rPr>
  </w:style>
  <w:style w:type="character" w:customStyle="1" w:styleId="Caracteresdenotadefim">
    <w:name w:val="Caracteres de nota de fim"/>
    <w:rsid w:val="00F37BE2"/>
    <w:rPr>
      <w:vertAlign w:val="superscript"/>
    </w:rPr>
  </w:style>
  <w:style w:type="character" w:customStyle="1" w:styleId="WW-Caracteresdenotadefim">
    <w:name w:val="WW-Caracteres de nota de fim"/>
    <w:rsid w:val="00F37BE2"/>
  </w:style>
  <w:style w:type="character" w:customStyle="1" w:styleId="Smbolosdenumerao">
    <w:name w:val="Símbolos de numeração"/>
    <w:rsid w:val="00F37BE2"/>
  </w:style>
  <w:style w:type="character" w:customStyle="1" w:styleId="Refdenotadefim1">
    <w:name w:val="Ref. de nota de fim1"/>
    <w:rsid w:val="00F37BE2"/>
    <w:rPr>
      <w:vertAlign w:val="superscript"/>
    </w:rPr>
  </w:style>
  <w:style w:type="character" w:customStyle="1" w:styleId="Refdenotaderodap2">
    <w:name w:val="Ref. de nota de rodapé2"/>
    <w:rsid w:val="00F37BE2"/>
    <w:rPr>
      <w:vertAlign w:val="superscript"/>
    </w:rPr>
  </w:style>
  <w:style w:type="character" w:customStyle="1" w:styleId="Refdenotadefim2">
    <w:name w:val="Ref. de nota de fim2"/>
    <w:rsid w:val="00F37BE2"/>
    <w:rPr>
      <w:vertAlign w:val="superscript"/>
    </w:rPr>
  </w:style>
  <w:style w:type="character" w:customStyle="1" w:styleId="Refdenotaderodap3">
    <w:name w:val="Ref. de nota de rodapé3"/>
    <w:rsid w:val="00F37BE2"/>
    <w:rPr>
      <w:vertAlign w:val="superscript"/>
    </w:rPr>
  </w:style>
  <w:style w:type="character" w:customStyle="1" w:styleId="Refdenotadefim3">
    <w:name w:val="Ref. de nota de fim3"/>
    <w:rsid w:val="00F37BE2"/>
    <w:rPr>
      <w:vertAlign w:val="superscript"/>
    </w:rPr>
  </w:style>
  <w:style w:type="character" w:customStyle="1" w:styleId="Refdenotaderodap5">
    <w:name w:val="Ref. de nota de rodapé5"/>
    <w:rsid w:val="00F37BE2"/>
    <w:rPr>
      <w:vertAlign w:val="superscript"/>
    </w:rPr>
  </w:style>
  <w:style w:type="character" w:customStyle="1" w:styleId="WW8Num2z0">
    <w:name w:val="WW8Num2z0"/>
    <w:rsid w:val="00F37BE2"/>
    <w:rPr>
      <w:rFonts w:ascii="Monotype Sorts" w:hAnsi="Monotype Sorts" w:hint="default"/>
    </w:rPr>
  </w:style>
  <w:style w:type="character" w:customStyle="1" w:styleId="WW8Num3z0">
    <w:name w:val="WW8Num3z0"/>
    <w:rsid w:val="00F37BE2"/>
    <w:rPr>
      <w:b/>
      <w:bCs w:val="0"/>
    </w:rPr>
  </w:style>
  <w:style w:type="character" w:customStyle="1" w:styleId="WW8Num4z0">
    <w:name w:val="WW8Num4z0"/>
    <w:rsid w:val="00F37BE2"/>
    <w:rPr>
      <w:rFonts w:ascii="Times New Roman" w:eastAsia="Times New Roman" w:hAnsi="Times New Roman" w:cs="Times New Roman" w:hint="default"/>
    </w:rPr>
  </w:style>
  <w:style w:type="character" w:customStyle="1" w:styleId="WW8Num4z1">
    <w:name w:val="WW8Num4z1"/>
    <w:rsid w:val="00F37BE2"/>
    <w:rPr>
      <w:rFonts w:ascii="Courier New" w:hAnsi="Courier New" w:cs="Courier New" w:hint="default"/>
    </w:rPr>
  </w:style>
  <w:style w:type="character" w:customStyle="1" w:styleId="WW8Num4z2">
    <w:name w:val="WW8Num4z2"/>
    <w:rsid w:val="00F37BE2"/>
    <w:rPr>
      <w:rFonts w:ascii="Wingdings" w:hAnsi="Wingdings" w:hint="default"/>
    </w:rPr>
  </w:style>
  <w:style w:type="character" w:customStyle="1" w:styleId="WW8Num4z3">
    <w:name w:val="WW8Num4z3"/>
    <w:rsid w:val="00F37BE2"/>
    <w:rPr>
      <w:rFonts w:ascii="Symbol" w:hAnsi="Symbol" w:hint="default"/>
    </w:rPr>
  </w:style>
  <w:style w:type="character" w:customStyle="1" w:styleId="WW8Num5z0">
    <w:name w:val="WW8Num5z0"/>
    <w:rsid w:val="00F37BE2"/>
    <w:rPr>
      <w:rFonts w:ascii="Times New Roman" w:hAnsi="Times New Roman" w:cs="Times New Roman" w:hint="default"/>
      <w:b/>
      <w:bCs w:val="0"/>
    </w:rPr>
  </w:style>
  <w:style w:type="character" w:customStyle="1" w:styleId="WW8Num6z0">
    <w:name w:val="WW8Num6z0"/>
    <w:rsid w:val="00F37BE2"/>
    <w:rPr>
      <w:b/>
      <w:bCs w:val="0"/>
    </w:rPr>
  </w:style>
  <w:style w:type="character" w:customStyle="1" w:styleId="WW8Num7z0">
    <w:name w:val="WW8Num7z0"/>
    <w:rsid w:val="00F37BE2"/>
    <w:rPr>
      <w:b/>
      <w:bCs w:val="0"/>
    </w:rPr>
  </w:style>
  <w:style w:type="numbering" w:customStyle="1" w:styleId="Semlista1111">
    <w:name w:val="Sem lista1111"/>
    <w:next w:val="Semlista"/>
    <w:uiPriority w:val="99"/>
    <w:semiHidden/>
    <w:rsid w:val="00F37BE2"/>
  </w:style>
  <w:style w:type="character" w:customStyle="1" w:styleId="a-irr-headerlabel">
    <w:name w:val="a-irr-headerlabel"/>
    <w:basedOn w:val="Fontepargpadro"/>
    <w:rsid w:val="00F37BE2"/>
  </w:style>
  <w:style w:type="character" w:styleId="MenoPendente">
    <w:name w:val="Unresolved Mention"/>
    <w:basedOn w:val="Fontepargpadro"/>
    <w:uiPriority w:val="99"/>
    <w:semiHidden/>
    <w:unhideWhenUsed/>
    <w:rsid w:val="00F37BE2"/>
    <w:rPr>
      <w:color w:val="605E5C"/>
      <w:shd w:val="clear" w:color="auto" w:fill="E1DFDD"/>
    </w:rPr>
  </w:style>
  <w:style w:type="character" w:styleId="Hyperlink">
    <w:name w:val="Hyperlink"/>
    <w:basedOn w:val="Fontepargpadro"/>
    <w:uiPriority w:val="99"/>
    <w:unhideWhenUsed/>
    <w:rsid w:val="00F37BE2"/>
    <w:rPr>
      <w:color w:val="0563C1" w:themeColor="hyperlink"/>
      <w:u w:val="single"/>
    </w:rPr>
  </w:style>
  <w:style w:type="numbering" w:customStyle="1" w:styleId="Semlista3">
    <w:name w:val="Sem lista3"/>
    <w:next w:val="Semlista"/>
    <w:uiPriority w:val="99"/>
    <w:semiHidden/>
    <w:unhideWhenUsed/>
    <w:rsid w:val="00DD360E"/>
  </w:style>
  <w:style w:type="numbering" w:customStyle="1" w:styleId="Semlista12">
    <w:name w:val="Sem lista12"/>
    <w:next w:val="Semlista"/>
    <w:semiHidden/>
    <w:unhideWhenUsed/>
    <w:rsid w:val="00DD360E"/>
  </w:style>
  <w:style w:type="numbering" w:customStyle="1" w:styleId="Semlista21">
    <w:name w:val="Sem lista21"/>
    <w:next w:val="Semlista"/>
    <w:uiPriority w:val="99"/>
    <w:semiHidden/>
    <w:unhideWhenUsed/>
    <w:rsid w:val="00DD360E"/>
  </w:style>
  <w:style w:type="numbering" w:customStyle="1" w:styleId="Semlista112">
    <w:name w:val="Sem lista112"/>
    <w:next w:val="Semlista"/>
    <w:uiPriority w:val="99"/>
    <w:semiHidden/>
    <w:rsid w:val="00DD360E"/>
  </w:style>
  <w:style w:type="numbering" w:customStyle="1" w:styleId="Semlista1112">
    <w:name w:val="Sem lista1112"/>
    <w:next w:val="Semlista"/>
    <w:uiPriority w:val="99"/>
    <w:semiHidden/>
    <w:rsid w:val="00DD360E"/>
  </w:style>
  <w:style w:type="numbering" w:customStyle="1" w:styleId="Semlista4">
    <w:name w:val="Sem lista4"/>
    <w:next w:val="Semlista"/>
    <w:uiPriority w:val="99"/>
    <w:semiHidden/>
    <w:unhideWhenUsed/>
    <w:rsid w:val="00F8617B"/>
  </w:style>
  <w:style w:type="numbering" w:customStyle="1" w:styleId="Semlista13">
    <w:name w:val="Sem lista13"/>
    <w:next w:val="Semlista"/>
    <w:semiHidden/>
    <w:unhideWhenUsed/>
    <w:rsid w:val="00F8617B"/>
  </w:style>
  <w:style w:type="numbering" w:customStyle="1" w:styleId="Semlista22">
    <w:name w:val="Sem lista22"/>
    <w:next w:val="Semlista"/>
    <w:uiPriority w:val="99"/>
    <w:semiHidden/>
    <w:unhideWhenUsed/>
    <w:rsid w:val="00F8617B"/>
  </w:style>
  <w:style w:type="numbering" w:customStyle="1" w:styleId="Semlista113">
    <w:name w:val="Sem lista113"/>
    <w:next w:val="Semlista"/>
    <w:uiPriority w:val="99"/>
    <w:semiHidden/>
    <w:rsid w:val="00F8617B"/>
  </w:style>
  <w:style w:type="numbering" w:customStyle="1" w:styleId="Semlista1113">
    <w:name w:val="Sem lista1113"/>
    <w:next w:val="Semlista"/>
    <w:uiPriority w:val="99"/>
    <w:semiHidden/>
    <w:rsid w:val="00F861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12</Pages>
  <Words>5184</Words>
  <Characters>27996</Characters>
  <Application>Microsoft Office Word</Application>
  <DocSecurity>0</DocSecurity>
  <Lines>233</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User</cp:lastModifiedBy>
  <cp:revision>4</cp:revision>
  <dcterms:created xsi:type="dcterms:W3CDTF">2025-01-31T17:08:00Z</dcterms:created>
  <dcterms:modified xsi:type="dcterms:W3CDTF">2025-02-04T11:22:00Z</dcterms:modified>
</cp:coreProperties>
</file>