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2C293" w14:textId="234649AF" w:rsidR="00F37BE2" w:rsidRPr="00F37BE2" w:rsidRDefault="00F37BE2" w:rsidP="00053F55">
      <w:pPr>
        <w:widowControl w:val="0"/>
        <w:tabs>
          <w:tab w:val="left" w:pos="426"/>
        </w:tabs>
        <w:autoSpaceDE w:val="0"/>
        <w:autoSpaceDN w:val="0"/>
        <w:spacing w:after="0" w:line="240" w:lineRule="auto"/>
        <w:jc w:val="both"/>
        <w:rPr>
          <w:rFonts w:ascii="Times New Roman" w:eastAsia="Calibri" w:hAnsi="Times New Roman" w:cs="Times New Roman"/>
          <w:b/>
          <w:kern w:val="0"/>
          <w:sz w:val="23"/>
          <w:szCs w:val="23"/>
          <w:lang w:val="pt-PT"/>
          <w14:ligatures w14:val="none"/>
        </w:rPr>
      </w:pPr>
      <w:r w:rsidRPr="00F37BE2">
        <w:rPr>
          <w:rFonts w:ascii="Times New Roman" w:eastAsia="Times New Roman" w:hAnsi="Times New Roman" w:cs="Times New Roman"/>
          <w:b/>
          <w:kern w:val="0"/>
          <w:lang w:val="pt-PT"/>
          <w14:ligatures w14:val="none"/>
        </w:rPr>
        <w:t xml:space="preserve"> ATA DE REGISTRO DE PREÇOS Nº </w:t>
      </w:r>
      <w:r w:rsidR="00F7315B" w:rsidRPr="00053F55">
        <w:rPr>
          <w:rFonts w:ascii="Times New Roman" w:eastAsia="Times New Roman" w:hAnsi="Times New Roman" w:cs="Times New Roman"/>
          <w:b/>
          <w:kern w:val="0"/>
          <w:lang w:val="pt-PT"/>
          <w14:ligatures w14:val="none"/>
        </w:rPr>
        <w:t>18</w:t>
      </w:r>
      <w:r w:rsidRPr="00F37BE2">
        <w:rPr>
          <w:rFonts w:ascii="Times New Roman" w:eastAsia="Times New Roman" w:hAnsi="Times New Roman" w:cs="Times New Roman"/>
          <w:b/>
          <w:spacing w:val="-2"/>
          <w:kern w:val="0"/>
          <w:lang w:val="pt-PT"/>
          <w14:ligatures w14:val="none"/>
        </w:rPr>
        <w:t xml:space="preserve">/2025 </w:t>
      </w:r>
      <w:r w:rsidRPr="00F37BE2">
        <w:rPr>
          <w:rFonts w:ascii="Times New Roman" w:eastAsia="Times New Roman" w:hAnsi="Times New Roman" w:cs="Times New Roman"/>
          <w:b/>
          <w:kern w:val="0"/>
          <w:lang w:val="pt-PT"/>
          <w14:ligatures w14:val="none"/>
        </w:rPr>
        <w:t>ORIUNDO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PROCESSO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ADMINISTRATIVO Nº 06/2025, DO EDITAL DE PREGÃO PRESENCIAL Nº 04/2025</w:t>
      </w:r>
    </w:p>
    <w:p w14:paraId="28DF3867" w14:textId="77777777" w:rsidR="00F37BE2" w:rsidRPr="00F37BE2" w:rsidRDefault="00F37BE2" w:rsidP="00053F55">
      <w:pPr>
        <w:widowControl w:val="0"/>
        <w:tabs>
          <w:tab w:val="left" w:pos="426"/>
        </w:tabs>
        <w:autoSpaceDE w:val="0"/>
        <w:autoSpaceDN w:val="0"/>
        <w:spacing w:after="0" w:line="240" w:lineRule="auto"/>
        <w:jc w:val="both"/>
        <w:rPr>
          <w:rFonts w:ascii="Times New Roman" w:eastAsia="Times New Roman" w:hAnsi="Times New Roman" w:cs="Times New Roman"/>
          <w:b/>
          <w:kern w:val="0"/>
          <w:sz w:val="10"/>
          <w:szCs w:val="10"/>
          <w:lang w:val="pt-PT"/>
          <w14:ligatures w14:val="none"/>
        </w:rPr>
      </w:pPr>
    </w:p>
    <w:p w14:paraId="4EEB9F65" w14:textId="095532BD" w:rsidR="00F37BE2" w:rsidRPr="00F37BE2" w:rsidRDefault="00F37BE2" w:rsidP="00053F55">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 xml:space="preserve">O MUNICÍPO DE MIRAGUAÍ-RS, </w:t>
      </w:r>
      <w:r w:rsidRPr="00F37BE2">
        <w:rPr>
          <w:rFonts w:ascii="Times New Roman" w:eastAsia="Times New Roman" w:hAnsi="Times New Roman" w:cs="Times New Roman"/>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F37BE2">
        <w:rPr>
          <w:rFonts w:ascii="Times New Roman" w:eastAsia="Times New Roman" w:hAnsi="Times New Roman" w:cs="Times New Roman"/>
          <w:b/>
          <w:kern w:val="0"/>
          <w:sz w:val="23"/>
          <w:szCs w:val="23"/>
          <w:u w:val="single"/>
          <w:lang w:val="pt-PT"/>
          <w14:ligatures w14:val="none"/>
        </w:rPr>
        <w:t>Sr. LEONIR HARTK</w:t>
      </w:r>
      <w:r w:rsidRPr="00F37BE2">
        <w:rPr>
          <w:rFonts w:ascii="Times New Roman" w:eastAsia="Times New Roman" w:hAnsi="Times New Roman" w:cs="Times New Roman"/>
          <w:kern w:val="0"/>
          <w:sz w:val="23"/>
          <w:szCs w:val="23"/>
          <w:lang w:val="pt-PT"/>
          <w14:ligatures w14:val="none"/>
        </w:rPr>
        <w:t xml:space="preserve">, brasileiro, residente e domiciliado na Rua Maracanã, 197, </w:t>
      </w:r>
      <w:r w:rsidR="00053F55">
        <w:rPr>
          <w:rFonts w:ascii="Times New Roman" w:eastAsia="Times New Roman" w:hAnsi="Times New Roman" w:cs="Times New Roman"/>
          <w:kern w:val="0"/>
          <w:sz w:val="23"/>
          <w:szCs w:val="23"/>
          <w:lang w:val="pt-PT"/>
          <w14:ligatures w14:val="none"/>
        </w:rPr>
        <w:t>C</w:t>
      </w:r>
      <w:r w:rsidRPr="00F37BE2">
        <w:rPr>
          <w:rFonts w:ascii="Times New Roman" w:eastAsia="Times New Roman" w:hAnsi="Times New Roman" w:cs="Times New Roman"/>
          <w:kern w:val="0"/>
          <w:sz w:val="23"/>
          <w:szCs w:val="23"/>
          <w:lang w:val="pt-PT"/>
          <w14:ligatures w14:val="none"/>
        </w:rPr>
        <w:t xml:space="preserve">entro - Miraguaí – RS, doravante denominado CONTRATANTE, e o(a) </w:t>
      </w:r>
      <w:r w:rsidR="0065407B">
        <w:rPr>
          <w:rFonts w:ascii="Times New Roman" w:eastAsia="Times New Roman" w:hAnsi="Times New Roman" w:cs="Times New Roman"/>
          <w:kern w:val="0"/>
          <w:sz w:val="23"/>
          <w:szCs w:val="23"/>
          <w:lang w:val="pt-PT"/>
          <w14:ligatures w14:val="none"/>
        </w:rPr>
        <w:t>LA</w:t>
      </w:r>
      <w:r w:rsidR="00053F55">
        <w:rPr>
          <w:rFonts w:ascii="Times New Roman" w:eastAsia="Times New Roman" w:hAnsi="Times New Roman" w:cs="Times New Roman"/>
          <w:kern w:val="0"/>
          <w:sz w:val="23"/>
          <w:szCs w:val="23"/>
          <w:lang w:val="pt-PT"/>
          <w14:ligatures w14:val="none"/>
        </w:rPr>
        <w:t>G</w:t>
      </w:r>
      <w:r w:rsidR="0065407B">
        <w:rPr>
          <w:rFonts w:ascii="Times New Roman" w:eastAsia="Times New Roman" w:hAnsi="Times New Roman" w:cs="Times New Roman"/>
          <w:kern w:val="0"/>
          <w:sz w:val="23"/>
          <w:szCs w:val="23"/>
          <w:lang w:val="pt-PT"/>
          <w14:ligatures w14:val="none"/>
        </w:rPr>
        <w:t>UNA ESPORTE ATACADO LTDA</w:t>
      </w:r>
      <w:r w:rsidRPr="00F37BE2">
        <w:rPr>
          <w:rFonts w:ascii="Times New Roman" w:eastAsia="Times New Roman" w:hAnsi="Times New Roman" w:cs="Times New Roman"/>
          <w:kern w:val="0"/>
          <w:sz w:val="23"/>
          <w:szCs w:val="23"/>
          <w:lang w:val="pt-PT"/>
          <w14:ligatures w14:val="none"/>
        </w:rPr>
        <w:t>, pessoa jurídica de direito privado,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inscrito(a) no CNPJ/MF</w:t>
      </w:r>
      <w:r w:rsidRPr="00F37BE2">
        <w:rPr>
          <w:rFonts w:ascii="Times New Roman" w:eastAsia="Times New Roman" w:hAnsi="Times New Roman" w:cs="Times New Roman"/>
          <w:spacing w:val="3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w:t>
      </w:r>
      <w:r w:rsidRPr="00F37BE2">
        <w:rPr>
          <w:rFonts w:ascii="Times New Roman" w:eastAsia="Times New Roman" w:hAnsi="Times New Roman" w:cs="Times New Roman"/>
          <w:spacing w:val="3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w:t>
      </w:r>
      <w:r w:rsidRPr="00F37BE2">
        <w:rPr>
          <w:rFonts w:ascii="Times New Roman" w:eastAsia="Times New Roman" w:hAnsi="Times New Roman" w:cs="Times New Roman"/>
          <w:spacing w:val="32"/>
          <w:kern w:val="0"/>
          <w:sz w:val="23"/>
          <w:szCs w:val="23"/>
          <w:lang w:val="pt-PT"/>
          <w14:ligatures w14:val="none"/>
        </w:rPr>
        <w:t xml:space="preserve"> </w:t>
      </w:r>
      <w:r w:rsidR="0065407B">
        <w:rPr>
          <w:rFonts w:ascii="Times New Roman" w:eastAsia="Times New Roman" w:hAnsi="Times New Roman" w:cs="Times New Roman"/>
          <w:kern w:val="0"/>
          <w:sz w:val="23"/>
          <w:szCs w:val="23"/>
          <w:lang w:val="pt-PT"/>
          <w14:ligatures w14:val="none"/>
        </w:rPr>
        <w:t>52.307.066/0001-22</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sediadona</w:t>
      </w:r>
      <w:r w:rsidRPr="00F37BE2">
        <w:rPr>
          <w:rFonts w:ascii="Times New Roman" w:eastAsia="Times New Roman" w:hAnsi="Times New Roman" w:cs="Times New Roman"/>
          <w:spacing w:val="32"/>
          <w:kern w:val="0"/>
          <w:sz w:val="23"/>
          <w:szCs w:val="23"/>
          <w:lang w:val="pt-PT"/>
          <w14:ligatures w14:val="none"/>
        </w:rPr>
        <w:t xml:space="preserve"> </w:t>
      </w:r>
      <w:r w:rsidR="0065407B">
        <w:rPr>
          <w:rFonts w:ascii="Times New Roman" w:eastAsia="Times New Roman" w:hAnsi="Times New Roman" w:cs="Times New Roman"/>
          <w:kern w:val="0"/>
          <w:sz w:val="23"/>
          <w:szCs w:val="23"/>
          <w:lang w:val="pt-PT"/>
          <w14:ligatures w14:val="none"/>
        </w:rPr>
        <w:t>AV. C</w:t>
      </w:r>
      <w:r w:rsidR="00053F55">
        <w:rPr>
          <w:rFonts w:ascii="Times New Roman" w:eastAsia="Times New Roman" w:hAnsi="Times New Roman" w:cs="Times New Roman"/>
          <w:kern w:val="0"/>
          <w:sz w:val="23"/>
          <w:szCs w:val="23"/>
          <w:lang w:val="pt-PT"/>
          <w14:ligatures w14:val="none"/>
        </w:rPr>
        <w:t>el</w:t>
      </w:r>
      <w:r w:rsidR="0065407B">
        <w:rPr>
          <w:rFonts w:ascii="Times New Roman" w:eastAsia="Times New Roman" w:hAnsi="Times New Roman" w:cs="Times New Roman"/>
          <w:kern w:val="0"/>
          <w:sz w:val="23"/>
          <w:szCs w:val="23"/>
          <w:lang w:val="pt-PT"/>
          <w14:ligatures w14:val="none"/>
        </w:rPr>
        <w:t xml:space="preserve">. </w:t>
      </w:r>
      <w:r w:rsidR="00053F55">
        <w:rPr>
          <w:rFonts w:ascii="Times New Roman" w:eastAsia="Times New Roman" w:hAnsi="Times New Roman" w:cs="Times New Roman"/>
          <w:kern w:val="0"/>
          <w:sz w:val="23"/>
          <w:szCs w:val="23"/>
          <w:lang w:val="pt-PT"/>
          <w14:ligatures w14:val="none"/>
        </w:rPr>
        <w:t>Marcos José de Leão</w:t>
      </w:r>
      <w:r w:rsidR="00DD360E">
        <w:rPr>
          <w:rFonts w:ascii="Times New Roman" w:eastAsia="Times New Roman" w:hAnsi="Times New Roman" w:cs="Times New Roman"/>
          <w:kern w:val="0"/>
          <w:sz w:val="23"/>
          <w:szCs w:val="23"/>
          <w:lang w:val="pt-PT"/>
          <w14:ligatures w14:val="none"/>
        </w:rPr>
        <w:t xml:space="preserve">, </w:t>
      </w:r>
      <w:r w:rsidR="00DD360E" w:rsidRPr="00F37BE2">
        <w:rPr>
          <w:rFonts w:ascii="Times New Roman" w:eastAsia="Times New Roman" w:hAnsi="Times New Roman" w:cs="Times New Roman"/>
          <w:kern w:val="0"/>
          <w:sz w:val="23"/>
          <w:szCs w:val="23"/>
          <w:lang w:val="pt-PT"/>
          <w14:ligatures w14:val="none"/>
        </w:rPr>
        <w:t>nº</w:t>
      </w:r>
      <w:r w:rsidR="00DD360E">
        <w:rPr>
          <w:rFonts w:ascii="Times New Roman" w:eastAsia="Times New Roman" w:hAnsi="Times New Roman" w:cs="Times New Roman"/>
          <w:kern w:val="0"/>
          <w:sz w:val="23"/>
          <w:szCs w:val="23"/>
          <w:lang w:val="pt-PT"/>
          <w14:ligatures w14:val="none"/>
        </w:rPr>
        <w:t xml:space="preserve"> </w:t>
      </w:r>
      <w:r w:rsidR="0065407B">
        <w:rPr>
          <w:rFonts w:ascii="Times New Roman" w:eastAsia="Times New Roman" w:hAnsi="Times New Roman" w:cs="Times New Roman"/>
          <w:kern w:val="0"/>
          <w:sz w:val="23"/>
          <w:szCs w:val="23"/>
          <w:lang w:val="pt-PT"/>
          <w14:ligatures w14:val="none"/>
        </w:rPr>
        <w:t>550</w:t>
      </w:r>
      <w:r w:rsidR="00DD360E">
        <w:rPr>
          <w:rFonts w:ascii="Times New Roman" w:eastAsia="Times New Roman" w:hAnsi="Times New Roman" w:cs="Times New Roman"/>
          <w:kern w:val="0"/>
          <w:sz w:val="23"/>
          <w:szCs w:val="23"/>
          <w:lang w:val="pt-PT"/>
          <w14:ligatures w14:val="none"/>
        </w:rPr>
        <w:t>, C</w:t>
      </w:r>
      <w:r w:rsidR="00053F55">
        <w:rPr>
          <w:rFonts w:ascii="Times New Roman" w:eastAsia="Times New Roman" w:hAnsi="Times New Roman" w:cs="Times New Roman"/>
          <w:kern w:val="0"/>
          <w:sz w:val="23"/>
          <w:szCs w:val="23"/>
          <w:lang w:val="pt-PT"/>
          <w14:ligatures w14:val="none"/>
        </w:rPr>
        <w:t>entro</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32"/>
          <w:kern w:val="0"/>
          <w:sz w:val="23"/>
          <w:szCs w:val="23"/>
          <w:lang w:val="pt-PT"/>
          <w14:ligatures w14:val="none"/>
        </w:rPr>
        <w:t xml:space="preserve"> </w:t>
      </w:r>
      <w:r w:rsidR="0065407B">
        <w:rPr>
          <w:rFonts w:ascii="Times New Roman" w:eastAsia="Times New Roman" w:hAnsi="Times New Roman" w:cs="Times New Roman"/>
          <w:spacing w:val="32"/>
          <w:kern w:val="0"/>
          <w:sz w:val="23"/>
          <w:szCs w:val="23"/>
          <w:lang w:val="pt-PT"/>
          <w14:ligatures w14:val="none"/>
        </w:rPr>
        <w:t>F</w:t>
      </w:r>
      <w:r w:rsidR="00053F55">
        <w:rPr>
          <w:rFonts w:ascii="Times New Roman" w:eastAsia="Times New Roman" w:hAnsi="Times New Roman" w:cs="Times New Roman"/>
          <w:spacing w:val="32"/>
          <w:kern w:val="0"/>
          <w:sz w:val="23"/>
          <w:szCs w:val="23"/>
          <w:lang w:val="pt-PT"/>
          <w14:ligatures w14:val="none"/>
        </w:rPr>
        <w:t>eliz</w:t>
      </w:r>
      <w:r w:rsidR="00DD360E">
        <w:rPr>
          <w:rFonts w:ascii="Times New Roman" w:eastAsia="Times New Roman" w:hAnsi="Times New Roman" w:cs="Times New Roman"/>
          <w:spacing w:val="32"/>
          <w:kern w:val="0"/>
          <w:sz w:val="23"/>
          <w:szCs w:val="23"/>
          <w:lang w:val="pt-PT"/>
          <w14:ligatures w14:val="none"/>
        </w:rPr>
        <w:t>/R</w:t>
      </w:r>
      <w:r w:rsidR="00053F55">
        <w:rPr>
          <w:rFonts w:ascii="Times New Roman" w:eastAsia="Times New Roman" w:hAnsi="Times New Roman" w:cs="Times New Roman"/>
          <w:spacing w:val="32"/>
          <w:kern w:val="0"/>
          <w:sz w:val="23"/>
          <w:szCs w:val="23"/>
          <w:lang w:val="pt-PT"/>
          <w14:ligatures w14:val="none"/>
        </w:rPr>
        <w:t xml:space="preserve">S, </w:t>
      </w:r>
      <w:r w:rsidRPr="00F37BE2">
        <w:rPr>
          <w:rFonts w:ascii="Times New Roman" w:eastAsia="Times New Roman" w:hAnsi="Times New Roman" w:cs="Times New Roman"/>
          <w:kern w:val="0"/>
          <w:sz w:val="23"/>
          <w:szCs w:val="23"/>
          <w:lang w:val="pt-PT"/>
          <w14:ligatures w14:val="none"/>
        </w:rPr>
        <w:t xml:space="preserve">doravante designada CONTRATADA, neste ato representada por </w:t>
      </w:r>
      <w:r w:rsidR="0065407B">
        <w:rPr>
          <w:rFonts w:ascii="Times New Roman" w:eastAsia="Times New Roman" w:hAnsi="Times New Roman" w:cs="Times New Roman"/>
          <w:kern w:val="0"/>
          <w:sz w:val="23"/>
          <w:szCs w:val="23"/>
          <w:lang w:val="pt-PT"/>
          <w14:ligatures w14:val="none"/>
        </w:rPr>
        <w:t xml:space="preserve">sra. DENISE MACIEL CLEMENCIO, portadora do CPF </w:t>
      </w:r>
      <w:r w:rsidR="0065407B" w:rsidRPr="00F37BE2">
        <w:rPr>
          <w:rFonts w:ascii="Times New Roman" w:eastAsia="Times New Roman" w:hAnsi="Times New Roman" w:cs="Times New Roman"/>
          <w:kern w:val="0"/>
          <w:sz w:val="23"/>
          <w:szCs w:val="23"/>
          <w:lang w:val="pt-PT"/>
          <w14:ligatures w14:val="none"/>
        </w:rPr>
        <w:t>nº</w:t>
      </w:r>
      <w:r w:rsidR="0065407B">
        <w:rPr>
          <w:rFonts w:ascii="Times New Roman" w:eastAsia="Times New Roman" w:hAnsi="Times New Roman" w:cs="Times New Roman"/>
          <w:kern w:val="0"/>
          <w:sz w:val="23"/>
          <w:szCs w:val="23"/>
          <w:lang w:val="pt-PT"/>
          <w14:ligatures w14:val="none"/>
        </w:rPr>
        <w:t xml:space="preserve"> 625.391.679-34</w:t>
      </w:r>
      <w:r w:rsidRPr="00F37BE2">
        <w:rPr>
          <w:rFonts w:ascii="Times New Roman" w:eastAsia="Times New Roman" w:hAnsi="Times New Roman" w:cs="Times New Roman"/>
          <w:kern w:val="0"/>
          <w:sz w:val="23"/>
          <w:szCs w:val="23"/>
          <w:lang w:val="pt-PT"/>
          <w14:ligatures w14:val="none"/>
        </w:rPr>
        <w:t>, conforme atos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constitutivos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OU</w:t>
      </w:r>
      <w:r w:rsidRPr="00F37BE2">
        <w:rPr>
          <w:rFonts w:ascii="Times New Roman" w:eastAsia="Times New Roman" w:hAnsi="Times New Roman" w:cs="Times New Roman"/>
          <w:b/>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procuração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autos</w:t>
      </w:r>
      <w:r w:rsidRPr="00F37BE2">
        <w:rPr>
          <w:rFonts w:ascii="Times New Roman" w:eastAsia="Times New Roman" w:hAnsi="Times New Roman" w:cs="Times New Roman"/>
          <w:i/>
          <w:kern w:val="0"/>
          <w:sz w:val="23"/>
          <w:szCs w:val="23"/>
          <w:lang w:val="pt-PT"/>
          <w14:ligatures w14:val="none"/>
        </w:rPr>
        <w:t>,</w:t>
      </w:r>
      <w:r w:rsidRPr="00F37BE2">
        <w:rPr>
          <w:rFonts w:ascii="Times New Roman" w:eastAsia="Times New Roman" w:hAnsi="Times New Roman" w:cs="Times New Roman"/>
          <w:i/>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observância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disposições 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nº14.133/2021</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Decreto Municipal nº 2.374 de 28/12/2023</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resolvem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registrar os preços da empresa indicada e qualificada nesta ATA, de acordo com a classificação por ela alcançada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quantidade(s)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cotada(s),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atendendo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licitação,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em conformidade com as disposições a seguir:</w:t>
      </w:r>
    </w:p>
    <w:p w14:paraId="404EC586" w14:textId="77777777" w:rsidR="00F37BE2" w:rsidRPr="00F37BE2" w:rsidRDefault="00F37BE2" w:rsidP="00053F55">
      <w:pPr>
        <w:widowControl w:val="0"/>
        <w:tabs>
          <w:tab w:val="left" w:pos="426"/>
        </w:tabs>
        <w:autoSpaceDE w:val="0"/>
        <w:autoSpaceDN w:val="0"/>
        <w:spacing w:after="0" w:line="240" w:lineRule="auto"/>
        <w:jc w:val="both"/>
        <w:rPr>
          <w:rFonts w:ascii="Times New Roman" w:eastAsia="Times New Roman" w:hAnsi="Times New Roman" w:cs="Times New Roman"/>
          <w:kern w:val="0"/>
          <w:sz w:val="2"/>
          <w:szCs w:val="2"/>
          <w:lang w:val="pt-PT"/>
          <w14:ligatures w14:val="none"/>
        </w:rPr>
      </w:pPr>
    </w:p>
    <w:p w14:paraId="28FC8BBC" w14:textId="77777777" w:rsidR="00F37BE2" w:rsidRPr="00F37BE2" w:rsidRDefault="00F37BE2" w:rsidP="00053F55">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OBJETO</w:t>
      </w:r>
    </w:p>
    <w:p w14:paraId="7B896DE8" w14:textId="77777777" w:rsidR="00F37BE2" w:rsidRPr="00F37BE2" w:rsidRDefault="00F37BE2" w:rsidP="00053F55">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objeto do presente instrumento é o </w:t>
      </w:r>
      <w:r w:rsidRPr="00F37BE2">
        <w:rPr>
          <w:rFonts w:ascii="Times New Roman" w:eastAsia="Times New Roman" w:hAnsi="Times New Roman" w:cs="Times New Roman"/>
          <w:b/>
          <w:kern w:val="0"/>
          <w:sz w:val="23"/>
          <w:szCs w:val="23"/>
          <w:lang w:val="pt-PT"/>
          <w14:ligatures w14:val="none"/>
        </w:rPr>
        <w:t>Registro de Preços para futura e eventual aquisição de Materiais Escolares e Expediente, a fim de atender as necessidades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Secretarias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Municipais</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estabelecidas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Referência,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 Edital de Pregão Presencial nº 04/2025.</w:t>
      </w:r>
    </w:p>
    <w:p w14:paraId="624A497A" w14:textId="77777777" w:rsidR="00F37BE2" w:rsidRPr="00F37BE2" w:rsidRDefault="00F37BE2" w:rsidP="00053F55">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ESPECIFICAÇÕES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QUANTITATIVOS.</w:t>
      </w:r>
    </w:p>
    <w:p w14:paraId="56F1B23F" w14:textId="77777777" w:rsidR="00F37BE2" w:rsidRPr="00F37BE2" w:rsidRDefault="00F37BE2" w:rsidP="00053F55">
      <w:pPr>
        <w:widowControl w:val="0"/>
        <w:numPr>
          <w:ilvl w:val="1"/>
          <w:numId w:val="12"/>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preço registrado, as especificações do objeto, as quantidades mínimas e máximas de cada item,</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demais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ofertadas</w:t>
      </w:r>
      <w:r w:rsidRPr="00F37BE2">
        <w:rPr>
          <w:rFonts w:ascii="Times New Roman" w:eastAsia="Times New Roman" w:hAnsi="Times New Roman" w:cs="Times New Roman"/>
          <w:spacing w:val="3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seguem:</w:t>
      </w:r>
    </w:p>
    <w:p w14:paraId="11500E6E" w14:textId="5DBE5B1F" w:rsidR="00F37BE2" w:rsidRPr="00F37BE2" w:rsidRDefault="005A7FDC" w:rsidP="00F37BE2">
      <w:pPr>
        <w:widowControl w:val="0"/>
        <w:tabs>
          <w:tab w:val="left" w:pos="426"/>
        </w:tabs>
        <w:autoSpaceDE w:val="0"/>
        <w:autoSpaceDN w:val="0"/>
        <w:spacing w:after="0" w:line="240" w:lineRule="auto"/>
        <w:jc w:val="both"/>
        <w:rPr>
          <w:rFonts w:ascii="Times New Roman" w:eastAsia="Times New Roman" w:hAnsi="Times New Roman" w:cs="Times New Roman"/>
          <w:kern w:val="0"/>
          <w:sz w:val="2"/>
          <w:szCs w:val="2"/>
          <w:lang w:val="pt-PT"/>
          <w14:ligatures w14:val="none"/>
        </w:rPr>
      </w:pPr>
      <w:r>
        <w:rPr>
          <w:rFonts w:ascii="Times New Roman" w:eastAsia="Times New Roman" w:hAnsi="Times New Roman" w:cs="Times New Roman"/>
          <w:kern w:val="0"/>
          <w:sz w:val="2"/>
          <w:szCs w:val="2"/>
          <w:lang w:val="pt-PT"/>
          <w14:ligatures w14:val="none"/>
        </w:rPr>
        <w:t xml:space="preserve">  </w:t>
      </w:r>
    </w:p>
    <w:tbl>
      <w:tblPr>
        <w:tblW w:w="952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739"/>
        <w:gridCol w:w="1279"/>
        <w:gridCol w:w="3680"/>
        <w:gridCol w:w="1134"/>
        <w:gridCol w:w="851"/>
        <w:gridCol w:w="1134"/>
      </w:tblGrid>
      <w:tr w:rsidR="005A7FDC" w:rsidRPr="005A7FDC" w14:paraId="0DDE434E" w14:textId="77777777" w:rsidTr="00053F55">
        <w:trPr>
          <w:trHeight w:val="714"/>
        </w:trPr>
        <w:tc>
          <w:tcPr>
            <w:tcW w:w="710" w:type="dxa"/>
            <w:tcBorders>
              <w:top w:val="single" w:sz="4" w:space="0" w:color="000000"/>
              <w:left w:val="single" w:sz="4" w:space="0" w:color="000000"/>
              <w:bottom w:val="single" w:sz="4" w:space="0" w:color="000000"/>
              <w:right w:val="single" w:sz="4" w:space="0" w:color="000000"/>
            </w:tcBorders>
            <w:hideMark/>
          </w:tcPr>
          <w:p w14:paraId="0CD77DA8" w14:textId="77777777" w:rsidR="005A7FDC" w:rsidRPr="005A7FDC" w:rsidRDefault="005A7FDC" w:rsidP="005A7FDC">
            <w:pPr>
              <w:widowControl w:val="0"/>
              <w:autoSpaceDE w:val="0"/>
              <w:autoSpaceDN w:val="0"/>
              <w:adjustRightInd w:val="0"/>
              <w:spacing w:after="0" w:line="240" w:lineRule="auto"/>
              <w:jc w:val="both"/>
              <w:rPr>
                <w:rFonts w:ascii="Arial" w:eastAsia="Times New Roman" w:hAnsi="Arial" w:cs="Arial"/>
                <w:b/>
                <w:kern w:val="0"/>
                <w:lang w:val="pt-PT" w:eastAsia="zh-CN"/>
                <w14:ligatures w14:val="none"/>
              </w:rPr>
            </w:pPr>
          </w:p>
          <w:p w14:paraId="41FC47EF" w14:textId="77777777" w:rsidR="005A7FDC" w:rsidRPr="005A7FDC" w:rsidRDefault="005A7FDC" w:rsidP="005A7FDC">
            <w:pPr>
              <w:widowControl w:val="0"/>
              <w:autoSpaceDE w:val="0"/>
              <w:autoSpaceDN w:val="0"/>
              <w:adjustRightInd w:val="0"/>
              <w:spacing w:after="0" w:line="240" w:lineRule="auto"/>
              <w:jc w:val="both"/>
              <w:rPr>
                <w:rFonts w:ascii="Times New Roman" w:eastAsia="Times New Roman" w:hAnsi="Times New Roman" w:cs="Times New Roman"/>
                <w:b/>
                <w:kern w:val="0"/>
                <w:sz w:val="14"/>
                <w:szCs w:val="14"/>
                <w:lang w:val="pt-PT" w:eastAsia="pt-BR"/>
                <w14:ligatures w14:val="none"/>
              </w:rPr>
            </w:pPr>
            <w:r w:rsidRPr="005A7FDC">
              <w:rPr>
                <w:rFonts w:ascii="Arial" w:eastAsia="Times New Roman" w:hAnsi="Arial" w:cs="Arial"/>
                <w:b/>
                <w:kern w:val="0"/>
                <w:sz w:val="18"/>
                <w:szCs w:val="18"/>
                <w:lang w:val="pt-PT"/>
                <w14:ligatures w14:val="none"/>
              </w:rPr>
              <w:t>ITEM</w:t>
            </w:r>
          </w:p>
        </w:tc>
        <w:tc>
          <w:tcPr>
            <w:tcW w:w="739" w:type="dxa"/>
            <w:tcBorders>
              <w:top w:val="single" w:sz="4" w:space="0" w:color="000000"/>
              <w:left w:val="single" w:sz="4" w:space="0" w:color="000000"/>
              <w:bottom w:val="single" w:sz="4" w:space="0" w:color="000000"/>
              <w:right w:val="single" w:sz="4" w:space="0" w:color="000000"/>
            </w:tcBorders>
            <w:hideMark/>
          </w:tcPr>
          <w:p w14:paraId="0660749E" w14:textId="77777777" w:rsidR="005A7FDC" w:rsidRPr="005A7FDC" w:rsidRDefault="005A7FDC" w:rsidP="005A7FDC">
            <w:pPr>
              <w:widowControl w:val="0"/>
              <w:autoSpaceDE w:val="0"/>
              <w:autoSpaceDN w:val="0"/>
              <w:adjustRightInd w:val="0"/>
              <w:spacing w:after="0" w:line="240" w:lineRule="auto"/>
              <w:jc w:val="both"/>
              <w:rPr>
                <w:rFonts w:ascii="Arial" w:eastAsia="Times New Roman" w:hAnsi="Arial" w:cs="Arial"/>
                <w:b/>
                <w:kern w:val="0"/>
                <w:sz w:val="16"/>
                <w:szCs w:val="16"/>
                <w:lang w:val="pt-PT"/>
                <w14:ligatures w14:val="none"/>
              </w:rPr>
            </w:pPr>
            <w:r w:rsidRPr="005A7FDC">
              <w:rPr>
                <w:rFonts w:ascii="Arial" w:eastAsia="Times New Roman" w:hAnsi="Arial" w:cs="Arial"/>
                <w:b/>
                <w:kern w:val="0"/>
                <w:sz w:val="16"/>
                <w:szCs w:val="16"/>
                <w:lang w:val="pt-PT"/>
                <w14:ligatures w14:val="none"/>
              </w:rPr>
              <w:t>QUANT</w:t>
            </w:r>
          </w:p>
          <w:p w14:paraId="3D668E3E" w14:textId="77777777" w:rsidR="005A7FDC" w:rsidRPr="005A7FDC" w:rsidRDefault="005A7FDC" w:rsidP="005A7FDC">
            <w:pPr>
              <w:widowControl w:val="0"/>
              <w:autoSpaceDE w:val="0"/>
              <w:autoSpaceDN w:val="0"/>
              <w:adjustRightInd w:val="0"/>
              <w:spacing w:after="0" w:line="240" w:lineRule="auto"/>
              <w:jc w:val="both"/>
              <w:rPr>
                <w:rFonts w:ascii="Arial" w:eastAsia="Times New Roman" w:hAnsi="Arial" w:cs="Arial"/>
                <w:b/>
                <w:kern w:val="0"/>
                <w:sz w:val="16"/>
                <w:szCs w:val="16"/>
                <w:lang w:val="pt-PT"/>
                <w14:ligatures w14:val="none"/>
              </w:rPr>
            </w:pPr>
            <w:r w:rsidRPr="005A7FDC">
              <w:rPr>
                <w:rFonts w:ascii="Arial" w:eastAsia="Times New Roman" w:hAnsi="Arial" w:cs="Arial"/>
                <w:b/>
                <w:kern w:val="0"/>
                <w:sz w:val="16"/>
                <w:szCs w:val="16"/>
                <w:lang w:val="pt-PT"/>
                <w14:ligatures w14:val="none"/>
              </w:rPr>
              <w:t>UNID/</w:t>
            </w:r>
          </w:p>
          <w:p w14:paraId="226BA6E2" w14:textId="77777777" w:rsidR="005A7FDC" w:rsidRPr="005A7FDC" w:rsidRDefault="005A7FDC" w:rsidP="005A7FDC">
            <w:pPr>
              <w:widowControl w:val="0"/>
              <w:autoSpaceDE w:val="0"/>
              <w:autoSpaceDN w:val="0"/>
              <w:adjustRightInd w:val="0"/>
              <w:spacing w:after="0" w:line="240" w:lineRule="auto"/>
              <w:jc w:val="both"/>
              <w:rPr>
                <w:rFonts w:ascii="Times New Roman" w:eastAsia="Times New Roman" w:hAnsi="Times New Roman" w:cs="Times New Roman"/>
                <w:b/>
                <w:kern w:val="0"/>
                <w:sz w:val="20"/>
                <w:szCs w:val="20"/>
                <w:lang w:val="pt-PT" w:eastAsia="pt-BR"/>
                <w14:ligatures w14:val="none"/>
              </w:rPr>
            </w:pPr>
            <w:r w:rsidRPr="005A7FDC">
              <w:rPr>
                <w:rFonts w:ascii="Arial" w:eastAsia="Times New Roman" w:hAnsi="Arial" w:cs="Arial"/>
                <w:b/>
                <w:kern w:val="0"/>
                <w:sz w:val="16"/>
                <w:szCs w:val="16"/>
                <w:lang w:val="pt-PT"/>
                <w14:ligatures w14:val="none"/>
              </w:rPr>
              <w:t>MED</w:t>
            </w:r>
          </w:p>
        </w:tc>
        <w:tc>
          <w:tcPr>
            <w:tcW w:w="1279" w:type="dxa"/>
            <w:tcBorders>
              <w:top w:val="single" w:sz="4" w:space="0" w:color="000000"/>
              <w:left w:val="single" w:sz="4" w:space="0" w:color="000000"/>
              <w:bottom w:val="single" w:sz="4" w:space="0" w:color="000000"/>
              <w:right w:val="single" w:sz="4" w:space="0" w:color="000000"/>
            </w:tcBorders>
            <w:hideMark/>
          </w:tcPr>
          <w:p w14:paraId="16EDF516" w14:textId="77777777" w:rsidR="005A7FDC" w:rsidRPr="005A7FDC" w:rsidRDefault="005A7FDC" w:rsidP="005A7FDC">
            <w:pPr>
              <w:widowControl w:val="0"/>
              <w:autoSpaceDE w:val="0"/>
              <w:autoSpaceDN w:val="0"/>
              <w:adjustRightInd w:val="0"/>
              <w:spacing w:after="0" w:line="240" w:lineRule="auto"/>
              <w:jc w:val="both"/>
              <w:rPr>
                <w:rFonts w:ascii="Arial" w:eastAsia="Times New Roman" w:hAnsi="Arial" w:cs="Arial"/>
                <w:b/>
                <w:kern w:val="0"/>
                <w:lang w:val="pt-PT"/>
                <w14:ligatures w14:val="none"/>
              </w:rPr>
            </w:pPr>
          </w:p>
          <w:p w14:paraId="41DFFD52" w14:textId="77777777" w:rsidR="005A7FDC" w:rsidRPr="005A7FDC" w:rsidRDefault="005A7FDC" w:rsidP="005A7FDC">
            <w:pPr>
              <w:widowControl w:val="0"/>
              <w:autoSpaceDE w:val="0"/>
              <w:autoSpaceDN w:val="0"/>
              <w:adjustRightInd w:val="0"/>
              <w:spacing w:after="0" w:line="240" w:lineRule="auto"/>
              <w:jc w:val="both"/>
              <w:rPr>
                <w:rFonts w:ascii="Times New Roman" w:eastAsia="Times New Roman" w:hAnsi="Times New Roman" w:cs="Times New Roman"/>
                <w:b/>
                <w:kern w:val="0"/>
                <w:sz w:val="18"/>
                <w:szCs w:val="18"/>
                <w:lang w:val="pt-PT" w:eastAsia="pt-BR"/>
                <w14:ligatures w14:val="none"/>
              </w:rPr>
            </w:pPr>
            <w:r w:rsidRPr="005A7FDC">
              <w:rPr>
                <w:rFonts w:ascii="Arial" w:eastAsia="Times New Roman" w:hAnsi="Arial" w:cs="Arial"/>
                <w:b/>
                <w:kern w:val="0"/>
                <w:sz w:val="18"/>
                <w:szCs w:val="18"/>
                <w:lang w:val="pt-PT"/>
                <w14:ligatures w14:val="none"/>
              </w:rPr>
              <w:t>PRODU-TOS</w:t>
            </w:r>
          </w:p>
        </w:tc>
        <w:tc>
          <w:tcPr>
            <w:tcW w:w="3680" w:type="dxa"/>
            <w:tcBorders>
              <w:top w:val="single" w:sz="4" w:space="0" w:color="000000"/>
              <w:left w:val="single" w:sz="4" w:space="0" w:color="000000"/>
              <w:bottom w:val="single" w:sz="4" w:space="0" w:color="000000"/>
              <w:right w:val="single" w:sz="4" w:space="0" w:color="000000"/>
            </w:tcBorders>
            <w:hideMark/>
          </w:tcPr>
          <w:p w14:paraId="490612B2" w14:textId="77777777" w:rsidR="005A7FDC" w:rsidRPr="005A7FDC" w:rsidRDefault="005A7FDC" w:rsidP="005A7FDC">
            <w:pPr>
              <w:widowControl w:val="0"/>
              <w:autoSpaceDE w:val="0"/>
              <w:autoSpaceDN w:val="0"/>
              <w:adjustRightInd w:val="0"/>
              <w:spacing w:after="0" w:line="240" w:lineRule="auto"/>
              <w:jc w:val="both"/>
              <w:rPr>
                <w:rFonts w:ascii="Arial" w:eastAsia="Times New Roman" w:hAnsi="Arial" w:cs="Arial"/>
                <w:b/>
                <w:kern w:val="0"/>
                <w:lang w:val="pt-PT"/>
                <w14:ligatures w14:val="none"/>
              </w:rPr>
            </w:pPr>
          </w:p>
          <w:p w14:paraId="090823B0" w14:textId="77777777" w:rsidR="005A7FDC" w:rsidRPr="005A7FDC" w:rsidRDefault="005A7FDC" w:rsidP="005A7FDC">
            <w:pPr>
              <w:widowControl w:val="0"/>
              <w:autoSpaceDE w:val="0"/>
              <w:autoSpaceDN w:val="0"/>
              <w:adjustRightInd w:val="0"/>
              <w:spacing w:after="0" w:line="240" w:lineRule="auto"/>
              <w:jc w:val="both"/>
              <w:rPr>
                <w:rFonts w:ascii="Times New Roman" w:eastAsia="Times New Roman" w:hAnsi="Times New Roman" w:cs="Times New Roman"/>
                <w:b/>
                <w:kern w:val="0"/>
                <w:sz w:val="20"/>
                <w:szCs w:val="20"/>
                <w:lang w:val="pt-PT" w:eastAsia="pt-BR"/>
                <w14:ligatures w14:val="none"/>
              </w:rPr>
            </w:pPr>
            <w:r w:rsidRPr="005A7FDC">
              <w:rPr>
                <w:rFonts w:ascii="Arial" w:eastAsia="Times New Roman" w:hAnsi="Arial" w:cs="Arial"/>
                <w:b/>
                <w:kern w:val="0"/>
                <w:sz w:val="20"/>
                <w:szCs w:val="20"/>
                <w:lang w:val="pt-PT"/>
                <w14:ligatures w14:val="none"/>
              </w:rPr>
              <w:t>DESCRIÇÃO</w:t>
            </w:r>
          </w:p>
        </w:tc>
        <w:tc>
          <w:tcPr>
            <w:tcW w:w="1134" w:type="dxa"/>
            <w:tcBorders>
              <w:top w:val="single" w:sz="4" w:space="0" w:color="000000"/>
              <w:left w:val="single" w:sz="4" w:space="0" w:color="000000"/>
              <w:bottom w:val="single" w:sz="4" w:space="0" w:color="000000"/>
              <w:right w:val="single" w:sz="4" w:space="0" w:color="000000"/>
            </w:tcBorders>
          </w:tcPr>
          <w:p w14:paraId="184DD56E" w14:textId="77777777" w:rsidR="005A7FDC" w:rsidRPr="005A7FDC" w:rsidRDefault="005A7FDC" w:rsidP="005A7FDC">
            <w:pPr>
              <w:widowControl w:val="0"/>
              <w:autoSpaceDE w:val="0"/>
              <w:autoSpaceDN w:val="0"/>
              <w:adjustRightInd w:val="0"/>
              <w:spacing w:after="0" w:line="240" w:lineRule="auto"/>
              <w:rPr>
                <w:rFonts w:ascii="Arial" w:eastAsia="Times New Roman" w:hAnsi="Arial" w:cs="Arial"/>
                <w:b/>
                <w:kern w:val="0"/>
                <w:sz w:val="16"/>
                <w:szCs w:val="16"/>
                <w:lang w:val="pt-PT"/>
                <w14:ligatures w14:val="none"/>
              </w:rPr>
            </w:pPr>
          </w:p>
          <w:p w14:paraId="7D01A32A" w14:textId="77777777" w:rsidR="005A7FDC" w:rsidRPr="005A7FDC" w:rsidRDefault="005A7FDC" w:rsidP="005A7FDC">
            <w:pPr>
              <w:widowControl w:val="0"/>
              <w:autoSpaceDE w:val="0"/>
              <w:autoSpaceDN w:val="0"/>
              <w:adjustRightInd w:val="0"/>
              <w:spacing w:after="0" w:line="240" w:lineRule="auto"/>
              <w:rPr>
                <w:rFonts w:ascii="Arial" w:eastAsia="Times New Roman" w:hAnsi="Arial" w:cs="Arial"/>
                <w:b/>
                <w:kern w:val="0"/>
                <w:sz w:val="16"/>
                <w:szCs w:val="16"/>
                <w:lang w:val="pt-PT"/>
                <w14:ligatures w14:val="none"/>
              </w:rPr>
            </w:pPr>
          </w:p>
          <w:p w14:paraId="42DD8A07" w14:textId="77777777" w:rsidR="005A7FDC" w:rsidRPr="005A7FDC" w:rsidRDefault="005A7FDC" w:rsidP="005A7FDC">
            <w:pPr>
              <w:widowControl w:val="0"/>
              <w:autoSpaceDE w:val="0"/>
              <w:autoSpaceDN w:val="0"/>
              <w:adjustRightInd w:val="0"/>
              <w:spacing w:after="0" w:line="240" w:lineRule="auto"/>
              <w:rPr>
                <w:rFonts w:ascii="Arial" w:eastAsia="Times New Roman" w:hAnsi="Arial" w:cs="Arial"/>
                <w:b/>
                <w:kern w:val="0"/>
                <w:sz w:val="16"/>
                <w:szCs w:val="16"/>
                <w:lang w:val="pt-PT"/>
                <w14:ligatures w14:val="none"/>
              </w:rPr>
            </w:pPr>
            <w:r w:rsidRPr="005A7FDC">
              <w:rPr>
                <w:rFonts w:ascii="Arial" w:eastAsia="Times New Roman" w:hAnsi="Arial" w:cs="Arial"/>
                <w:b/>
                <w:kern w:val="0"/>
                <w:sz w:val="16"/>
                <w:szCs w:val="16"/>
                <w:lang w:val="pt-PT"/>
                <w14:ligatures w14:val="none"/>
              </w:rPr>
              <w:t>MARCA</w:t>
            </w:r>
          </w:p>
          <w:p w14:paraId="48050D7A" w14:textId="77777777" w:rsidR="005A7FDC" w:rsidRPr="005A7FDC" w:rsidRDefault="005A7FDC" w:rsidP="005A7FDC">
            <w:pPr>
              <w:widowControl w:val="0"/>
              <w:autoSpaceDE w:val="0"/>
              <w:autoSpaceDN w:val="0"/>
              <w:adjustRightInd w:val="0"/>
              <w:spacing w:after="0" w:line="240" w:lineRule="auto"/>
              <w:jc w:val="both"/>
              <w:rPr>
                <w:rFonts w:ascii="Times New Roman" w:eastAsia="Times New Roman" w:hAnsi="Times New Roman" w:cs="Times New Roman"/>
                <w:b/>
                <w:kern w:val="0"/>
                <w:sz w:val="20"/>
                <w:szCs w:val="20"/>
                <w:lang w:val="pt-PT" w:eastAsia="pt-BR"/>
                <w14:ligatures w14:val="none"/>
              </w:rPr>
            </w:pPr>
          </w:p>
        </w:tc>
        <w:tc>
          <w:tcPr>
            <w:tcW w:w="851" w:type="dxa"/>
            <w:tcBorders>
              <w:top w:val="single" w:sz="4" w:space="0" w:color="000000"/>
              <w:left w:val="single" w:sz="4" w:space="0" w:color="000000"/>
              <w:bottom w:val="single" w:sz="4" w:space="0" w:color="000000"/>
              <w:right w:val="single" w:sz="4" w:space="0" w:color="000000"/>
            </w:tcBorders>
          </w:tcPr>
          <w:p w14:paraId="04E2E07C" w14:textId="77777777" w:rsidR="005A7FDC" w:rsidRPr="005A7FDC" w:rsidRDefault="005A7FDC" w:rsidP="005A7FDC">
            <w:pPr>
              <w:widowControl w:val="0"/>
              <w:autoSpaceDE w:val="0"/>
              <w:autoSpaceDN w:val="0"/>
              <w:adjustRightInd w:val="0"/>
              <w:spacing w:after="0" w:line="240" w:lineRule="auto"/>
              <w:rPr>
                <w:rFonts w:ascii="Arial" w:eastAsia="Times New Roman" w:hAnsi="Arial" w:cs="Arial"/>
                <w:b/>
                <w:kern w:val="0"/>
                <w:sz w:val="18"/>
                <w:szCs w:val="18"/>
                <w:lang w:val="pt-PT"/>
                <w14:ligatures w14:val="none"/>
              </w:rPr>
            </w:pPr>
            <w:r w:rsidRPr="005A7FDC">
              <w:rPr>
                <w:rFonts w:ascii="Arial" w:eastAsia="Times New Roman" w:hAnsi="Arial" w:cs="Arial"/>
                <w:b/>
                <w:kern w:val="0"/>
                <w:sz w:val="18"/>
                <w:szCs w:val="18"/>
                <w:lang w:val="pt-PT"/>
                <w14:ligatures w14:val="none"/>
              </w:rPr>
              <w:t>VALOR UNIT. R$</w:t>
            </w:r>
          </w:p>
        </w:tc>
        <w:tc>
          <w:tcPr>
            <w:tcW w:w="1134" w:type="dxa"/>
            <w:tcBorders>
              <w:top w:val="single" w:sz="4" w:space="0" w:color="000000"/>
              <w:left w:val="single" w:sz="4" w:space="0" w:color="000000"/>
              <w:bottom w:val="single" w:sz="4" w:space="0" w:color="000000"/>
              <w:right w:val="single" w:sz="4" w:space="0" w:color="000000"/>
            </w:tcBorders>
          </w:tcPr>
          <w:p w14:paraId="0ECA9C63" w14:textId="77777777" w:rsidR="005A7FDC" w:rsidRPr="005A7FDC" w:rsidRDefault="005A7FDC" w:rsidP="005A7FDC">
            <w:pPr>
              <w:widowControl w:val="0"/>
              <w:autoSpaceDE w:val="0"/>
              <w:autoSpaceDN w:val="0"/>
              <w:adjustRightInd w:val="0"/>
              <w:spacing w:after="0" w:line="240" w:lineRule="auto"/>
              <w:rPr>
                <w:rFonts w:ascii="Arial" w:eastAsia="Times New Roman" w:hAnsi="Arial" w:cs="Arial"/>
                <w:b/>
                <w:kern w:val="0"/>
                <w:sz w:val="18"/>
                <w:szCs w:val="18"/>
                <w:lang w:val="pt-PT"/>
                <w14:ligatures w14:val="none"/>
              </w:rPr>
            </w:pPr>
            <w:r w:rsidRPr="005A7FDC">
              <w:rPr>
                <w:rFonts w:ascii="Arial" w:eastAsia="Times New Roman" w:hAnsi="Arial" w:cs="Arial"/>
                <w:b/>
                <w:kern w:val="0"/>
                <w:sz w:val="18"/>
                <w:szCs w:val="18"/>
                <w:lang w:val="pt-PT"/>
                <w14:ligatures w14:val="none"/>
              </w:rPr>
              <w:t>VALOR TOTAL R$</w:t>
            </w:r>
          </w:p>
        </w:tc>
      </w:tr>
      <w:tr w:rsidR="005A7FDC" w:rsidRPr="005A7FDC" w14:paraId="46E81ED5" w14:textId="77777777" w:rsidTr="00053F55">
        <w:trPr>
          <w:trHeight w:val="757"/>
        </w:trPr>
        <w:tc>
          <w:tcPr>
            <w:tcW w:w="710" w:type="dxa"/>
            <w:tcBorders>
              <w:top w:val="single" w:sz="4" w:space="0" w:color="000000"/>
              <w:left w:val="single" w:sz="4" w:space="0" w:color="000000"/>
              <w:right w:val="single" w:sz="4" w:space="0" w:color="000000"/>
            </w:tcBorders>
            <w:hideMark/>
          </w:tcPr>
          <w:p w14:paraId="283E7FEC" w14:textId="77777777" w:rsidR="005A7FDC" w:rsidRPr="005A7FDC" w:rsidRDefault="005A7FDC" w:rsidP="005A7FD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A7FDC">
              <w:rPr>
                <w:rFonts w:ascii="Times New Roman" w:eastAsia="Times New Roman" w:hAnsi="Times New Roman" w:cs="Times New Roman"/>
                <w:b/>
                <w:color w:val="000000"/>
                <w:kern w:val="0"/>
                <w:sz w:val="20"/>
                <w:szCs w:val="20"/>
                <w:lang w:val="pt-PT" w:eastAsia="pt-BR"/>
                <w14:ligatures w14:val="none"/>
              </w:rPr>
              <w:t>36</w:t>
            </w:r>
          </w:p>
        </w:tc>
        <w:tc>
          <w:tcPr>
            <w:tcW w:w="739" w:type="dxa"/>
            <w:tcBorders>
              <w:top w:val="single" w:sz="4" w:space="0" w:color="000000"/>
              <w:left w:val="single" w:sz="4" w:space="0" w:color="000000"/>
              <w:right w:val="single" w:sz="4" w:space="0" w:color="000000"/>
            </w:tcBorders>
            <w:hideMark/>
          </w:tcPr>
          <w:p w14:paraId="00BE5BA0" w14:textId="77777777" w:rsidR="005A7FDC" w:rsidRPr="00053F55" w:rsidRDefault="005A7FDC"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50 pcts</w:t>
            </w:r>
          </w:p>
        </w:tc>
        <w:tc>
          <w:tcPr>
            <w:tcW w:w="1279" w:type="dxa"/>
            <w:tcBorders>
              <w:top w:val="single" w:sz="4" w:space="0" w:color="000000"/>
              <w:left w:val="single" w:sz="4" w:space="0" w:color="000000"/>
              <w:right w:val="single" w:sz="4" w:space="0" w:color="000000"/>
            </w:tcBorders>
            <w:hideMark/>
          </w:tcPr>
          <w:p w14:paraId="21CDC944" w14:textId="77777777" w:rsidR="005A7FDC" w:rsidRPr="00053F55" w:rsidRDefault="005A7FDC"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Algodão em bola colorido</w:t>
            </w:r>
          </w:p>
        </w:tc>
        <w:tc>
          <w:tcPr>
            <w:tcW w:w="3680" w:type="dxa"/>
            <w:tcBorders>
              <w:top w:val="single" w:sz="4" w:space="0" w:color="000000"/>
              <w:left w:val="single" w:sz="4" w:space="0" w:color="000000"/>
              <w:right w:val="single" w:sz="4" w:space="0" w:color="000000"/>
            </w:tcBorders>
            <w:hideMark/>
          </w:tcPr>
          <w:p w14:paraId="6EAEFBC2" w14:textId="77777777" w:rsidR="005A7FDC" w:rsidRPr="00053F55" w:rsidRDefault="005A7FDC" w:rsidP="005A7FDC">
            <w:pPr>
              <w:widowControl w:val="0"/>
              <w:autoSpaceDE w:val="0"/>
              <w:autoSpaceDN w:val="0"/>
              <w:spacing w:after="0" w:line="240" w:lineRule="auto"/>
              <w:rPr>
                <w:rFonts w:ascii="Times New Roman" w:eastAsia="Times New Roman" w:hAnsi="Times New Roman" w:cs="Times New Roman"/>
                <w:bCs/>
                <w:color w:val="000000"/>
                <w:kern w:val="36"/>
                <w:sz w:val="20"/>
                <w:szCs w:val="20"/>
                <w:lang w:val="pt-PT" w:eastAsia="pt-BR"/>
                <w14:ligatures w14:val="none"/>
              </w:rPr>
            </w:pPr>
            <w:r w:rsidRPr="00053F55">
              <w:rPr>
                <w:rFonts w:ascii="Times New Roman" w:eastAsia="Times New Roman" w:hAnsi="Times New Roman" w:cs="Times New Roman"/>
                <w:bCs/>
                <w:color w:val="000000"/>
                <w:kern w:val="36"/>
                <w:sz w:val="20"/>
                <w:szCs w:val="20"/>
                <w:lang w:val="pt-PT" w:eastAsia="pt-BR"/>
                <w14:ligatures w14:val="none"/>
              </w:rPr>
              <w:t>Pacote de Algodão em Bola Colorido com 50g.</w:t>
            </w:r>
          </w:p>
        </w:tc>
        <w:tc>
          <w:tcPr>
            <w:tcW w:w="1134" w:type="dxa"/>
            <w:tcBorders>
              <w:top w:val="single" w:sz="4" w:space="0" w:color="000000"/>
              <w:left w:val="single" w:sz="4" w:space="0" w:color="000000"/>
              <w:right w:val="single" w:sz="4" w:space="0" w:color="000000"/>
            </w:tcBorders>
          </w:tcPr>
          <w:p w14:paraId="49FD46D0" w14:textId="407E2576" w:rsidR="005A7FDC" w:rsidRPr="00053F55" w:rsidRDefault="00B17F0D" w:rsidP="005A7FDC">
            <w:pPr>
              <w:widowControl w:val="0"/>
              <w:autoSpaceDE w:val="0"/>
              <w:autoSpaceDN w:val="0"/>
              <w:spacing w:after="0" w:line="240" w:lineRule="auto"/>
              <w:rPr>
                <w:rFonts w:ascii="Times New Roman" w:eastAsia="Times New Roman" w:hAnsi="Times New Roman" w:cs="Times New Roman"/>
                <w:bCs/>
                <w:color w:val="000000"/>
                <w:kern w:val="36"/>
                <w:sz w:val="20"/>
                <w:szCs w:val="20"/>
                <w:lang w:val="pt-PT" w:eastAsia="pt-BR"/>
                <w14:ligatures w14:val="none"/>
              </w:rPr>
            </w:pPr>
            <w:r w:rsidRPr="00053F55">
              <w:rPr>
                <w:rFonts w:ascii="Times New Roman" w:eastAsia="Times New Roman" w:hAnsi="Times New Roman" w:cs="Times New Roman"/>
                <w:bCs/>
                <w:color w:val="000000"/>
                <w:kern w:val="36"/>
                <w:sz w:val="20"/>
                <w:szCs w:val="20"/>
                <w:lang w:val="pt-PT" w:eastAsia="pt-BR"/>
                <w14:ligatures w14:val="none"/>
              </w:rPr>
              <w:t>MELHOR</w:t>
            </w:r>
          </w:p>
        </w:tc>
        <w:tc>
          <w:tcPr>
            <w:tcW w:w="851" w:type="dxa"/>
            <w:tcBorders>
              <w:top w:val="single" w:sz="4" w:space="0" w:color="000000"/>
              <w:left w:val="single" w:sz="4" w:space="0" w:color="000000"/>
              <w:right w:val="single" w:sz="4" w:space="0" w:color="000000"/>
            </w:tcBorders>
          </w:tcPr>
          <w:p w14:paraId="14926910" w14:textId="4D60FDCB" w:rsidR="005A7FDC" w:rsidRPr="00053F55" w:rsidRDefault="00B17F0D" w:rsidP="005A7FDC">
            <w:pPr>
              <w:widowControl w:val="0"/>
              <w:autoSpaceDE w:val="0"/>
              <w:autoSpaceDN w:val="0"/>
              <w:spacing w:after="0" w:line="240" w:lineRule="auto"/>
              <w:rPr>
                <w:rFonts w:ascii="Times New Roman" w:eastAsia="Times New Roman" w:hAnsi="Times New Roman" w:cs="Times New Roman"/>
                <w:bCs/>
                <w:color w:val="000000"/>
                <w:kern w:val="36"/>
                <w:sz w:val="20"/>
                <w:szCs w:val="20"/>
                <w:lang w:val="pt-PT" w:eastAsia="pt-BR"/>
                <w14:ligatures w14:val="none"/>
              </w:rPr>
            </w:pPr>
            <w:r w:rsidRPr="00053F55">
              <w:rPr>
                <w:rFonts w:ascii="Times New Roman" w:eastAsia="Times New Roman" w:hAnsi="Times New Roman" w:cs="Times New Roman"/>
                <w:bCs/>
                <w:color w:val="000000"/>
                <w:kern w:val="36"/>
                <w:sz w:val="20"/>
                <w:szCs w:val="20"/>
                <w:lang w:val="pt-PT" w:eastAsia="pt-BR"/>
                <w14:ligatures w14:val="none"/>
              </w:rPr>
              <w:t>6,50</w:t>
            </w:r>
          </w:p>
        </w:tc>
        <w:tc>
          <w:tcPr>
            <w:tcW w:w="1134" w:type="dxa"/>
            <w:tcBorders>
              <w:top w:val="single" w:sz="4" w:space="0" w:color="000000"/>
              <w:left w:val="single" w:sz="4" w:space="0" w:color="000000"/>
              <w:right w:val="single" w:sz="4" w:space="0" w:color="000000"/>
            </w:tcBorders>
          </w:tcPr>
          <w:p w14:paraId="4FD559F0" w14:textId="2FBBF545" w:rsidR="005A7FDC" w:rsidRPr="00053F55" w:rsidRDefault="00B17F0D" w:rsidP="005A7FDC">
            <w:pPr>
              <w:widowControl w:val="0"/>
              <w:autoSpaceDE w:val="0"/>
              <w:autoSpaceDN w:val="0"/>
              <w:spacing w:after="0" w:line="240" w:lineRule="auto"/>
              <w:rPr>
                <w:rFonts w:ascii="Times New Roman" w:eastAsia="Times New Roman" w:hAnsi="Times New Roman" w:cs="Times New Roman"/>
                <w:bCs/>
                <w:color w:val="000000"/>
                <w:kern w:val="36"/>
                <w:sz w:val="20"/>
                <w:szCs w:val="20"/>
                <w:lang w:val="pt-PT" w:eastAsia="pt-BR"/>
                <w14:ligatures w14:val="none"/>
              </w:rPr>
            </w:pPr>
            <w:r w:rsidRPr="00053F55">
              <w:rPr>
                <w:rFonts w:ascii="Times New Roman" w:eastAsia="Times New Roman" w:hAnsi="Times New Roman" w:cs="Times New Roman"/>
                <w:bCs/>
                <w:color w:val="000000"/>
                <w:kern w:val="36"/>
                <w:sz w:val="20"/>
                <w:szCs w:val="20"/>
                <w:lang w:val="pt-PT" w:eastAsia="pt-BR"/>
                <w14:ligatures w14:val="none"/>
              </w:rPr>
              <w:t>325,00</w:t>
            </w:r>
          </w:p>
        </w:tc>
      </w:tr>
      <w:tr w:rsidR="005A7FDC" w:rsidRPr="005A7FDC" w14:paraId="695712B7" w14:textId="77777777" w:rsidTr="00053F55">
        <w:trPr>
          <w:trHeight w:val="598"/>
        </w:trPr>
        <w:tc>
          <w:tcPr>
            <w:tcW w:w="710" w:type="dxa"/>
            <w:tcBorders>
              <w:top w:val="single" w:sz="4" w:space="0" w:color="000000"/>
              <w:left w:val="single" w:sz="4" w:space="0" w:color="000000"/>
              <w:right w:val="single" w:sz="4" w:space="0" w:color="000000"/>
            </w:tcBorders>
            <w:hideMark/>
          </w:tcPr>
          <w:p w14:paraId="751ED5C1" w14:textId="77777777" w:rsidR="005A7FDC" w:rsidRPr="005A7FDC" w:rsidRDefault="005A7FDC" w:rsidP="005A7FD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A7FDC">
              <w:rPr>
                <w:rFonts w:ascii="Times New Roman" w:eastAsia="Times New Roman" w:hAnsi="Times New Roman" w:cs="Times New Roman"/>
                <w:b/>
                <w:color w:val="000000"/>
                <w:kern w:val="0"/>
                <w:sz w:val="20"/>
                <w:szCs w:val="20"/>
                <w:lang w:val="pt-PT" w:eastAsia="pt-BR"/>
                <w14:ligatures w14:val="none"/>
              </w:rPr>
              <w:t>43</w:t>
            </w:r>
          </w:p>
        </w:tc>
        <w:tc>
          <w:tcPr>
            <w:tcW w:w="739" w:type="dxa"/>
            <w:tcBorders>
              <w:top w:val="single" w:sz="4" w:space="0" w:color="000000"/>
              <w:left w:val="single" w:sz="4" w:space="0" w:color="000000"/>
              <w:right w:val="single" w:sz="4" w:space="0" w:color="000000"/>
            </w:tcBorders>
            <w:hideMark/>
          </w:tcPr>
          <w:p w14:paraId="3AFB418D" w14:textId="77777777" w:rsidR="005A7FDC" w:rsidRPr="00053F55" w:rsidRDefault="005A7FDC"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1.400 unid</w:t>
            </w:r>
          </w:p>
        </w:tc>
        <w:tc>
          <w:tcPr>
            <w:tcW w:w="1279" w:type="dxa"/>
            <w:tcBorders>
              <w:top w:val="single" w:sz="4" w:space="0" w:color="000000"/>
              <w:left w:val="single" w:sz="4" w:space="0" w:color="000000"/>
              <w:right w:val="single" w:sz="4" w:space="0" w:color="000000"/>
            </w:tcBorders>
            <w:hideMark/>
          </w:tcPr>
          <w:p w14:paraId="540EA28D" w14:textId="77777777" w:rsidR="005A7FDC" w:rsidRPr="00053F55" w:rsidRDefault="005A7FDC"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E.V.A</w:t>
            </w:r>
          </w:p>
        </w:tc>
        <w:tc>
          <w:tcPr>
            <w:tcW w:w="3680" w:type="dxa"/>
            <w:tcBorders>
              <w:top w:val="single" w:sz="4" w:space="0" w:color="000000"/>
              <w:left w:val="single" w:sz="4" w:space="0" w:color="000000"/>
              <w:right w:val="single" w:sz="4" w:space="0" w:color="000000"/>
            </w:tcBorders>
            <w:hideMark/>
          </w:tcPr>
          <w:p w14:paraId="507EDD61" w14:textId="77777777" w:rsidR="005A7FDC" w:rsidRPr="00053F55" w:rsidRDefault="005A7FDC"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Folha em E.V.A 600x400x2mm, cores diversas.</w:t>
            </w:r>
          </w:p>
        </w:tc>
        <w:tc>
          <w:tcPr>
            <w:tcW w:w="1134" w:type="dxa"/>
            <w:tcBorders>
              <w:top w:val="single" w:sz="4" w:space="0" w:color="000000"/>
              <w:left w:val="single" w:sz="4" w:space="0" w:color="000000"/>
              <w:right w:val="single" w:sz="4" w:space="0" w:color="000000"/>
            </w:tcBorders>
          </w:tcPr>
          <w:p w14:paraId="2DFFAA21" w14:textId="0C598CA2" w:rsidR="005A7FDC" w:rsidRPr="00053F55" w:rsidRDefault="00B17F0D"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HAITY</w:t>
            </w:r>
          </w:p>
        </w:tc>
        <w:tc>
          <w:tcPr>
            <w:tcW w:w="851" w:type="dxa"/>
            <w:tcBorders>
              <w:top w:val="single" w:sz="4" w:space="0" w:color="000000"/>
              <w:left w:val="single" w:sz="4" w:space="0" w:color="000000"/>
              <w:right w:val="single" w:sz="4" w:space="0" w:color="000000"/>
            </w:tcBorders>
          </w:tcPr>
          <w:p w14:paraId="442E904D" w14:textId="27169993" w:rsidR="005A7FDC" w:rsidRPr="00053F55" w:rsidRDefault="00B17F0D"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2,60</w:t>
            </w:r>
          </w:p>
        </w:tc>
        <w:tc>
          <w:tcPr>
            <w:tcW w:w="1134" w:type="dxa"/>
            <w:tcBorders>
              <w:top w:val="single" w:sz="4" w:space="0" w:color="000000"/>
              <w:left w:val="single" w:sz="4" w:space="0" w:color="000000"/>
              <w:right w:val="single" w:sz="4" w:space="0" w:color="000000"/>
            </w:tcBorders>
          </w:tcPr>
          <w:p w14:paraId="4962AB6B" w14:textId="03AFB701" w:rsidR="005A7FDC" w:rsidRPr="00053F55" w:rsidRDefault="00B17F0D"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3.640,00</w:t>
            </w:r>
          </w:p>
        </w:tc>
      </w:tr>
      <w:tr w:rsidR="005A7FDC" w:rsidRPr="005A7FDC" w14:paraId="73D68A75" w14:textId="77777777" w:rsidTr="00053F55">
        <w:trPr>
          <w:trHeight w:val="442"/>
        </w:trPr>
        <w:tc>
          <w:tcPr>
            <w:tcW w:w="710" w:type="dxa"/>
            <w:tcBorders>
              <w:top w:val="single" w:sz="4" w:space="0" w:color="000000"/>
              <w:left w:val="single" w:sz="4" w:space="0" w:color="000000"/>
              <w:right w:val="single" w:sz="4" w:space="0" w:color="000000"/>
            </w:tcBorders>
            <w:hideMark/>
          </w:tcPr>
          <w:p w14:paraId="4C75F76E" w14:textId="77777777" w:rsidR="005A7FDC" w:rsidRPr="005A7FDC" w:rsidRDefault="005A7FDC" w:rsidP="005A7FD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A7FDC">
              <w:rPr>
                <w:rFonts w:ascii="Times New Roman" w:eastAsia="Times New Roman" w:hAnsi="Times New Roman" w:cs="Times New Roman"/>
                <w:b/>
                <w:color w:val="000000"/>
                <w:kern w:val="0"/>
                <w:sz w:val="20"/>
                <w:szCs w:val="20"/>
                <w:lang w:val="pt-PT" w:eastAsia="pt-BR"/>
                <w14:ligatures w14:val="none"/>
              </w:rPr>
              <w:t>44</w:t>
            </w:r>
          </w:p>
        </w:tc>
        <w:tc>
          <w:tcPr>
            <w:tcW w:w="739" w:type="dxa"/>
            <w:tcBorders>
              <w:top w:val="single" w:sz="4" w:space="0" w:color="000000"/>
              <w:left w:val="single" w:sz="4" w:space="0" w:color="000000"/>
              <w:right w:val="single" w:sz="4" w:space="0" w:color="000000"/>
            </w:tcBorders>
            <w:hideMark/>
          </w:tcPr>
          <w:p w14:paraId="64A227F3" w14:textId="77777777" w:rsidR="005A7FDC" w:rsidRPr="00053F55" w:rsidRDefault="005A7FDC"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700 unid.</w:t>
            </w:r>
          </w:p>
        </w:tc>
        <w:tc>
          <w:tcPr>
            <w:tcW w:w="1279" w:type="dxa"/>
            <w:tcBorders>
              <w:top w:val="single" w:sz="4" w:space="0" w:color="000000"/>
              <w:left w:val="single" w:sz="4" w:space="0" w:color="000000"/>
              <w:right w:val="single" w:sz="4" w:space="0" w:color="000000"/>
            </w:tcBorders>
            <w:hideMark/>
          </w:tcPr>
          <w:p w14:paraId="3BE3922F" w14:textId="77777777" w:rsidR="005A7FDC" w:rsidRPr="00053F55" w:rsidRDefault="005A7FDC"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E.V.A</w:t>
            </w:r>
          </w:p>
        </w:tc>
        <w:tc>
          <w:tcPr>
            <w:tcW w:w="3680" w:type="dxa"/>
            <w:tcBorders>
              <w:top w:val="single" w:sz="4" w:space="0" w:color="000000"/>
              <w:left w:val="single" w:sz="4" w:space="0" w:color="000000"/>
              <w:right w:val="single" w:sz="4" w:space="0" w:color="000000"/>
            </w:tcBorders>
            <w:hideMark/>
          </w:tcPr>
          <w:p w14:paraId="246BE70C" w14:textId="77777777" w:rsidR="005A7FDC" w:rsidRPr="00053F55" w:rsidRDefault="005A7FDC"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 xml:space="preserve">Folha em E.V. A 600x400x2mm, com gliter. </w:t>
            </w:r>
          </w:p>
          <w:p w14:paraId="5A8B8642" w14:textId="77777777" w:rsidR="005A7FDC" w:rsidRPr="00053F55" w:rsidRDefault="005A7FDC"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Cores diversas.</w:t>
            </w:r>
          </w:p>
        </w:tc>
        <w:tc>
          <w:tcPr>
            <w:tcW w:w="1134" w:type="dxa"/>
            <w:tcBorders>
              <w:top w:val="single" w:sz="4" w:space="0" w:color="000000"/>
              <w:left w:val="single" w:sz="4" w:space="0" w:color="000000"/>
              <w:right w:val="single" w:sz="4" w:space="0" w:color="000000"/>
            </w:tcBorders>
          </w:tcPr>
          <w:p w14:paraId="35AA7615" w14:textId="528FDFB1" w:rsidR="005A7FDC" w:rsidRPr="00053F55" w:rsidRDefault="00B17F0D"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HAITY</w:t>
            </w:r>
          </w:p>
        </w:tc>
        <w:tc>
          <w:tcPr>
            <w:tcW w:w="851" w:type="dxa"/>
            <w:tcBorders>
              <w:top w:val="single" w:sz="4" w:space="0" w:color="000000"/>
              <w:left w:val="single" w:sz="4" w:space="0" w:color="000000"/>
              <w:right w:val="single" w:sz="4" w:space="0" w:color="000000"/>
            </w:tcBorders>
          </w:tcPr>
          <w:p w14:paraId="6780D0E1" w14:textId="4868266B" w:rsidR="005A7FDC" w:rsidRPr="00053F55" w:rsidRDefault="00B17F0D"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4,40</w:t>
            </w:r>
          </w:p>
        </w:tc>
        <w:tc>
          <w:tcPr>
            <w:tcW w:w="1134" w:type="dxa"/>
            <w:tcBorders>
              <w:top w:val="single" w:sz="4" w:space="0" w:color="000000"/>
              <w:left w:val="single" w:sz="4" w:space="0" w:color="000000"/>
              <w:right w:val="single" w:sz="4" w:space="0" w:color="000000"/>
            </w:tcBorders>
          </w:tcPr>
          <w:p w14:paraId="53DA2BFE" w14:textId="461E05B8" w:rsidR="005A7FDC" w:rsidRPr="00053F55" w:rsidRDefault="00B17F0D"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3.080,00</w:t>
            </w:r>
          </w:p>
        </w:tc>
      </w:tr>
      <w:tr w:rsidR="005A7FDC" w:rsidRPr="005A7FDC" w14:paraId="2D5B8DEE" w14:textId="77777777" w:rsidTr="00053F55">
        <w:trPr>
          <w:trHeight w:val="728"/>
        </w:trPr>
        <w:tc>
          <w:tcPr>
            <w:tcW w:w="710" w:type="dxa"/>
            <w:tcBorders>
              <w:top w:val="single" w:sz="4" w:space="0" w:color="000000"/>
              <w:left w:val="single" w:sz="4" w:space="0" w:color="000000"/>
              <w:right w:val="single" w:sz="4" w:space="0" w:color="000000"/>
            </w:tcBorders>
          </w:tcPr>
          <w:p w14:paraId="178223B1" w14:textId="77777777" w:rsidR="005A7FDC" w:rsidRPr="005A7FDC" w:rsidRDefault="005A7FDC" w:rsidP="005A7FD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A7FDC">
              <w:rPr>
                <w:rFonts w:ascii="Times New Roman" w:eastAsia="Times New Roman" w:hAnsi="Times New Roman" w:cs="Times New Roman"/>
                <w:b/>
                <w:color w:val="000000"/>
                <w:kern w:val="0"/>
                <w:sz w:val="20"/>
                <w:szCs w:val="20"/>
                <w:lang w:val="pt-PT" w:eastAsia="pt-BR"/>
                <w14:ligatures w14:val="none"/>
              </w:rPr>
              <w:t>72</w:t>
            </w:r>
          </w:p>
        </w:tc>
        <w:tc>
          <w:tcPr>
            <w:tcW w:w="739" w:type="dxa"/>
            <w:tcBorders>
              <w:top w:val="single" w:sz="4" w:space="0" w:color="000000"/>
              <w:left w:val="single" w:sz="4" w:space="0" w:color="000000"/>
              <w:right w:val="single" w:sz="4" w:space="0" w:color="000000"/>
            </w:tcBorders>
            <w:hideMark/>
          </w:tcPr>
          <w:p w14:paraId="769FEEE6" w14:textId="77777777" w:rsidR="005A7FDC" w:rsidRPr="00053F55" w:rsidRDefault="005A7FDC"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kern w:val="0"/>
                <w:sz w:val="20"/>
                <w:szCs w:val="20"/>
                <w:lang w:val="pt-PT" w:eastAsia="pt-BR"/>
                <w14:ligatures w14:val="none"/>
              </w:rPr>
              <w:t>150 rolos</w:t>
            </w:r>
          </w:p>
        </w:tc>
        <w:tc>
          <w:tcPr>
            <w:tcW w:w="1279" w:type="dxa"/>
            <w:tcBorders>
              <w:top w:val="single" w:sz="4" w:space="0" w:color="000000"/>
              <w:left w:val="single" w:sz="4" w:space="0" w:color="000000"/>
              <w:right w:val="single" w:sz="4" w:space="0" w:color="000000"/>
            </w:tcBorders>
            <w:hideMark/>
          </w:tcPr>
          <w:p w14:paraId="709CF732" w14:textId="77777777" w:rsidR="005A7FDC" w:rsidRPr="00053F55" w:rsidRDefault="005A7FDC"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 xml:space="preserve">TNT </w:t>
            </w:r>
          </w:p>
        </w:tc>
        <w:tc>
          <w:tcPr>
            <w:tcW w:w="3680" w:type="dxa"/>
            <w:tcBorders>
              <w:top w:val="single" w:sz="4" w:space="0" w:color="000000"/>
              <w:left w:val="single" w:sz="4" w:space="0" w:color="000000"/>
              <w:right w:val="single" w:sz="4" w:space="0" w:color="000000"/>
            </w:tcBorders>
            <w:hideMark/>
          </w:tcPr>
          <w:p w14:paraId="50C42CED" w14:textId="77777777" w:rsidR="005A7FDC" w:rsidRPr="00053F55" w:rsidRDefault="005A7FDC"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TNT Liso 1,40X40gr Rolo 50 mts – cores: azul, verde, vermelho, rosa, preto, marrom, branco, laranja, amarelo.</w:t>
            </w:r>
          </w:p>
          <w:p w14:paraId="10FC725E" w14:textId="77777777" w:rsidR="005A7FDC" w:rsidRPr="00053F55" w:rsidRDefault="005A7FDC"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p>
        </w:tc>
        <w:tc>
          <w:tcPr>
            <w:tcW w:w="1134" w:type="dxa"/>
            <w:tcBorders>
              <w:top w:val="single" w:sz="4" w:space="0" w:color="000000"/>
              <w:left w:val="single" w:sz="4" w:space="0" w:color="000000"/>
              <w:right w:val="single" w:sz="4" w:space="0" w:color="000000"/>
            </w:tcBorders>
          </w:tcPr>
          <w:p w14:paraId="3FBC33B3" w14:textId="3B4A987C" w:rsidR="005A7FDC" w:rsidRPr="00053F55" w:rsidRDefault="00B17F0D"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SF</w:t>
            </w:r>
          </w:p>
        </w:tc>
        <w:tc>
          <w:tcPr>
            <w:tcW w:w="851" w:type="dxa"/>
            <w:tcBorders>
              <w:top w:val="single" w:sz="4" w:space="0" w:color="000000"/>
              <w:left w:val="single" w:sz="4" w:space="0" w:color="000000"/>
              <w:right w:val="single" w:sz="4" w:space="0" w:color="000000"/>
            </w:tcBorders>
          </w:tcPr>
          <w:p w14:paraId="321832AB" w14:textId="3F296713" w:rsidR="005A7FDC" w:rsidRPr="00053F55" w:rsidRDefault="00B17F0D"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101,50</w:t>
            </w:r>
          </w:p>
        </w:tc>
        <w:tc>
          <w:tcPr>
            <w:tcW w:w="1134" w:type="dxa"/>
            <w:tcBorders>
              <w:top w:val="single" w:sz="4" w:space="0" w:color="000000"/>
              <w:left w:val="single" w:sz="4" w:space="0" w:color="000000"/>
              <w:right w:val="single" w:sz="4" w:space="0" w:color="000000"/>
            </w:tcBorders>
          </w:tcPr>
          <w:p w14:paraId="655C9F63" w14:textId="74922133" w:rsidR="005A7FDC" w:rsidRPr="00053F55" w:rsidRDefault="00B17F0D"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15.225,00</w:t>
            </w:r>
          </w:p>
        </w:tc>
      </w:tr>
      <w:tr w:rsidR="005A7FDC" w:rsidRPr="005A7FDC" w14:paraId="3BD6796F" w14:textId="77777777" w:rsidTr="00053F55">
        <w:trPr>
          <w:trHeight w:val="714"/>
        </w:trPr>
        <w:tc>
          <w:tcPr>
            <w:tcW w:w="710" w:type="dxa"/>
            <w:tcBorders>
              <w:top w:val="single" w:sz="4" w:space="0" w:color="000000"/>
              <w:left w:val="single" w:sz="4" w:space="0" w:color="000000"/>
              <w:right w:val="single" w:sz="4" w:space="0" w:color="000000"/>
            </w:tcBorders>
          </w:tcPr>
          <w:p w14:paraId="58F6F905" w14:textId="77777777" w:rsidR="005A7FDC" w:rsidRPr="005A7FDC" w:rsidRDefault="005A7FDC" w:rsidP="005A7FDC">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5A7FDC">
              <w:rPr>
                <w:rFonts w:ascii="Times New Roman" w:eastAsia="Times New Roman" w:hAnsi="Times New Roman" w:cs="Times New Roman"/>
                <w:b/>
                <w:color w:val="000000"/>
                <w:kern w:val="0"/>
                <w:sz w:val="20"/>
                <w:szCs w:val="20"/>
                <w:lang w:val="pt-PT" w:eastAsia="pt-BR"/>
                <w14:ligatures w14:val="none"/>
              </w:rPr>
              <w:t>127</w:t>
            </w:r>
          </w:p>
        </w:tc>
        <w:tc>
          <w:tcPr>
            <w:tcW w:w="739" w:type="dxa"/>
            <w:tcBorders>
              <w:top w:val="single" w:sz="4" w:space="0" w:color="000000"/>
              <w:left w:val="single" w:sz="4" w:space="0" w:color="000000"/>
              <w:right w:val="single" w:sz="4" w:space="0" w:color="000000"/>
            </w:tcBorders>
          </w:tcPr>
          <w:p w14:paraId="15BC1002" w14:textId="77777777" w:rsidR="005A7FDC" w:rsidRPr="00053F55" w:rsidRDefault="005A7FDC"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50 pcts</w:t>
            </w:r>
          </w:p>
        </w:tc>
        <w:tc>
          <w:tcPr>
            <w:tcW w:w="1279" w:type="dxa"/>
            <w:tcBorders>
              <w:top w:val="single" w:sz="4" w:space="0" w:color="000000"/>
              <w:left w:val="single" w:sz="4" w:space="0" w:color="000000"/>
              <w:right w:val="single" w:sz="4" w:space="0" w:color="000000"/>
            </w:tcBorders>
          </w:tcPr>
          <w:p w14:paraId="6ABED25F" w14:textId="77777777" w:rsidR="005A7FDC" w:rsidRPr="00053F55" w:rsidRDefault="005A7FDC"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Algodão em bola cor branca</w:t>
            </w:r>
          </w:p>
        </w:tc>
        <w:tc>
          <w:tcPr>
            <w:tcW w:w="3680" w:type="dxa"/>
            <w:tcBorders>
              <w:top w:val="single" w:sz="4" w:space="0" w:color="000000"/>
              <w:left w:val="single" w:sz="4" w:space="0" w:color="000000"/>
              <w:right w:val="single" w:sz="4" w:space="0" w:color="000000"/>
            </w:tcBorders>
          </w:tcPr>
          <w:p w14:paraId="359988D0" w14:textId="77777777" w:rsidR="005A7FDC" w:rsidRPr="00053F55" w:rsidRDefault="005A7FDC"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Algodão em bola cor branca, pacotes com 50g</w:t>
            </w:r>
          </w:p>
        </w:tc>
        <w:tc>
          <w:tcPr>
            <w:tcW w:w="1134" w:type="dxa"/>
            <w:tcBorders>
              <w:top w:val="single" w:sz="4" w:space="0" w:color="000000"/>
              <w:left w:val="single" w:sz="4" w:space="0" w:color="000000"/>
              <w:right w:val="single" w:sz="4" w:space="0" w:color="000000"/>
            </w:tcBorders>
          </w:tcPr>
          <w:p w14:paraId="5E226888" w14:textId="5ACA9DA6" w:rsidR="005A7FDC" w:rsidRPr="00053F55" w:rsidRDefault="00B17F0D"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MELHOR</w:t>
            </w:r>
          </w:p>
        </w:tc>
        <w:tc>
          <w:tcPr>
            <w:tcW w:w="851" w:type="dxa"/>
            <w:tcBorders>
              <w:top w:val="single" w:sz="4" w:space="0" w:color="000000"/>
              <w:left w:val="single" w:sz="4" w:space="0" w:color="000000"/>
              <w:right w:val="single" w:sz="4" w:space="0" w:color="000000"/>
            </w:tcBorders>
          </w:tcPr>
          <w:p w14:paraId="6911027E" w14:textId="33C4DC25" w:rsidR="005A7FDC" w:rsidRPr="00053F55" w:rsidRDefault="00B17F0D"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6,30</w:t>
            </w:r>
          </w:p>
        </w:tc>
        <w:tc>
          <w:tcPr>
            <w:tcW w:w="1134" w:type="dxa"/>
            <w:tcBorders>
              <w:top w:val="single" w:sz="4" w:space="0" w:color="000000"/>
              <w:left w:val="single" w:sz="4" w:space="0" w:color="000000"/>
              <w:right w:val="single" w:sz="4" w:space="0" w:color="000000"/>
            </w:tcBorders>
          </w:tcPr>
          <w:p w14:paraId="4C999ADA" w14:textId="6F4EC06E" w:rsidR="005A7FDC" w:rsidRPr="00053F55" w:rsidRDefault="00B17F0D" w:rsidP="005A7FDC">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053F55">
              <w:rPr>
                <w:rFonts w:ascii="Times New Roman" w:eastAsia="Times New Roman" w:hAnsi="Times New Roman" w:cs="Times New Roman"/>
                <w:bCs/>
                <w:color w:val="000000"/>
                <w:kern w:val="0"/>
                <w:sz w:val="20"/>
                <w:szCs w:val="20"/>
                <w:lang w:val="pt-PT" w:eastAsia="pt-BR"/>
                <w14:ligatures w14:val="none"/>
              </w:rPr>
              <w:t>315,00</w:t>
            </w:r>
          </w:p>
        </w:tc>
      </w:tr>
      <w:tr w:rsidR="005A7FDC" w:rsidRPr="005A7FDC" w14:paraId="4BF67CF9" w14:textId="77777777" w:rsidTr="00053F55">
        <w:trPr>
          <w:trHeight w:val="1059"/>
        </w:trPr>
        <w:tc>
          <w:tcPr>
            <w:tcW w:w="710" w:type="dxa"/>
            <w:tcBorders>
              <w:top w:val="single" w:sz="4" w:space="0" w:color="000000"/>
              <w:left w:val="single" w:sz="4" w:space="0" w:color="000000"/>
              <w:right w:val="single" w:sz="4" w:space="0" w:color="000000"/>
            </w:tcBorders>
          </w:tcPr>
          <w:p w14:paraId="22DC12F1" w14:textId="77777777" w:rsidR="005A7FDC" w:rsidRPr="005A7FDC" w:rsidRDefault="005A7FDC" w:rsidP="005A7FDC">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r w:rsidRPr="005A7FDC">
              <w:rPr>
                <w:rFonts w:ascii="Times New Roman" w:eastAsia="Times New Roman" w:hAnsi="Times New Roman" w:cs="Times New Roman"/>
                <w:b/>
                <w:color w:val="000000"/>
                <w:kern w:val="0"/>
                <w:sz w:val="20"/>
                <w:szCs w:val="20"/>
                <w:lang w:val="pt-PT"/>
                <w14:ligatures w14:val="none"/>
              </w:rPr>
              <w:t>150</w:t>
            </w:r>
          </w:p>
        </w:tc>
        <w:tc>
          <w:tcPr>
            <w:tcW w:w="739" w:type="dxa"/>
            <w:tcBorders>
              <w:top w:val="single" w:sz="4" w:space="0" w:color="000000"/>
              <w:left w:val="single" w:sz="4" w:space="0" w:color="000000"/>
              <w:right w:val="single" w:sz="4" w:space="0" w:color="000000"/>
            </w:tcBorders>
          </w:tcPr>
          <w:p w14:paraId="6FCF7EC4" w14:textId="77777777" w:rsidR="005A7FDC" w:rsidRPr="00053F55" w:rsidRDefault="005A7FDC" w:rsidP="005A7FDC">
            <w:pPr>
              <w:widowControl w:val="0"/>
              <w:tabs>
                <w:tab w:val="left" w:pos="426"/>
              </w:tabs>
              <w:autoSpaceDE w:val="0"/>
              <w:autoSpaceDN w:val="0"/>
              <w:spacing w:after="0" w:line="240" w:lineRule="auto"/>
              <w:jc w:val="both"/>
              <w:rPr>
                <w:rFonts w:ascii="Times New Roman" w:eastAsia="Times New Roman" w:hAnsi="Times New Roman" w:cs="Times New Roman"/>
                <w:bCs/>
                <w:color w:val="000000"/>
                <w:kern w:val="0"/>
                <w:sz w:val="20"/>
                <w:szCs w:val="20"/>
                <w:lang w:val="pt-PT"/>
                <w14:ligatures w14:val="none"/>
              </w:rPr>
            </w:pPr>
            <w:r w:rsidRPr="00053F55">
              <w:rPr>
                <w:rFonts w:ascii="Times New Roman" w:eastAsia="Times New Roman" w:hAnsi="Times New Roman" w:cs="Times New Roman"/>
                <w:bCs/>
                <w:color w:val="000000"/>
                <w:kern w:val="0"/>
                <w:sz w:val="20"/>
                <w:szCs w:val="20"/>
                <w:lang w:val="pt-PT"/>
                <w14:ligatures w14:val="none"/>
              </w:rPr>
              <w:t>20 un</w:t>
            </w:r>
          </w:p>
        </w:tc>
        <w:tc>
          <w:tcPr>
            <w:tcW w:w="1279" w:type="dxa"/>
            <w:tcBorders>
              <w:top w:val="single" w:sz="4" w:space="0" w:color="000000"/>
              <w:left w:val="single" w:sz="4" w:space="0" w:color="000000"/>
              <w:right w:val="single" w:sz="4" w:space="0" w:color="000000"/>
            </w:tcBorders>
          </w:tcPr>
          <w:p w14:paraId="063F0F88" w14:textId="77777777" w:rsidR="005A7FDC" w:rsidRPr="00053F55" w:rsidRDefault="005A7FDC" w:rsidP="005A7FDC">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sidRPr="00053F55">
              <w:rPr>
                <w:rFonts w:ascii="Times New Roman" w:eastAsia="Times New Roman" w:hAnsi="Times New Roman" w:cs="Times New Roman"/>
                <w:bCs/>
                <w:iCs/>
                <w:color w:val="000000"/>
                <w:kern w:val="0"/>
                <w:sz w:val="20"/>
                <w:szCs w:val="20"/>
                <w:lang w:val="pt-PT"/>
                <w14:ligatures w14:val="none"/>
              </w:rPr>
              <w:t xml:space="preserve">Chapéu chinês/tartaruga coloridos </w:t>
            </w:r>
          </w:p>
        </w:tc>
        <w:tc>
          <w:tcPr>
            <w:tcW w:w="3680" w:type="dxa"/>
            <w:tcBorders>
              <w:top w:val="single" w:sz="4" w:space="0" w:color="000000"/>
              <w:left w:val="single" w:sz="4" w:space="0" w:color="000000"/>
              <w:right w:val="single" w:sz="4" w:space="0" w:color="000000"/>
            </w:tcBorders>
          </w:tcPr>
          <w:p w14:paraId="3C437E4B" w14:textId="77777777" w:rsidR="005A7FDC" w:rsidRPr="005A7FDC" w:rsidRDefault="005A7FDC" w:rsidP="005A7FDC">
            <w:pPr>
              <w:widowControl w:val="0"/>
              <w:autoSpaceDE w:val="0"/>
              <w:autoSpaceDN w:val="0"/>
              <w:spacing w:after="0" w:line="240" w:lineRule="auto"/>
              <w:rPr>
                <w:rFonts w:ascii="Times New Roman" w:eastAsia="Times New Roman" w:hAnsi="Times New Roman" w:cs="Times New Roman"/>
                <w:kern w:val="0"/>
                <w:sz w:val="20"/>
                <w:szCs w:val="20"/>
                <w:lang w:val="pt-PT"/>
                <w14:ligatures w14:val="none"/>
              </w:rPr>
            </w:pPr>
            <w:r w:rsidRPr="005A7FDC">
              <w:rPr>
                <w:rFonts w:ascii="Times New Roman" w:eastAsia="Times New Roman" w:hAnsi="Times New Roman" w:cs="Times New Roman"/>
                <w:bCs/>
                <w:iCs/>
                <w:color w:val="000000"/>
                <w:kern w:val="0"/>
                <w:sz w:val="20"/>
                <w:szCs w:val="20"/>
                <w:lang w:val="pt-PT"/>
                <w14:ligatures w14:val="none"/>
              </w:rPr>
              <w:t>CONE DE POLIETILENO SILICONADO, TIPO CHAPÉU CHINES DE AGILIDADE 19X19X5CM</w:t>
            </w:r>
          </w:p>
        </w:tc>
        <w:tc>
          <w:tcPr>
            <w:tcW w:w="1134" w:type="dxa"/>
            <w:tcBorders>
              <w:top w:val="single" w:sz="4" w:space="0" w:color="000000"/>
              <w:left w:val="single" w:sz="4" w:space="0" w:color="000000"/>
              <w:right w:val="single" w:sz="4" w:space="0" w:color="000000"/>
            </w:tcBorders>
          </w:tcPr>
          <w:p w14:paraId="0450CB55" w14:textId="368086A6" w:rsidR="005A7FDC" w:rsidRPr="005A7FDC" w:rsidRDefault="00B17F0D" w:rsidP="005A7FDC">
            <w:pPr>
              <w:widowControl w:val="0"/>
              <w:autoSpaceDE w:val="0"/>
              <w:autoSpaceDN w:val="0"/>
              <w:spacing w:after="0" w:line="240" w:lineRule="auto"/>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NEDEL</w:t>
            </w:r>
          </w:p>
        </w:tc>
        <w:tc>
          <w:tcPr>
            <w:tcW w:w="851" w:type="dxa"/>
            <w:tcBorders>
              <w:top w:val="single" w:sz="4" w:space="0" w:color="000000"/>
              <w:left w:val="single" w:sz="4" w:space="0" w:color="000000"/>
              <w:right w:val="single" w:sz="4" w:space="0" w:color="000000"/>
            </w:tcBorders>
          </w:tcPr>
          <w:p w14:paraId="2A952551" w14:textId="1AA9DC5F" w:rsidR="005A7FDC" w:rsidRPr="005A7FDC" w:rsidRDefault="00B17F0D" w:rsidP="005A7FDC">
            <w:pPr>
              <w:widowControl w:val="0"/>
              <w:autoSpaceDE w:val="0"/>
              <w:autoSpaceDN w:val="0"/>
              <w:spacing w:after="0" w:line="240" w:lineRule="auto"/>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4,00</w:t>
            </w:r>
          </w:p>
        </w:tc>
        <w:tc>
          <w:tcPr>
            <w:tcW w:w="1134" w:type="dxa"/>
            <w:tcBorders>
              <w:top w:val="single" w:sz="4" w:space="0" w:color="000000"/>
              <w:left w:val="single" w:sz="4" w:space="0" w:color="000000"/>
              <w:right w:val="single" w:sz="4" w:space="0" w:color="000000"/>
            </w:tcBorders>
          </w:tcPr>
          <w:p w14:paraId="36C55910" w14:textId="1F482283" w:rsidR="005A7FDC" w:rsidRPr="005A7FDC" w:rsidRDefault="00B17F0D" w:rsidP="005A7FDC">
            <w:pPr>
              <w:widowControl w:val="0"/>
              <w:autoSpaceDE w:val="0"/>
              <w:autoSpaceDN w:val="0"/>
              <w:spacing w:after="0" w:line="240" w:lineRule="auto"/>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80,00</w:t>
            </w:r>
          </w:p>
        </w:tc>
      </w:tr>
    </w:tbl>
    <w:p w14:paraId="6374D0DC" w14:textId="77777777" w:rsidR="00F37BE2" w:rsidRPr="00F37BE2" w:rsidRDefault="00F37BE2" w:rsidP="00F37BE2">
      <w:pPr>
        <w:widowControl w:val="0"/>
        <w:tabs>
          <w:tab w:val="left" w:pos="426"/>
        </w:tabs>
        <w:autoSpaceDE w:val="0"/>
        <w:autoSpaceDN w:val="0"/>
        <w:spacing w:after="0" w:line="240" w:lineRule="auto"/>
        <w:jc w:val="both"/>
        <w:rPr>
          <w:rFonts w:ascii="Times New Roman" w:eastAsia="Times New Roman" w:hAnsi="Times New Roman" w:cs="Times New Roman"/>
          <w:kern w:val="0"/>
          <w:sz w:val="10"/>
          <w:szCs w:val="10"/>
          <w:lang w:val="pt-PT"/>
          <w14:ligatures w14:val="none"/>
        </w:rPr>
      </w:pPr>
    </w:p>
    <w:p w14:paraId="137D66DC" w14:textId="77777777" w:rsidR="00F37BE2" w:rsidRPr="00F37BE2" w:rsidRDefault="00F37BE2" w:rsidP="00053F55">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1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ADESÃO</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À</w:t>
      </w:r>
      <w:r w:rsidRPr="00F37BE2">
        <w:rPr>
          <w:rFonts w:ascii="Times New Roman" w:eastAsia="Times New Roman" w:hAnsi="Times New Roman" w:cs="Times New Roman"/>
          <w:b/>
          <w:bCs/>
          <w:spacing w:val="1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ATA</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8"/>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PREÇOS</w:t>
      </w:r>
    </w:p>
    <w:p w14:paraId="4CDFBEB8" w14:textId="77777777" w:rsidR="00F37BE2" w:rsidRPr="00F37BE2" w:rsidRDefault="00F37BE2" w:rsidP="00053F55">
      <w:pPr>
        <w:widowControl w:val="0"/>
        <w:numPr>
          <w:ilvl w:val="1"/>
          <w:numId w:val="12"/>
        </w:numPr>
        <w:tabs>
          <w:tab w:val="left" w:pos="426"/>
          <w:tab w:val="left" w:pos="5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Não será admitida a adesão à ata de registro de preços decorrente desta licitação, em razão da capacidade de gerenciamento, atos de controle e administração do órgão acerca do </w:t>
      </w:r>
      <w:r w:rsidRPr="00F37BE2">
        <w:rPr>
          <w:rFonts w:ascii="Times New Roman" w:eastAsia="Times New Roman" w:hAnsi="Times New Roman" w:cs="Times New Roman"/>
          <w:kern w:val="0"/>
          <w:sz w:val="23"/>
          <w:szCs w:val="23"/>
          <w:lang w:val="pt-PT"/>
          <w14:ligatures w14:val="none"/>
        </w:rPr>
        <w:lastRenderedPageBreak/>
        <w:t>SRP.</w:t>
      </w:r>
    </w:p>
    <w:p w14:paraId="3EA4668B" w14:textId="77777777" w:rsidR="00F37BE2" w:rsidRPr="00F37BE2" w:rsidRDefault="00F37BE2" w:rsidP="00053F55">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VIGÊNCIA</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ATA</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PREÇOS</w:t>
      </w:r>
    </w:p>
    <w:p w14:paraId="43FECA32" w14:textId="77777777" w:rsidR="00F37BE2" w:rsidRPr="00F37BE2" w:rsidRDefault="00F37BE2" w:rsidP="00053F55">
      <w:pPr>
        <w:widowControl w:val="0"/>
        <w:numPr>
          <w:ilvl w:val="1"/>
          <w:numId w:val="12"/>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2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vigência</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ata</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registro</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27"/>
          <w:kern w:val="0"/>
          <w:sz w:val="23"/>
          <w:szCs w:val="23"/>
          <w:lang w:val="pt-PT"/>
          <w14:ligatures w14:val="none"/>
        </w:rPr>
        <w:t xml:space="preserve"> até </w:t>
      </w:r>
      <w:r w:rsidRPr="00F37BE2">
        <w:rPr>
          <w:rFonts w:ascii="Times New Roman" w:eastAsia="Times New Roman" w:hAnsi="Times New Roman" w:cs="Times New Roman"/>
          <w:b/>
          <w:bCs/>
          <w:spacing w:val="27"/>
          <w:kern w:val="0"/>
          <w:sz w:val="23"/>
          <w:szCs w:val="23"/>
          <w:lang w:val="pt-PT"/>
          <w14:ligatures w14:val="none"/>
        </w:rPr>
        <w:t>31/12/2025</w:t>
      </w:r>
      <w:r w:rsidRPr="00F37BE2">
        <w:rPr>
          <w:rFonts w:ascii="Times New Roman" w:eastAsia="Times New Roman" w:hAnsi="Times New Roman" w:cs="Times New Roman"/>
          <w:spacing w:val="27"/>
          <w:kern w:val="0"/>
          <w:sz w:val="23"/>
          <w:szCs w:val="23"/>
          <w:lang w:val="pt-PT"/>
          <w14:ligatures w14:val="none"/>
        </w:rPr>
        <w:t>.</w:t>
      </w:r>
    </w:p>
    <w:p w14:paraId="209FC8FE" w14:textId="77777777" w:rsidR="00F37BE2" w:rsidRPr="00F37BE2" w:rsidRDefault="00F37BE2" w:rsidP="00053F55">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1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ALTERAÇÕES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QUANTITATIVOS</w:t>
      </w:r>
    </w:p>
    <w:p w14:paraId="2CEE702C" w14:textId="77777777" w:rsidR="00F37BE2" w:rsidRPr="00F37BE2" w:rsidRDefault="00F37BE2" w:rsidP="00053F55">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Eventuais alterações contratuais reger-se-ão pela disciplina dos Artigos 124 e seguintes da Lei Federal nº 14.133/2021.</w:t>
      </w:r>
    </w:p>
    <w:p w14:paraId="52520ECA" w14:textId="77777777" w:rsidR="00F37BE2" w:rsidRPr="00F37BE2" w:rsidRDefault="00F37BE2" w:rsidP="00053F55">
      <w:pPr>
        <w:widowControl w:val="0"/>
        <w:numPr>
          <w:ilvl w:val="1"/>
          <w:numId w:val="12"/>
        </w:numPr>
        <w:tabs>
          <w:tab w:val="left" w:pos="426"/>
          <w:tab w:val="left" w:pos="59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310E4E2D" w14:textId="77777777" w:rsidR="00F37BE2" w:rsidRPr="00F37BE2" w:rsidRDefault="00F37BE2" w:rsidP="00053F55">
      <w:pPr>
        <w:widowControl w:val="0"/>
        <w:numPr>
          <w:ilvl w:val="1"/>
          <w:numId w:val="12"/>
        </w:numPr>
        <w:tabs>
          <w:tab w:val="left" w:pos="426"/>
          <w:tab w:val="left" w:pos="6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0CD9D251" w14:textId="77777777" w:rsidR="00F37BE2" w:rsidRPr="00F37BE2" w:rsidRDefault="00F37BE2" w:rsidP="00053F55">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1B662939" w14:textId="77777777" w:rsidR="00F37BE2" w:rsidRPr="00F37BE2" w:rsidRDefault="00F37BE2" w:rsidP="00053F55">
      <w:pPr>
        <w:widowControl w:val="0"/>
        <w:numPr>
          <w:ilvl w:val="1"/>
          <w:numId w:val="11"/>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NEGOCIAÇÃO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3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REGISTRADOS</w:t>
      </w:r>
    </w:p>
    <w:p w14:paraId="3948213C" w14:textId="77777777" w:rsidR="00F37BE2" w:rsidRPr="00F37BE2" w:rsidRDefault="00F37BE2" w:rsidP="00053F55">
      <w:pPr>
        <w:widowControl w:val="0"/>
        <w:numPr>
          <w:ilvl w:val="2"/>
          <w:numId w:val="11"/>
        </w:numPr>
        <w:tabs>
          <w:tab w:val="left" w:pos="426"/>
          <w:tab w:val="left" w:pos="76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F2FD71C" w14:textId="77777777" w:rsidR="00F37BE2" w:rsidRPr="00F37BE2" w:rsidRDefault="00F37BE2" w:rsidP="00053F55">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ALTERAÇÃO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OU</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ATUALIZAÇÃO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REGISTRADOS</w:t>
      </w:r>
    </w:p>
    <w:p w14:paraId="095C1E9F" w14:textId="77777777" w:rsidR="00F37BE2" w:rsidRPr="00F37BE2" w:rsidRDefault="00F37BE2" w:rsidP="00053F55">
      <w:pPr>
        <w:widowControl w:val="0"/>
        <w:numPr>
          <w:ilvl w:val="1"/>
          <w:numId w:val="10"/>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 alteração de preços dos Materiais Escolare e Expediente, tabelados por órgãos oficiais competentes,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poderão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reequilibrados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conformidade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modificações ocorridas, conforme restar efetivamente demonstrado.</w:t>
      </w:r>
    </w:p>
    <w:p w14:paraId="2E0F7E3F" w14:textId="77777777" w:rsidR="00F37BE2" w:rsidRPr="00F37BE2" w:rsidRDefault="00F37BE2" w:rsidP="00053F55">
      <w:pPr>
        <w:widowControl w:val="0"/>
        <w:numPr>
          <w:ilvl w:val="2"/>
          <w:numId w:val="10"/>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mantida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diferença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apurada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originalmente constante na proposta original e objeto do registro e o preço da tabela da época.</w:t>
      </w:r>
    </w:p>
    <w:p w14:paraId="236B117A" w14:textId="77777777" w:rsidR="00F37BE2" w:rsidRPr="00F37BE2" w:rsidRDefault="00F37BE2" w:rsidP="00053F55">
      <w:pPr>
        <w:widowControl w:val="0"/>
        <w:numPr>
          <w:ilvl w:val="2"/>
          <w:numId w:val="10"/>
        </w:numPr>
        <w:tabs>
          <w:tab w:val="left" w:pos="426"/>
          <w:tab w:val="left" w:pos="74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disposto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7.1</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aplica-se,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igualmente,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incidência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novos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impostos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taxas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de alteração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alíquotas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existentes, 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supervenientes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imprevisíveis, 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previsíveis, de consequências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incalculáveis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impactem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devendo 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pedido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reequilíbrio econômico-financeiro ser analisado na forma do artigo 124, inciso II, alínea “d”, da Lei Federal nº </w:t>
      </w:r>
      <w:r w:rsidRPr="00F37BE2">
        <w:rPr>
          <w:rFonts w:ascii="Times New Roman" w:eastAsia="Times New Roman" w:hAnsi="Times New Roman" w:cs="Times New Roman"/>
          <w:spacing w:val="-2"/>
          <w:kern w:val="0"/>
          <w:sz w:val="23"/>
          <w:szCs w:val="23"/>
          <w:lang w:val="pt-PT"/>
          <w14:ligatures w14:val="none"/>
        </w:rPr>
        <w:t>14.133/2021.</w:t>
      </w:r>
    </w:p>
    <w:p w14:paraId="5D8A3FF3" w14:textId="77777777" w:rsidR="00F37BE2" w:rsidRPr="00F37BE2" w:rsidRDefault="00F37BE2" w:rsidP="00053F55">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CANCELAMENTO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LICITANTE</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VENCEDOR</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 REGISTRADOS</w:t>
      </w:r>
    </w:p>
    <w:p w14:paraId="1BC423D2" w14:textId="77777777" w:rsidR="00F37BE2" w:rsidRPr="00F37BE2" w:rsidRDefault="00F37BE2" w:rsidP="00053F55">
      <w:pPr>
        <w:widowControl w:val="0"/>
        <w:numPr>
          <w:ilvl w:val="1"/>
          <w:numId w:val="10"/>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suspenso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cancelado,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facultada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prévia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 de 05 (cinco) dias úteis, nos seguintes casos:</w:t>
      </w:r>
    </w:p>
    <w:p w14:paraId="4E9F0143" w14:textId="77777777" w:rsidR="00F37BE2" w:rsidRPr="00F37BE2" w:rsidRDefault="00F37BE2" w:rsidP="00053F55">
      <w:pPr>
        <w:widowControl w:val="0"/>
        <w:numPr>
          <w:ilvl w:val="0"/>
          <w:numId w:val="9"/>
        </w:numPr>
        <w:tabs>
          <w:tab w:val="left" w:pos="377"/>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w:t>
      </w:r>
      <w:r w:rsidRPr="00F37BE2">
        <w:rPr>
          <w:rFonts w:ascii="Times New Roman" w:eastAsia="Times New Roman" w:hAnsi="Times New Roman" w:cs="Times New Roman"/>
          <w:b/>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quando:</w:t>
      </w:r>
    </w:p>
    <w:p w14:paraId="4500363D" w14:textId="77777777" w:rsidR="00F37BE2" w:rsidRPr="00F37BE2" w:rsidRDefault="00F37BE2" w:rsidP="00053F55">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exigências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convocatório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origem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registro  de preços.</w:t>
      </w:r>
    </w:p>
    <w:p w14:paraId="342DA644" w14:textId="77777777" w:rsidR="00F37BE2" w:rsidRPr="00F37BE2" w:rsidRDefault="00F37BE2" w:rsidP="00053F55">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fornecedor recusar-se a assinar a ata ou a formalizar contrato decorrente do registro de preços, se a Administração não aceitar sua justificativa.</w:t>
      </w:r>
    </w:p>
    <w:p w14:paraId="56504BF4" w14:textId="77777777" w:rsidR="00F37BE2" w:rsidRPr="00F37BE2" w:rsidRDefault="00F37BE2" w:rsidP="00053F55">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preços.</w:t>
      </w:r>
    </w:p>
    <w:p w14:paraId="617EB3E5" w14:textId="77777777" w:rsidR="00F37BE2" w:rsidRPr="00F37BE2" w:rsidRDefault="00F37BE2" w:rsidP="00053F55">
      <w:pPr>
        <w:widowControl w:val="0"/>
        <w:numPr>
          <w:ilvl w:val="1"/>
          <w:numId w:val="9"/>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Em qualquer das hipóteses de inexecução total ou parcial do contrato decorrente do registro de </w:t>
      </w:r>
      <w:r w:rsidRPr="00F37BE2">
        <w:rPr>
          <w:rFonts w:ascii="Times New Roman" w:eastAsia="Times New Roman" w:hAnsi="Times New Roman" w:cs="Times New Roman"/>
          <w:spacing w:val="-2"/>
          <w:kern w:val="0"/>
          <w:sz w:val="23"/>
          <w:szCs w:val="23"/>
          <w:lang w:val="pt-PT"/>
          <w14:ligatures w14:val="none"/>
        </w:rPr>
        <w:t>preços.</w:t>
      </w:r>
    </w:p>
    <w:p w14:paraId="54C83361" w14:textId="77777777" w:rsidR="00F37BE2" w:rsidRPr="00F37BE2" w:rsidRDefault="00F37BE2" w:rsidP="00053F55">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apresentarem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superiores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mercado.</w:t>
      </w:r>
    </w:p>
    <w:p w14:paraId="1F67EC41" w14:textId="77777777" w:rsidR="00F37BE2" w:rsidRPr="00F37BE2" w:rsidRDefault="00F37BE2" w:rsidP="00053F55">
      <w:pPr>
        <w:widowControl w:val="0"/>
        <w:numPr>
          <w:ilvl w:val="1"/>
          <w:numId w:val="9"/>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razões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público,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devidamente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fundamentadas.</w:t>
      </w:r>
    </w:p>
    <w:p w14:paraId="70DF2F2F" w14:textId="77777777" w:rsidR="00F37BE2" w:rsidRPr="00F37BE2" w:rsidRDefault="00F37BE2" w:rsidP="00053F55">
      <w:pPr>
        <w:widowControl w:val="0"/>
        <w:numPr>
          <w:ilvl w:val="0"/>
          <w:numId w:val="9"/>
        </w:numPr>
        <w:tabs>
          <w:tab w:val="left" w:pos="426"/>
          <w:tab w:val="left" w:pos="48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Pelo fornecedor, quando, mediante solicitação por escrito, comprovar estar impossibilitado de cumprir as exigências do instrumento convocatório que deu origem ao </w:t>
      </w:r>
      <w:r w:rsidRPr="00F37BE2">
        <w:rPr>
          <w:rFonts w:ascii="Times New Roman" w:eastAsia="Times New Roman" w:hAnsi="Times New Roman" w:cs="Times New Roman"/>
          <w:kern w:val="0"/>
          <w:sz w:val="23"/>
          <w:szCs w:val="23"/>
          <w:lang w:val="pt-PT"/>
          <w14:ligatures w14:val="none"/>
        </w:rPr>
        <w:lastRenderedPageBreak/>
        <w:t>registro de preços.</w:t>
      </w:r>
    </w:p>
    <w:p w14:paraId="3D221968" w14:textId="77777777" w:rsidR="00F37BE2" w:rsidRPr="00F37BE2" w:rsidRDefault="00F37BE2" w:rsidP="00053F55">
      <w:pPr>
        <w:widowControl w:val="0"/>
        <w:numPr>
          <w:ilvl w:val="1"/>
          <w:numId w:val="10"/>
        </w:numPr>
        <w:tabs>
          <w:tab w:val="left" w:pos="426"/>
          <w:tab w:val="left" w:pos="63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60358405" w14:textId="77777777" w:rsidR="00F37BE2" w:rsidRPr="00F37BE2" w:rsidRDefault="00F37BE2" w:rsidP="00053F55">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MODELOS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0"/>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EXECUÇÃO</w:t>
      </w:r>
    </w:p>
    <w:p w14:paraId="00169A79" w14:textId="77777777" w:rsidR="00F37BE2" w:rsidRPr="00F37BE2" w:rsidRDefault="00F37BE2" w:rsidP="00053F55">
      <w:pPr>
        <w:widowControl w:val="0"/>
        <w:tabs>
          <w:tab w:val="left" w:pos="426"/>
        </w:tabs>
        <w:autoSpaceDE w:val="0"/>
        <w:autoSpaceDN w:val="0"/>
        <w:spacing w:after="0" w:line="240" w:lineRule="auto"/>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9.1.</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execução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objeto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seguirá</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 seguinte</w:t>
      </w:r>
      <w:r w:rsidRPr="00F37BE2">
        <w:rPr>
          <w:rFonts w:ascii="Times New Roman" w:eastAsia="Times New Roman" w:hAnsi="Times New Roman" w:cs="Times New Roman"/>
          <w:b/>
          <w:bCs/>
          <w:spacing w:val="-2"/>
          <w:kern w:val="0"/>
          <w:sz w:val="23"/>
          <w:szCs w:val="23"/>
          <w:lang w:val="pt-PT"/>
          <w14:ligatures w14:val="none"/>
        </w:rPr>
        <w:t xml:space="preserve"> dinâmica:</w:t>
      </w:r>
    </w:p>
    <w:p w14:paraId="7E30C196" w14:textId="77777777" w:rsidR="00F37BE2" w:rsidRPr="00F37BE2" w:rsidRDefault="00F37BE2" w:rsidP="00053F55">
      <w:pPr>
        <w:widowControl w:val="0"/>
        <w:numPr>
          <w:ilvl w:val="0"/>
          <w:numId w:val="8"/>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2F7F8916" w14:textId="77777777" w:rsidR="00F37BE2" w:rsidRPr="00F37BE2" w:rsidRDefault="00F37BE2" w:rsidP="00053F55">
      <w:pPr>
        <w:widowControl w:val="0"/>
        <w:numPr>
          <w:ilvl w:val="0"/>
          <w:numId w:val="8"/>
        </w:numPr>
        <w:tabs>
          <w:tab w:val="left" w:pos="426"/>
          <w:tab w:val="left" w:pos="53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prazo para a entrega dos materiais e/ou produtos é de </w:t>
      </w:r>
      <w:r w:rsidRPr="00F37BE2">
        <w:rPr>
          <w:rFonts w:ascii="Times New Roman" w:eastAsia="Times New Roman" w:hAnsi="Times New Roman" w:cs="Times New Roman"/>
          <w:b/>
          <w:kern w:val="0"/>
          <w:sz w:val="23"/>
          <w:szCs w:val="23"/>
          <w:u w:val="single"/>
          <w:lang w:val="pt-PT"/>
          <w14:ligatures w14:val="none"/>
        </w:rPr>
        <w:t>07 (sete) dias úteis</w:t>
      </w:r>
      <w:r w:rsidRPr="00F37BE2">
        <w:rPr>
          <w:rFonts w:ascii="Times New Roman" w:eastAsia="Times New Roman" w:hAnsi="Times New Roman" w:cs="Times New Roman"/>
          <w:kern w:val="0"/>
          <w:sz w:val="23"/>
          <w:szCs w:val="23"/>
          <w:lang w:val="pt-PT"/>
          <w14:ligatures w14:val="none"/>
        </w:rPr>
        <w:t>, a contar do recebimento da nota de empenho;</w:t>
      </w:r>
    </w:p>
    <w:p w14:paraId="4ABAE057" w14:textId="77777777" w:rsidR="00F37BE2" w:rsidRPr="00F37BE2" w:rsidRDefault="00F37BE2" w:rsidP="00053F55">
      <w:pPr>
        <w:widowControl w:val="0"/>
        <w:numPr>
          <w:ilvl w:val="0"/>
          <w:numId w:val="8"/>
        </w:numPr>
        <w:tabs>
          <w:tab w:val="left" w:pos="426"/>
          <w:tab w:val="left" w:pos="47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horário de entrega dos materiais e/ou produtos será: turno da manhã das </w:t>
      </w:r>
      <w:r w:rsidRPr="00F37BE2">
        <w:rPr>
          <w:rFonts w:ascii="Times New Roman" w:eastAsia="Times New Roman" w:hAnsi="Times New Roman" w:cs="Times New Roman"/>
          <w:b/>
          <w:kern w:val="0"/>
          <w:sz w:val="23"/>
          <w:szCs w:val="23"/>
          <w:u w:val="single"/>
          <w:lang w:val="pt-PT"/>
          <w14:ligatures w14:val="none"/>
        </w:rPr>
        <w:t>08h às 11:30h e à tarde</w:t>
      </w:r>
      <w:r w:rsidRPr="00F37BE2">
        <w:rPr>
          <w:rFonts w:ascii="Times New Roman" w:eastAsia="Times New Roman" w:hAnsi="Times New Roman" w:cs="Times New Roman"/>
          <w:b/>
          <w:kern w:val="0"/>
          <w:sz w:val="23"/>
          <w:szCs w:val="23"/>
          <w:lang w:val="pt-PT"/>
          <w14:ligatures w14:val="none"/>
        </w:rPr>
        <w:t xml:space="preserve"> </w:t>
      </w:r>
      <w:r w:rsidRPr="00F37BE2">
        <w:rPr>
          <w:rFonts w:ascii="Times New Roman" w:eastAsia="Times New Roman" w:hAnsi="Times New Roman" w:cs="Times New Roman"/>
          <w:b/>
          <w:kern w:val="0"/>
          <w:sz w:val="23"/>
          <w:szCs w:val="23"/>
          <w:u w:val="single"/>
          <w:lang w:val="pt-PT"/>
          <w14:ligatures w14:val="none"/>
        </w:rPr>
        <w:t>das 13:30h às 17hs</w:t>
      </w:r>
      <w:r w:rsidRPr="00F37BE2">
        <w:rPr>
          <w:rFonts w:ascii="Times New Roman" w:eastAsia="Times New Roman" w:hAnsi="Times New Roman" w:cs="Times New Roman"/>
          <w:kern w:val="0"/>
          <w:sz w:val="23"/>
          <w:szCs w:val="23"/>
          <w:lang w:val="pt-PT"/>
          <w14:ligatures w14:val="none"/>
        </w:rPr>
        <w:t>.</w:t>
      </w:r>
    </w:p>
    <w:p w14:paraId="7E3D5127" w14:textId="77777777" w:rsidR="00F37BE2" w:rsidRPr="00F37BE2" w:rsidRDefault="00F37BE2" w:rsidP="00053F55">
      <w:pPr>
        <w:widowControl w:val="0"/>
        <w:numPr>
          <w:ilvl w:val="0"/>
          <w:numId w:val="8"/>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CONTRATADA deverá fornecer os produtos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 conforme especificações,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marcas, validades e preços propostos na licitação, e nas quantidades solicitadas pelas secretarias;</w:t>
      </w:r>
    </w:p>
    <w:p w14:paraId="115F466C" w14:textId="77777777" w:rsidR="00F37BE2" w:rsidRPr="00F37BE2" w:rsidRDefault="00F37BE2" w:rsidP="00053F55">
      <w:pPr>
        <w:widowControl w:val="0"/>
        <w:numPr>
          <w:ilvl w:val="0"/>
          <w:numId w:val="8"/>
        </w:numPr>
        <w:tabs>
          <w:tab w:val="left" w:pos="426"/>
          <w:tab w:val="left" w:pos="46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recebidos</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materiais/produtos</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marca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diferente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adjudicada;</w:t>
      </w:r>
    </w:p>
    <w:p w14:paraId="0F1D5D74" w14:textId="77777777" w:rsidR="00F37BE2" w:rsidRPr="00F37BE2" w:rsidRDefault="00F37BE2" w:rsidP="00053F55">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recebimento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provisório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material/produto,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um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máximo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úteis, será verificada, pelo setor de compras, a conformidade do material/produto proposto e entregue com as especificações contidas no edital da licitação;</w:t>
      </w:r>
    </w:p>
    <w:p w14:paraId="7496D1CD" w14:textId="77777777" w:rsidR="00F37BE2" w:rsidRPr="00F37BE2" w:rsidRDefault="00F37BE2" w:rsidP="00053F55">
      <w:pPr>
        <w:widowControl w:val="0"/>
        <w:numPr>
          <w:ilvl w:val="0"/>
          <w:numId w:val="8"/>
        </w:numPr>
        <w:tabs>
          <w:tab w:val="left" w:pos="426"/>
          <w:tab w:val="left" w:pos="50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8FB9B2F" w14:textId="77777777" w:rsidR="00F37BE2" w:rsidRPr="00F37BE2" w:rsidRDefault="00F37BE2" w:rsidP="00053F55">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recebimento definitivo não excluirá a responsabilidade da CONTRATADA pela perfeita qualidade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material/produto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fornecido,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cabendo-lhe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sanar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quaisquer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irregularidades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detectadas,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 de garantia do material/produto, quando da utilização desse;</w:t>
      </w:r>
    </w:p>
    <w:p w14:paraId="477D41B3" w14:textId="77777777" w:rsidR="00F37BE2" w:rsidRPr="00F37BE2" w:rsidRDefault="00F37BE2" w:rsidP="00053F55">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materiais/produtos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deverão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atender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padrões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mínimos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qualidade</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2B4E51E3" w14:textId="77777777" w:rsidR="00F37BE2" w:rsidRPr="00F37BE2" w:rsidRDefault="00F37BE2" w:rsidP="00053F55">
      <w:pPr>
        <w:widowControl w:val="0"/>
        <w:numPr>
          <w:ilvl w:val="0"/>
          <w:numId w:val="8"/>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76A82D7B" w14:textId="77777777" w:rsidR="00F37BE2" w:rsidRPr="00F37BE2" w:rsidRDefault="00F37BE2" w:rsidP="00053F55">
      <w:pPr>
        <w:widowControl w:val="0"/>
        <w:numPr>
          <w:ilvl w:val="0"/>
          <w:numId w:val="8"/>
        </w:numPr>
        <w:tabs>
          <w:tab w:val="left" w:pos="426"/>
          <w:tab w:val="left" w:pos="48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Deverão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inclusos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despesas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necessários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 xml:space="preserve">objeto, </w:t>
      </w:r>
      <w:r w:rsidRPr="00F37BE2">
        <w:rPr>
          <w:rFonts w:ascii="Times New Roman" w:eastAsia="Times New Roman" w:hAnsi="Times New Roman" w:cs="Times New Roman"/>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CE5B47B" w14:textId="77777777" w:rsidR="00F37BE2" w:rsidRPr="00F37BE2" w:rsidRDefault="00F37BE2" w:rsidP="00053F55">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10"/>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SUBCONTRATAÇÃO</w:t>
      </w:r>
    </w:p>
    <w:p w14:paraId="0349A2A3" w14:textId="77777777" w:rsidR="00F37BE2" w:rsidRPr="00F37BE2" w:rsidRDefault="00F37BE2" w:rsidP="00053F55">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admitida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subcontratação parcial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 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contratual.</w:t>
      </w:r>
    </w:p>
    <w:p w14:paraId="3AF0F36C" w14:textId="77777777" w:rsidR="00F37BE2" w:rsidRPr="00F37BE2" w:rsidRDefault="00F37BE2" w:rsidP="00053F55">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2"/>
          <w:kern w:val="0"/>
          <w:sz w:val="23"/>
          <w:szCs w:val="23"/>
          <w:lang w:val="pt-PT"/>
          <w14:ligatures w14:val="none"/>
        </w:rPr>
        <w:t xml:space="preserve"> PAGAMENTO</w:t>
      </w:r>
    </w:p>
    <w:p w14:paraId="48B75685" w14:textId="77777777" w:rsidR="00F37BE2" w:rsidRPr="00F37BE2" w:rsidRDefault="00F37BE2" w:rsidP="00053F55">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b/>
          <w:spacing w:val="-2"/>
          <w:kern w:val="0"/>
          <w:sz w:val="23"/>
          <w:szCs w:val="23"/>
          <w:lang w:val="pt-PT"/>
          <w14:ligatures w14:val="none"/>
        </w:rPr>
        <w:t>PREÇO</w:t>
      </w:r>
    </w:p>
    <w:p w14:paraId="3C7F0675" w14:textId="5CB939E7" w:rsidR="00F37BE2" w:rsidRPr="00F37BE2" w:rsidRDefault="00F37BE2" w:rsidP="00053F55">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é</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w:t>
      </w:r>
      <w:r w:rsidRPr="00F37BE2">
        <w:rPr>
          <w:rFonts w:ascii="Times New Roman" w:eastAsia="Times New Roman" w:hAnsi="Times New Roman" w:cs="Times New Roman"/>
          <w:spacing w:val="-2"/>
          <w:kern w:val="0"/>
          <w:sz w:val="23"/>
          <w:szCs w:val="23"/>
          <w:lang w:val="pt-PT"/>
          <w14:ligatures w14:val="none"/>
        </w:rPr>
        <w:t xml:space="preserve"> </w:t>
      </w:r>
      <w:r w:rsidR="00F7315B">
        <w:rPr>
          <w:rFonts w:ascii="Times New Roman" w:eastAsia="Times New Roman" w:hAnsi="Times New Roman" w:cs="Times New Roman"/>
          <w:kern w:val="0"/>
          <w:sz w:val="23"/>
          <w:szCs w:val="23"/>
          <w:lang w:val="pt-PT"/>
          <w14:ligatures w14:val="none"/>
        </w:rPr>
        <w:t>22.665,00</w:t>
      </w:r>
      <w:r w:rsidRPr="00F37BE2">
        <w:rPr>
          <w:rFonts w:ascii="Times New Roman" w:eastAsia="Times New Roman" w:hAnsi="Times New Roman" w:cs="Times New Roman"/>
          <w:kern w:val="0"/>
          <w:sz w:val="23"/>
          <w:szCs w:val="23"/>
          <w:lang w:val="pt-PT"/>
          <w14:ligatures w14:val="none"/>
        </w:rPr>
        <w:t>.</w:t>
      </w:r>
    </w:p>
    <w:p w14:paraId="70277DAF" w14:textId="77777777" w:rsidR="00F37BE2" w:rsidRPr="00F37BE2" w:rsidRDefault="00F37BE2" w:rsidP="00053F55">
      <w:pPr>
        <w:widowControl w:val="0"/>
        <w:numPr>
          <w:ilvl w:val="3"/>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0D91D8" w14:textId="77777777" w:rsidR="00F37BE2" w:rsidRPr="00F37BE2" w:rsidRDefault="00F37BE2" w:rsidP="00053F55">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FORMA</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
          <w:kern w:val="0"/>
          <w:sz w:val="23"/>
          <w:szCs w:val="23"/>
          <w:lang w:val="pt-PT"/>
          <w14:ligatures w14:val="none"/>
        </w:rPr>
        <w:t xml:space="preserve"> PAGAMENTO</w:t>
      </w:r>
    </w:p>
    <w:p w14:paraId="41A0DB45" w14:textId="77777777" w:rsidR="00F37BE2" w:rsidRPr="00F37BE2" w:rsidRDefault="00F37BE2" w:rsidP="00053F55">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através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ordem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crédito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agência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conta corrente indicados pelo contratado.</w:t>
      </w:r>
    </w:p>
    <w:p w14:paraId="5308AAB3" w14:textId="77777777" w:rsidR="00F37BE2" w:rsidRPr="00F37BE2" w:rsidRDefault="00F37BE2" w:rsidP="00053F55">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considerada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emitida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ordem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para </w:t>
      </w:r>
      <w:r w:rsidRPr="00F37BE2">
        <w:rPr>
          <w:rFonts w:ascii="Times New Roman" w:eastAsia="Times New Roman" w:hAnsi="Times New Roman" w:cs="Times New Roman"/>
          <w:spacing w:val="-2"/>
          <w:kern w:val="0"/>
          <w:sz w:val="23"/>
          <w:szCs w:val="23"/>
          <w:lang w:val="pt-PT"/>
          <w14:ligatures w14:val="none"/>
        </w:rPr>
        <w:t>pagamento.</w:t>
      </w:r>
    </w:p>
    <w:p w14:paraId="0E897D8E" w14:textId="77777777" w:rsidR="00F37BE2" w:rsidRPr="00F37BE2" w:rsidRDefault="00F37BE2" w:rsidP="00053F55">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PRAZO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PAGAMENTO</w:t>
      </w:r>
    </w:p>
    <w:p w14:paraId="4BA272F9" w14:textId="77777777" w:rsidR="00F37BE2" w:rsidRPr="00F37BE2" w:rsidRDefault="00F37BE2" w:rsidP="00053F55">
      <w:pPr>
        <w:widowControl w:val="0"/>
        <w:numPr>
          <w:ilvl w:val="2"/>
          <w:numId w:val="10"/>
        </w:numPr>
        <w:tabs>
          <w:tab w:val="left" w:pos="426"/>
          <w:tab w:val="left" w:pos="92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pagamento será efetuado até o 10º (décimo) dia do mês subsequente, contados do recebimento da Nota Fiscal/Fatura.</w:t>
      </w:r>
    </w:p>
    <w:p w14:paraId="322191C0" w14:textId="77777777" w:rsidR="00F37BE2" w:rsidRPr="00F37BE2" w:rsidRDefault="00F37BE2" w:rsidP="00053F55">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Considera-se ocorrido o recebimento da nota fiscal quando o órgão contratante atestar a execução do objeto do contrato.</w:t>
      </w:r>
    </w:p>
    <w:p w14:paraId="4CE13DAE" w14:textId="77777777" w:rsidR="00F37BE2" w:rsidRPr="00F37BE2" w:rsidRDefault="00F37BE2" w:rsidP="00053F55">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atestação da nota fiscal/fatura correspondente, caberá ao fiscal do contrato ou a outro servidor designado para esse fim.</w:t>
      </w:r>
    </w:p>
    <w:p w14:paraId="78080843" w14:textId="77777777" w:rsidR="00F37BE2" w:rsidRPr="00F37BE2" w:rsidRDefault="00F37BE2" w:rsidP="00053F55">
      <w:pPr>
        <w:widowControl w:val="0"/>
        <w:numPr>
          <w:ilvl w:val="2"/>
          <w:numId w:val="10"/>
        </w:numPr>
        <w:tabs>
          <w:tab w:val="left" w:pos="426"/>
          <w:tab w:val="left" w:pos="91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No caso de atraso pelo Contratante, os valores devidos ao contratado serão atualizados monetariamente entre o termo final do prazo de pagamento até a data de sua efetiva realização, mediante aplicação do índice IPCA-IBGE de correção monetária.</w:t>
      </w:r>
    </w:p>
    <w:p w14:paraId="6731DA30" w14:textId="77777777" w:rsidR="00F37BE2" w:rsidRPr="00F37BE2" w:rsidRDefault="00F37BE2" w:rsidP="00053F55">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CONDIÇÕES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PAGAMENTO</w:t>
      </w:r>
    </w:p>
    <w:p w14:paraId="7E8C5A58" w14:textId="77777777" w:rsidR="00F37BE2" w:rsidRPr="00F37BE2" w:rsidRDefault="00F37BE2" w:rsidP="00053F55">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notas fiscais emitidas deverão estar de acordo com os valores unitários e totais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constantes na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passa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integrar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independente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transcrição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anexação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deverão conter, em local de fácil visualização, a indicação do número da licitação, a fim de se acelerar o trâmite de liberação do documento fiscal para pagamento.</w:t>
      </w:r>
    </w:p>
    <w:p w14:paraId="6972EC49" w14:textId="77777777" w:rsidR="00F37BE2" w:rsidRPr="00F37BE2" w:rsidRDefault="00F37BE2" w:rsidP="00053F55">
      <w:pPr>
        <w:widowControl w:val="0"/>
        <w:numPr>
          <w:ilvl w:val="2"/>
          <w:numId w:val="10"/>
        </w:numPr>
        <w:tabs>
          <w:tab w:val="left" w:pos="426"/>
          <w:tab w:val="left" w:pos="807"/>
        </w:tabs>
        <w:autoSpaceDE w:val="0"/>
        <w:autoSpaceDN w:val="0"/>
        <w:spacing w:after="0" w:line="240" w:lineRule="auto"/>
        <w:ind w:left="0" w:firstLine="0"/>
        <w:jc w:val="both"/>
        <w:rPr>
          <w:rFonts w:ascii="Times New Roman" w:eastAsia="Times New Roman" w:hAnsi="Times New Roman" w:cs="Times New Roman"/>
          <w:b/>
          <w:kern w:val="0"/>
          <w:sz w:val="23"/>
          <w:szCs w:val="23"/>
          <w:u w:val="single"/>
          <w:lang w:val="pt-PT"/>
          <w14:ligatures w14:val="none"/>
        </w:rPr>
      </w:pPr>
      <w:r w:rsidRPr="00F37BE2">
        <w:rPr>
          <w:rFonts w:ascii="Times New Roman" w:eastAsia="Times New Roman" w:hAnsi="Times New Roman" w:cs="Times New Roman"/>
          <w:b/>
          <w:kern w:val="0"/>
          <w:sz w:val="23"/>
          <w:szCs w:val="23"/>
          <w:u w:val="single"/>
          <w:lang w:val="pt-PT"/>
          <w14:ligatures w14:val="none"/>
        </w:rPr>
        <w:t xml:space="preserve"> </w:t>
      </w:r>
      <w:r w:rsidRPr="00F37BE2">
        <w:rPr>
          <w:rFonts w:ascii="Times New Roman" w:eastAsia="Times New Roman" w:hAnsi="Times New Roman" w:cs="Times New Roman"/>
          <w:kern w:val="0"/>
          <w:sz w:val="23"/>
          <w:szCs w:val="23"/>
          <w:u w:val="single"/>
          <w:lang w:val="pt-PT"/>
          <w14:ligatures w14:val="none"/>
        </w:rPr>
        <w:t>Os dados bancários da empresa contratada (pessoa jurídica), deverão constar,</w:t>
      </w:r>
      <w:r w:rsidRPr="00F37BE2">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u w:val="single"/>
          <w:lang w:val="pt-PT"/>
          <w14:ligatures w14:val="none"/>
        </w:rPr>
        <w:t>obrigatoriamente, no corpo da nota fiscal.</w:t>
      </w:r>
    </w:p>
    <w:p w14:paraId="78DF9258" w14:textId="77777777" w:rsidR="00F37BE2" w:rsidRPr="00F37BE2" w:rsidRDefault="00F37BE2" w:rsidP="00053F55">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aceitos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boletos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depósitos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 nome da Contratada.</w:t>
      </w:r>
    </w:p>
    <w:p w14:paraId="33FE3467" w14:textId="77777777" w:rsidR="00F37BE2" w:rsidRPr="00F37BE2" w:rsidRDefault="00F37BE2" w:rsidP="00053F55">
      <w:pPr>
        <w:widowControl w:val="0"/>
        <w:numPr>
          <w:ilvl w:val="2"/>
          <w:numId w:val="10"/>
        </w:numPr>
        <w:tabs>
          <w:tab w:val="left" w:pos="426"/>
          <w:tab w:val="left" w:pos="90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pagamento será realizado por meio de ordem bancária, creditada na conta corrente da </w:t>
      </w:r>
      <w:r w:rsidRPr="00F37BE2">
        <w:rPr>
          <w:rFonts w:ascii="Times New Roman" w:eastAsia="Times New Roman" w:hAnsi="Times New Roman" w:cs="Times New Roman"/>
          <w:spacing w:val="-2"/>
          <w:kern w:val="0"/>
          <w:sz w:val="23"/>
          <w:szCs w:val="23"/>
          <w:lang w:val="pt-PT"/>
          <w14:ligatures w14:val="none"/>
        </w:rPr>
        <w:t>CONTRATADA.</w:t>
      </w:r>
    </w:p>
    <w:p w14:paraId="3A2D25C4" w14:textId="77777777" w:rsidR="00F37BE2" w:rsidRPr="00F37BE2" w:rsidRDefault="00F37BE2" w:rsidP="00053F55">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Nenhum</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enquanto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pendente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obrigação, sem que isso gere direito de reajustamento de preços, correção monetária ou encargos moratórios.</w:t>
      </w:r>
    </w:p>
    <w:p w14:paraId="710E9B94" w14:textId="77777777" w:rsidR="00F37BE2" w:rsidRPr="00F37BE2" w:rsidRDefault="00F37BE2" w:rsidP="00053F55">
      <w:pPr>
        <w:widowControl w:val="0"/>
        <w:numPr>
          <w:ilvl w:val="2"/>
          <w:numId w:val="10"/>
        </w:numPr>
        <w:tabs>
          <w:tab w:val="left" w:pos="426"/>
          <w:tab w:val="left" w:pos="8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Quando houver glosa parcial do objeto, o contratante deverá comunicar a empresa para que emita a nota fiscal ou fatura com o valor exato dimensionado.</w:t>
      </w:r>
    </w:p>
    <w:p w14:paraId="587372A0" w14:textId="77777777" w:rsidR="00F37BE2" w:rsidRPr="00F37BE2" w:rsidRDefault="00F37BE2" w:rsidP="00053F55">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erro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apresentação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Fiscal/Fatura,</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circunstância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impeça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liquidação da despesa, o pagamento ficará sobrestado até que o contratado providencie as medidas saneadoras. Nesta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iniciar-se-á</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comprovação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regularização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situação, não acarretando qualquer ônus para o contratante;</w:t>
      </w:r>
    </w:p>
    <w:p w14:paraId="600159B0" w14:textId="77777777" w:rsidR="00F37BE2" w:rsidRPr="00F37BE2" w:rsidRDefault="00F37BE2" w:rsidP="00053F55">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Constatando-se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situação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irregularidade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providenciada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notificação, por escrito, para que, no prazo de 05 (cinco) dias úteis, regularize sua situação ou, no mesmo prazo, apresente sua defesa. O prazo poderá ser prorrogado uma vez, por igual período, a critério do </w:t>
      </w:r>
      <w:r w:rsidRPr="00F37BE2">
        <w:rPr>
          <w:rFonts w:ascii="Times New Roman" w:eastAsia="Times New Roman" w:hAnsi="Times New Roman" w:cs="Times New Roman"/>
          <w:spacing w:val="-2"/>
          <w:kern w:val="0"/>
          <w:sz w:val="23"/>
          <w:szCs w:val="23"/>
          <w:lang w:val="pt-PT"/>
          <w14:ligatures w14:val="none"/>
        </w:rPr>
        <w:t>contratante.</w:t>
      </w:r>
    </w:p>
    <w:p w14:paraId="2EDA8E8E" w14:textId="77777777" w:rsidR="00F37BE2" w:rsidRPr="00F37BE2" w:rsidRDefault="00F37BE2" w:rsidP="00053F55">
      <w:pPr>
        <w:widowControl w:val="0"/>
        <w:numPr>
          <w:ilvl w:val="2"/>
          <w:numId w:val="10"/>
        </w:numPr>
        <w:tabs>
          <w:tab w:val="left" w:pos="426"/>
          <w:tab w:val="left" w:pos="96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regularização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considerada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improcedente,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 comunicar aos órgãos responsáveis pela fiscalização da regularidade fiscal quanto à inadimplência 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bem</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existência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sejam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acionados os meios pertinentes e necessários para garantir o </w:t>
      </w:r>
      <w:r w:rsidRPr="00F37BE2">
        <w:rPr>
          <w:rFonts w:ascii="Times New Roman" w:eastAsia="Times New Roman" w:hAnsi="Times New Roman" w:cs="Times New Roman"/>
          <w:kern w:val="0"/>
          <w:sz w:val="23"/>
          <w:szCs w:val="23"/>
          <w:lang w:val="pt-PT"/>
          <w14:ligatures w14:val="none"/>
        </w:rPr>
        <w:lastRenderedPageBreak/>
        <w:t>recebimento de seus créditos.</w:t>
      </w:r>
    </w:p>
    <w:p w14:paraId="119B9A5B" w14:textId="77777777" w:rsidR="00F37BE2" w:rsidRPr="00F37BE2" w:rsidRDefault="00F37BE2" w:rsidP="00053F55">
      <w:pPr>
        <w:widowControl w:val="0"/>
        <w:numPr>
          <w:ilvl w:val="2"/>
          <w:numId w:val="10"/>
        </w:numPr>
        <w:tabs>
          <w:tab w:val="left" w:pos="426"/>
          <w:tab w:val="left" w:pos="99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Persistindo a irregularidade, o contratante deverá adotar as medidas necessárias à rescisão contratual nos autos do processo administrativo correspondente, assegurada ao contratado a ampla </w:t>
      </w:r>
      <w:r w:rsidRPr="00F37BE2">
        <w:rPr>
          <w:rFonts w:ascii="Times New Roman" w:eastAsia="Times New Roman" w:hAnsi="Times New Roman" w:cs="Times New Roman"/>
          <w:spacing w:val="-2"/>
          <w:kern w:val="0"/>
          <w:sz w:val="23"/>
          <w:szCs w:val="23"/>
          <w:lang w:val="pt-PT"/>
          <w14:ligatures w14:val="none"/>
        </w:rPr>
        <w:t>defesa.</w:t>
      </w:r>
    </w:p>
    <w:p w14:paraId="197D5473" w14:textId="77777777" w:rsidR="00F37BE2" w:rsidRPr="00F37BE2" w:rsidRDefault="00F37BE2" w:rsidP="00053F55">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efetiva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normalmente,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até</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 se decida pela rescisão do contrato, caso o contratado não regularize sua situação.</w:t>
      </w:r>
    </w:p>
    <w:p w14:paraId="781D8CE0" w14:textId="77777777" w:rsidR="00F37BE2" w:rsidRPr="00F37BE2" w:rsidRDefault="00F37BE2" w:rsidP="00053F55">
      <w:pPr>
        <w:widowControl w:val="0"/>
        <w:numPr>
          <w:ilvl w:val="2"/>
          <w:numId w:val="10"/>
        </w:numPr>
        <w:tabs>
          <w:tab w:val="left" w:pos="426"/>
          <w:tab w:val="left" w:pos="9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retenção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tributária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legislação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aplicável.</w:t>
      </w:r>
    </w:p>
    <w:p w14:paraId="20B26A0F" w14:textId="77777777" w:rsidR="00F37BE2" w:rsidRPr="00F37BE2" w:rsidRDefault="00F37BE2" w:rsidP="00053F55">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Independentemente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percentual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inserido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planilha,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retidos na fonte os percentuais estabelecidos na legislação vigente.</w:t>
      </w:r>
    </w:p>
    <w:p w14:paraId="779B7E83" w14:textId="77777777" w:rsidR="00F37BE2" w:rsidRPr="00F37BE2" w:rsidRDefault="00F37BE2" w:rsidP="00053F55">
      <w:pPr>
        <w:widowControl w:val="0"/>
        <w:numPr>
          <w:ilvl w:val="2"/>
          <w:numId w:val="10"/>
        </w:numPr>
        <w:tabs>
          <w:tab w:val="left" w:pos="426"/>
          <w:tab w:val="left" w:pos="97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optante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Simples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oficial,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faz</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tratamento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tributário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favorecido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referida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Lei </w:t>
      </w:r>
      <w:r w:rsidRPr="00F37BE2">
        <w:rPr>
          <w:rFonts w:ascii="Times New Roman" w:eastAsia="Times New Roman" w:hAnsi="Times New Roman" w:cs="Times New Roman"/>
          <w:spacing w:val="-2"/>
          <w:kern w:val="0"/>
          <w:sz w:val="23"/>
          <w:szCs w:val="23"/>
          <w:lang w:val="pt-PT"/>
          <w14:ligatures w14:val="none"/>
        </w:rPr>
        <w:t>Complementar.</w:t>
      </w:r>
    </w:p>
    <w:p w14:paraId="23516938" w14:textId="77777777" w:rsidR="00F37BE2" w:rsidRPr="00F37BE2" w:rsidRDefault="00F37BE2" w:rsidP="00053F55">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REAJUSTE</w:t>
      </w:r>
    </w:p>
    <w:p w14:paraId="053E461D" w14:textId="77777777" w:rsidR="00F37BE2" w:rsidRPr="00F37BE2" w:rsidRDefault="00F37BE2" w:rsidP="00053F55">
      <w:pPr>
        <w:widowControl w:val="0"/>
        <w:numPr>
          <w:ilvl w:val="1"/>
          <w:numId w:val="10"/>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Os preços inicialmente contratados são fixos e irreajustáveis no prazo até 31/12/2025.</w:t>
      </w:r>
    </w:p>
    <w:p w14:paraId="411485ED" w14:textId="77777777" w:rsidR="00F37BE2" w:rsidRPr="00F37BE2" w:rsidRDefault="00F37BE2" w:rsidP="00053F55">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OBRIGAÇÕES</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CONTRATANTE</w:t>
      </w:r>
    </w:p>
    <w:p w14:paraId="4B62A233" w14:textId="77777777" w:rsidR="00F37BE2" w:rsidRPr="00F37BE2" w:rsidRDefault="00F37BE2" w:rsidP="00053F55">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Contratante:</w:t>
      </w:r>
    </w:p>
    <w:p w14:paraId="21F554D9" w14:textId="77777777" w:rsidR="00F37BE2" w:rsidRPr="00F37BE2" w:rsidRDefault="00F37BE2" w:rsidP="00053F55">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Exigir o cumprimento de todas as obrigações assumidas pelo Contratado, de acordo com o contrato e seus anexos.</w:t>
      </w:r>
    </w:p>
    <w:p w14:paraId="5BC4C5E6" w14:textId="77777777" w:rsidR="00F37BE2" w:rsidRPr="00F37BE2" w:rsidRDefault="00F37BE2" w:rsidP="00053F55">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Receber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estabelecidas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Referência.</w:t>
      </w:r>
    </w:p>
    <w:p w14:paraId="26E8E3D2" w14:textId="77777777" w:rsidR="00F37BE2" w:rsidRPr="00F37BE2" w:rsidRDefault="00F37BE2" w:rsidP="00053F55">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Notificar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escrito,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vícios,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incorreções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verificadas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objeto fornecido, para que seja por ele substituído, reparado ou corrigido, no total ou em parte, às suas </w:t>
      </w:r>
      <w:r w:rsidRPr="00F37BE2">
        <w:rPr>
          <w:rFonts w:ascii="Times New Roman" w:eastAsia="Times New Roman" w:hAnsi="Times New Roman" w:cs="Times New Roman"/>
          <w:spacing w:val="-2"/>
          <w:kern w:val="0"/>
          <w:sz w:val="23"/>
          <w:szCs w:val="23"/>
          <w:lang w:val="pt-PT"/>
          <w14:ligatures w14:val="none"/>
        </w:rPr>
        <w:t>expensas.</w:t>
      </w:r>
    </w:p>
    <w:p w14:paraId="4F78ABE8" w14:textId="77777777" w:rsidR="00F37BE2" w:rsidRPr="00F37BE2" w:rsidRDefault="00F37BE2" w:rsidP="00053F55">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Acompanhar e fiscalizar a execução do presente Contrato e o cumprimento das obrigações pelo Contratado.</w:t>
      </w:r>
    </w:p>
    <w:p w14:paraId="6367BB18" w14:textId="77777777" w:rsidR="00F37BE2" w:rsidRPr="00F37BE2" w:rsidRDefault="00F37BE2" w:rsidP="00053F55">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Efetuar o pagamento ao Contratado do valor correspondente ao fornecimento do objeto, no prazo, forma e condições estabelecidos no presente Contrato;</w:t>
      </w:r>
    </w:p>
    <w:p w14:paraId="1D81836E" w14:textId="77777777" w:rsidR="00F37BE2" w:rsidRPr="00F37BE2" w:rsidRDefault="00F37BE2" w:rsidP="00053F55">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Aplicar</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motivadas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Contrato.</w:t>
      </w:r>
    </w:p>
    <w:p w14:paraId="0C9BC22B" w14:textId="77777777" w:rsidR="00F37BE2" w:rsidRPr="00F37BE2" w:rsidRDefault="00F37BE2" w:rsidP="00053F55">
      <w:pPr>
        <w:widowControl w:val="0"/>
        <w:numPr>
          <w:ilvl w:val="2"/>
          <w:numId w:val="10"/>
        </w:numPr>
        <w:tabs>
          <w:tab w:val="left" w:pos="426"/>
          <w:tab w:val="left" w:pos="85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Cientificar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Assessoria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Jurídica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adoção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medidas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cabíveis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descumprimento de obrigações pelo Contratado.</w:t>
      </w:r>
    </w:p>
    <w:p w14:paraId="4E74AFBB" w14:textId="77777777" w:rsidR="00F37BE2" w:rsidRPr="00F37BE2" w:rsidRDefault="00F37BE2" w:rsidP="00053F55">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86770B" w14:textId="77777777" w:rsidR="00F37BE2" w:rsidRPr="00F37BE2" w:rsidRDefault="00F37BE2" w:rsidP="00053F55">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Concluída a instrução do requerimento, a Administração terá o prazo de 30 (trinta) dias para decidir, admitida a prorrogação motivada por igual período.</w:t>
      </w:r>
    </w:p>
    <w:p w14:paraId="5A91C03B" w14:textId="77777777" w:rsidR="00F37BE2" w:rsidRPr="00F37BE2" w:rsidRDefault="00F37BE2" w:rsidP="00053F55">
      <w:pPr>
        <w:widowControl w:val="0"/>
        <w:numPr>
          <w:ilvl w:val="2"/>
          <w:numId w:val="10"/>
        </w:numPr>
        <w:tabs>
          <w:tab w:val="left" w:pos="426"/>
          <w:tab w:val="left" w:pos="97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decisão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pedidos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reequilíbrio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econômico-financeiro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proferida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até 15 (quinze) dias, a contar da solicitação, desde que o pedido esteja instruído de toda documentação </w:t>
      </w:r>
      <w:r w:rsidRPr="00F37BE2">
        <w:rPr>
          <w:rFonts w:ascii="Times New Roman" w:eastAsia="Times New Roman" w:hAnsi="Times New Roman" w:cs="Times New Roman"/>
          <w:spacing w:val="-2"/>
          <w:kern w:val="0"/>
          <w:sz w:val="23"/>
          <w:szCs w:val="23"/>
          <w:lang w:val="pt-PT"/>
          <w14:ligatures w14:val="none"/>
        </w:rPr>
        <w:t>comprobatória.</w:t>
      </w:r>
    </w:p>
    <w:p w14:paraId="24886C2E" w14:textId="77777777" w:rsidR="00F37BE2" w:rsidRPr="00F37BE2" w:rsidRDefault="00F37BE2" w:rsidP="00053F55">
      <w:pPr>
        <w:widowControl w:val="0"/>
        <w:numPr>
          <w:ilvl w:val="2"/>
          <w:numId w:val="10"/>
        </w:numPr>
        <w:tabs>
          <w:tab w:val="left" w:pos="426"/>
          <w:tab w:val="left" w:pos="104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Notificar o Contratado quanto ao início de processo administrativo para apuração de descumprimento de cláusulas contratuais.</w:t>
      </w:r>
    </w:p>
    <w:p w14:paraId="20AAE4E6" w14:textId="77777777" w:rsidR="00F37BE2" w:rsidRPr="00F37BE2" w:rsidRDefault="00F37BE2" w:rsidP="00053F55">
      <w:pPr>
        <w:widowControl w:val="0"/>
        <w:numPr>
          <w:ilvl w:val="2"/>
          <w:numId w:val="10"/>
        </w:numPr>
        <w:tabs>
          <w:tab w:val="left" w:pos="426"/>
          <w:tab w:val="left" w:pos="100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Administração não responderá por quaisquer compromissos assumidos pelo Contratado com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terceiros,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ainda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vinculados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a terceiros em decorrência de ato do Contratado, de seus empregados, </w:t>
      </w:r>
      <w:r w:rsidRPr="00F37BE2">
        <w:rPr>
          <w:rFonts w:ascii="Times New Roman" w:eastAsia="Times New Roman" w:hAnsi="Times New Roman" w:cs="Times New Roman"/>
          <w:kern w:val="0"/>
          <w:sz w:val="23"/>
          <w:szCs w:val="23"/>
          <w:lang w:val="pt-PT"/>
          <w14:ligatures w14:val="none"/>
        </w:rPr>
        <w:lastRenderedPageBreak/>
        <w:t>prepostos ou subordinados.</w:t>
      </w:r>
    </w:p>
    <w:p w14:paraId="571C0A45" w14:textId="77777777" w:rsidR="00F37BE2" w:rsidRPr="00F37BE2" w:rsidRDefault="00F37BE2" w:rsidP="00053F55">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2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OBRIGAÇÕES</w:t>
      </w:r>
      <w:r w:rsidRPr="00F37BE2">
        <w:rPr>
          <w:rFonts w:ascii="Times New Roman" w:eastAsia="Times New Roman" w:hAnsi="Times New Roman" w:cs="Times New Roman"/>
          <w:b/>
          <w:bCs/>
          <w:spacing w:val="2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7"/>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CONTRATADO</w:t>
      </w:r>
    </w:p>
    <w:p w14:paraId="69C2D42D" w14:textId="77777777" w:rsidR="00F37BE2" w:rsidRPr="00F37BE2" w:rsidRDefault="00F37BE2" w:rsidP="00053F55">
      <w:pPr>
        <w:widowControl w:val="0"/>
        <w:numPr>
          <w:ilvl w:val="1"/>
          <w:numId w:val="10"/>
        </w:numPr>
        <w:tabs>
          <w:tab w:val="left" w:pos="426"/>
          <w:tab w:val="left" w:pos="72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deve cumprir todas as obrigações constantes deste Contrato, em seus anexos, assumindo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exclusivamente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riscos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despesas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boa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perfeita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 do objeto, observando, ainda, as obrigações a seguir dispostas:</w:t>
      </w:r>
    </w:p>
    <w:p w14:paraId="7252BDC0" w14:textId="77777777" w:rsidR="00F37BE2" w:rsidRPr="00F37BE2" w:rsidRDefault="00F37BE2" w:rsidP="00053F55">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Manter preposto aceito pela Administração no local da obra ou do serviço para representa-lo na execução do presente Contrato Administrativo.</w:t>
      </w:r>
    </w:p>
    <w:p w14:paraId="6B46752B" w14:textId="77777777" w:rsidR="00F37BE2" w:rsidRPr="00F37BE2" w:rsidRDefault="00F37BE2" w:rsidP="00053F55">
      <w:pPr>
        <w:widowControl w:val="0"/>
        <w:numPr>
          <w:ilvl w:val="3"/>
          <w:numId w:val="10"/>
        </w:numPr>
        <w:tabs>
          <w:tab w:val="left" w:pos="426"/>
          <w:tab w:val="left" w:pos="105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A indicação ou a manutenção do preposto da empresa poderá ser recusada pelo órgão ou entidade, desde que devidamente justificada, devendo a empresa designar outro para o exercício da </w:t>
      </w:r>
      <w:r w:rsidRPr="00F37BE2">
        <w:rPr>
          <w:rFonts w:ascii="Times New Roman" w:eastAsia="Times New Roman" w:hAnsi="Times New Roman" w:cs="Times New Roman"/>
          <w:spacing w:val="-2"/>
          <w:kern w:val="0"/>
          <w:sz w:val="23"/>
          <w:szCs w:val="23"/>
          <w:lang w:val="pt-PT"/>
          <w14:ligatures w14:val="none"/>
        </w:rPr>
        <w:t>atividade.</w:t>
      </w:r>
    </w:p>
    <w:p w14:paraId="0909EDBB" w14:textId="77777777" w:rsidR="00F37BE2" w:rsidRPr="00F37BE2" w:rsidRDefault="00F37BE2" w:rsidP="00053F55">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Atender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determinações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emitidas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 Gestor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ainda da Autoridade Superior.</w:t>
      </w:r>
    </w:p>
    <w:p w14:paraId="5CF1E331" w14:textId="77777777" w:rsidR="00F37BE2" w:rsidRPr="00F37BE2" w:rsidRDefault="00F37BE2" w:rsidP="00053F55">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2"/>
          <w:kern w:val="0"/>
          <w:lang w:val="pt-PT"/>
          <w14:ligatures w14:val="none"/>
        </w:rPr>
        <w:t xml:space="preserve"> </w:t>
      </w:r>
      <w:r w:rsidRPr="00F37BE2">
        <w:rPr>
          <w:rFonts w:ascii="Times New Roman" w:eastAsia="Times New Roman" w:hAnsi="Times New Roman" w:cs="Times New Roman"/>
          <w:kern w:val="0"/>
          <w:lang w:val="pt-PT"/>
          <w14:ligatures w14:val="none"/>
        </w:rPr>
        <w:t>boa</w:t>
      </w:r>
      <w:r w:rsidRPr="00F37BE2">
        <w:rPr>
          <w:rFonts w:ascii="Times New Roman" w:eastAsia="Times New Roman" w:hAnsi="Times New Roman" w:cs="Times New Roman"/>
          <w:spacing w:val="-4"/>
          <w:kern w:val="0"/>
          <w:lang w:val="pt-PT"/>
          <w14:ligatures w14:val="none"/>
        </w:rPr>
        <w:t xml:space="preserve"> </w:t>
      </w:r>
      <w:r w:rsidRPr="00F37BE2">
        <w:rPr>
          <w:rFonts w:ascii="Times New Roman" w:eastAsia="Times New Roman" w:hAnsi="Times New Roman" w:cs="Times New Roman"/>
          <w:kern w:val="0"/>
          <w:lang w:val="pt-PT"/>
          <w14:ligatures w14:val="none"/>
        </w:rPr>
        <w:t>técnica</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4"/>
          <w:kern w:val="0"/>
          <w:lang w:val="pt-PT"/>
          <w14:ligatures w14:val="none"/>
        </w:rPr>
        <w:t xml:space="preserve"> </w:t>
      </w:r>
      <w:r w:rsidRPr="00F37BE2">
        <w:rPr>
          <w:rFonts w:ascii="Times New Roman" w:eastAsia="Times New Roman" w:hAnsi="Times New Roman" w:cs="Times New Roman"/>
          <w:kern w:val="0"/>
          <w:lang w:val="pt-PT"/>
          <w14:ligatures w14:val="none"/>
        </w:rPr>
        <w:t>a</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kern w:val="0"/>
          <w:lang w:val="pt-PT"/>
          <w14:ligatures w14:val="none"/>
        </w:rPr>
        <w:t>legislação</w:t>
      </w:r>
      <w:r w:rsidRPr="00F37BE2">
        <w:rPr>
          <w:rFonts w:ascii="Times New Roman" w:eastAsia="Times New Roman" w:hAnsi="Times New Roman" w:cs="Times New Roman"/>
          <w:spacing w:val="-2"/>
          <w:kern w:val="0"/>
          <w:lang w:val="pt-PT"/>
          <w14:ligatures w14:val="none"/>
        </w:rPr>
        <w:t xml:space="preserve">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spacing w:val="-2"/>
          <w:kern w:val="0"/>
          <w:lang w:val="pt-PT"/>
          <w14:ligatures w14:val="none"/>
        </w:rPr>
        <w:t>regência.</w:t>
      </w:r>
    </w:p>
    <w:p w14:paraId="46A5BAD9" w14:textId="77777777" w:rsidR="00F37BE2" w:rsidRPr="00F37BE2" w:rsidRDefault="00F37BE2" w:rsidP="00053F55">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Reparar,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corrigir,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remover,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reconstruir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substituir,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expensas,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fixado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Gestor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verificarem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vícios,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defeitos ou incorreções resultantes da execução ou dos materiais empregados.</w:t>
      </w:r>
    </w:p>
    <w:p w14:paraId="5EFDEDD2" w14:textId="77777777" w:rsidR="00F37BE2" w:rsidRPr="00F37BE2" w:rsidRDefault="00F37BE2" w:rsidP="00053F55">
      <w:pPr>
        <w:widowControl w:val="0"/>
        <w:numPr>
          <w:ilvl w:val="2"/>
          <w:numId w:val="10"/>
        </w:numPr>
        <w:tabs>
          <w:tab w:val="left" w:pos="426"/>
          <w:tab w:val="left" w:pos="88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acompanhamento da execução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 pelo Contratante, que ficará autorizado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descontar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garantia,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correspondente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 danos sofridos.</w:t>
      </w:r>
    </w:p>
    <w:p w14:paraId="4E998D12" w14:textId="77777777" w:rsidR="00F37BE2" w:rsidRPr="00F37BE2" w:rsidRDefault="00F37BE2" w:rsidP="00053F55">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durante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vigência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cônjuge,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companheiro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parente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linha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3C5C813" w14:textId="77777777" w:rsidR="00F37BE2" w:rsidRPr="00F37BE2" w:rsidRDefault="00F37BE2" w:rsidP="00053F55">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05996742" w14:textId="77777777" w:rsidR="00F37BE2" w:rsidRPr="00F37BE2" w:rsidRDefault="00F37BE2" w:rsidP="00053F55">
      <w:pPr>
        <w:widowControl w:val="0"/>
        <w:numPr>
          <w:ilvl w:val="2"/>
          <w:numId w:val="10"/>
        </w:numPr>
        <w:tabs>
          <w:tab w:val="left" w:pos="426"/>
          <w:tab w:val="left" w:pos="8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Comunicar ao Fiscal do contrato, no prazo de 24 (vinte e quatro) horas, qualquer ocorrência anormal ou acidente que se verifique no local dos serviços.</w:t>
      </w:r>
    </w:p>
    <w:p w14:paraId="691B073F" w14:textId="77777777" w:rsidR="00F37BE2" w:rsidRPr="00F37BE2" w:rsidRDefault="00F37BE2" w:rsidP="00053F55">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Prestar todo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esclarecimento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informação solicitada pelo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 ou por seus prepostos, garantindo-lhes o acesso, a qualquer tempo, ao local dos trabalhos, bem como aos documentos relativos à execução do empreendimento.</w:t>
      </w:r>
    </w:p>
    <w:p w14:paraId="4CF1E589" w14:textId="77777777" w:rsidR="00F37BE2" w:rsidRPr="00F37BE2" w:rsidRDefault="00F37BE2" w:rsidP="00053F55">
      <w:pPr>
        <w:widowControl w:val="0"/>
        <w:numPr>
          <w:ilvl w:val="2"/>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Paralisar, por determinação do Contratante, qualquer atividade que não esteja sendo executada de acordo com a boa técnica ou que ponha em risco a segurança de pessoas ou bens de </w:t>
      </w:r>
      <w:r w:rsidRPr="00F37BE2">
        <w:rPr>
          <w:rFonts w:ascii="Times New Roman" w:eastAsia="Times New Roman" w:hAnsi="Times New Roman" w:cs="Times New Roman"/>
          <w:spacing w:val="-2"/>
          <w:kern w:val="0"/>
          <w:sz w:val="23"/>
          <w:szCs w:val="23"/>
          <w:lang w:val="pt-PT"/>
          <w14:ligatures w14:val="none"/>
        </w:rPr>
        <w:t>terceiros.</w:t>
      </w:r>
    </w:p>
    <w:p w14:paraId="76FF96F4" w14:textId="77777777" w:rsidR="00F37BE2" w:rsidRPr="00F37BE2" w:rsidRDefault="00F37BE2" w:rsidP="00053F55">
      <w:pPr>
        <w:widowControl w:val="0"/>
        <w:numPr>
          <w:ilvl w:val="2"/>
          <w:numId w:val="10"/>
        </w:numPr>
        <w:tabs>
          <w:tab w:val="left" w:pos="426"/>
          <w:tab w:val="left" w:pos="101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Promover a guarda, manutenção e vigilância de materiais, ferramentas, e tudo o que for necessário à execução do objeto, durante a vigência do presente Instrumento.</w:t>
      </w:r>
    </w:p>
    <w:p w14:paraId="464EF4D8" w14:textId="77777777" w:rsidR="00F37BE2" w:rsidRPr="00F37BE2" w:rsidRDefault="00F37BE2" w:rsidP="00053F55">
      <w:pPr>
        <w:widowControl w:val="0"/>
        <w:numPr>
          <w:ilvl w:val="2"/>
          <w:numId w:val="10"/>
        </w:numPr>
        <w:tabs>
          <w:tab w:val="left" w:pos="426"/>
          <w:tab w:val="left" w:pos="9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Conduzir</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trabalhos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estrita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observância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legislação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pertinente,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cumprindo 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determinações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Públicos,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 limpo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 local 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nas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melhores condições de segurança, higiene e disciplina.</w:t>
      </w:r>
    </w:p>
    <w:p w14:paraId="5E13D304" w14:textId="77777777" w:rsidR="00F37BE2" w:rsidRPr="00F37BE2" w:rsidRDefault="00F37BE2" w:rsidP="00053F55">
      <w:pPr>
        <w:widowControl w:val="0"/>
        <w:numPr>
          <w:ilvl w:val="2"/>
          <w:numId w:val="10"/>
        </w:numPr>
        <w:tabs>
          <w:tab w:val="left" w:pos="426"/>
          <w:tab w:val="left" w:pos="102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Submeter previamente, por escrito, ao Contratante, para análise e aprovação, quaisquer mudanças nos métodos executivos que fujam às especificações do memorial </w:t>
      </w:r>
      <w:r w:rsidRPr="00F37BE2">
        <w:rPr>
          <w:rFonts w:ascii="Times New Roman" w:eastAsia="Times New Roman" w:hAnsi="Times New Roman" w:cs="Times New Roman"/>
          <w:kern w:val="0"/>
          <w:sz w:val="23"/>
          <w:szCs w:val="23"/>
          <w:lang w:val="pt-PT"/>
          <w14:ligatures w14:val="none"/>
        </w:rPr>
        <w:lastRenderedPageBreak/>
        <w:t>descritivo ou instrumento congênere.</w:t>
      </w:r>
    </w:p>
    <w:p w14:paraId="39932468" w14:textId="77777777" w:rsidR="00F37BE2" w:rsidRPr="00F37BE2" w:rsidRDefault="00F37BE2" w:rsidP="00053F55">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5CE88F75" w14:textId="77777777" w:rsidR="00F37BE2" w:rsidRPr="00F37BE2" w:rsidRDefault="00F37BE2" w:rsidP="00053F55">
      <w:pPr>
        <w:widowControl w:val="0"/>
        <w:numPr>
          <w:ilvl w:val="2"/>
          <w:numId w:val="10"/>
        </w:numPr>
        <w:tabs>
          <w:tab w:val="left" w:pos="426"/>
          <w:tab w:val="left" w:pos="110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60D46800" w14:textId="77777777" w:rsidR="00F37BE2" w:rsidRPr="00F37BE2" w:rsidRDefault="00F37BE2" w:rsidP="00053F55">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Guardar sigilo sobre todas as informações obtidas em decorrência do cumprimento do presente Contrato.</w:t>
      </w:r>
    </w:p>
    <w:p w14:paraId="4FA6A270" w14:textId="77777777" w:rsidR="00F37BE2" w:rsidRPr="00F37BE2" w:rsidRDefault="00F37BE2" w:rsidP="00053F55">
      <w:pPr>
        <w:widowControl w:val="0"/>
        <w:numPr>
          <w:ilvl w:val="2"/>
          <w:numId w:val="10"/>
        </w:numPr>
        <w:tabs>
          <w:tab w:val="left" w:pos="426"/>
          <w:tab w:val="left" w:pos="97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Arcar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ônus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eventual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equívoco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dimensionamento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quantitativos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sua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inclusive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variáveis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fatores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futuros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incertos,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devendo complementá-los, caso o previsto inicialmente em sua proposta não seja satisfatório para o atendimento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exceto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algum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arrolados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Artigo 124, inciso II, alínea “d”, da Lei Federal nº14.133/2021.</w:t>
      </w:r>
    </w:p>
    <w:p w14:paraId="46B285BE" w14:textId="77777777" w:rsidR="00F37BE2" w:rsidRPr="00F37BE2" w:rsidRDefault="00F37BE2" w:rsidP="00053F55">
      <w:pPr>
        <w:widowControl w:val="0"/>
        <w:numPr>
          <w:ilvl w:val="2"/>
          <w:numId w:val="10"/>
        </w:numPr>
        <w:tabs>
          <w:tab w:val="left" w:pos="426"/>
          <w:tab w:val="left" w:pos="99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Cumprir, além dos postulados legais vigentes de âmbito federal, estadual ou municipal, as normas de segurança do Contratante.</w:t>
      </w:r>
    </w:p>
    <w:p w14:paraId="49C1A8CF" w14:textId="77777777" w:rsidR="00F37BE2" w:rsidRPr="00F37BE2" w:rsidRDefault="00F37BE2" w:rsidP="00053F55">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DAS</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OBRIGAÇÕES</w:t>
      </w:r>
      <w:r w:rsidRPr="00F37BE2">
        <w:rPr>
          <w:rFonts w:ascii="Times New Roman" w:eastAsia="Times New Roman" w:hAnsi="Times New Roman" w:cs="Times New Roman"/>
          <w:b/>
          <w:spacing w:val="26"/>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PERTINENTES</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À</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spacing w:val="-4"/>
          <w:kern w:val="0"/>
          <w:sz w:val="23"/>
          <w:szCs w:val="23"/>
          <w:lang w:val="pt-PT"/>
          <w14:ligatures w14:val="none"/>
        </w:rPr>
        <w:t>LGPD</w:t>
      </w:r>
    </w:p>
    <w:p w14:paraId="2575DE6C" w14:textId="77777777" w:rsidR="00F37BE2" w:rsidRPr="00F37BE2" w:rsidRDefault="00F37BE2" w:rsidP="00053F55">
      <w:pPr>
        <w:widowControl w:val="0"/>
        <w:numPr>
          <w:ilvl w:val="1"/>
          <w:numId w:val="7"/>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partes deverão cumprir a Lei Federal nº13.709, de 14 de agosto de 2018 (LGPD), quanto a todos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pessoais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tenham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acesso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razão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certame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 eventualmente venha a ser firmado, a partir da apresentação da proposta no procedimento de contratação, independentemente de declaração ou de aceitação expressa.</w:t>
      </w:r>
    </w:p>
    <w:p w14:paraId="35E2AB2E" w14:textId="77777777" w:rsidR="00F37BE2" w:rsidRPr="00F37BE2" w:rsidRDefault="00F37BE2" w:rsidP="00053F55">
      <w:pPr>
        <w:widowControl w:val="0"/>
        <w:numPr>
          <w:ilvl w:val="1"/>
          <w:numId w:val="7"/>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obtidos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somente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utilizados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finalidades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justificaram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acesso e de acordo com a boa-fé e com os princípios do Artigo 6º da LGPD.</w:t>
      </w:r>
    </w:p>
    <w:p w14:paraId="53CDC44C" w14:textId="77777777" w:rsidR="00F37BE2" w:rsidRPr="00F37BE2" w:rsidRDefault="00F37BE2" w:rsidP="00053F55">
      <w:pPr>
        <w:widowControl w:val="0"/>
        <w:numPr>
          <w:ilvl w:val="1"/>
          <w:numId w:val="7"/>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É</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vedado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compartilhamento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terceiros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obtidos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permitidas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em </w:t>
      </w:r>
      <w:r w:rsidRPr="00F37BE2">
        <w:rPr>
          <w:rFonts w:ascii="Times New Roman" w:eastAsia="Times New Roman" w:hAnsi="Times New Roman" w:cs="Times New Roman"/>
          <w:spacing w:val="-4"/>
          <w:kern w:val="0"/>
          <w:sz w:val="23"/>
          <w:szCs w:val="23"/>
          <w:lang w:val="pt-PT"/>
          <w14:ligatures w14:val="none"/>
        </w:rPr>
        <w:t>Lei.</w:t>
      </w:r>
    </w:p>
    <w:p w14:paraId="17F0877B" w14:textId="77777777" w:rsidR="00F37BE2" w:rsidRPr="00F37BE2" w:rsidRDefault="00F37BE2" w:rsidP="00053F55">
      <w:pPr>
        <w:widowControl w:val="0"/>
        <w:numPr>
          <w:ilvl w:val="1"/>
          <w:numId w:val="7"/>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informada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05</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(cinco)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úteis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contratos de suboperação firmados ou que venham a ser celebrados pelo Contratado.</w:t>
      </w:r>
    </w:p>
    <w:p w14:paraId="018A346E" w14:textId="77777777" w:rsidR="00F37BE2" w:rsidRPr="00F37BE2" w:rsidRDefault="00F37BE2" w:rsidP="00053F55">
      <w:pPr>
        <w:widowControl w:val="0"/>
        <w:numPr>
          <w:ilvl w:val="1"/>
          <w:numId w:val="7"/>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E0A2306" w14:textId="77777777" w:rsidR="00F37BE2" w:rsidRPr="00F37BE2" w:rsidRDefault="00F37BE2" w:rsidP="00053F55">
      <w:pPr>
        <w:widowControl w:val="0"/>
        <w:numPr>
          <w:ilvl w:val="1"/>
          <w:numId w:val="7"/>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É dever do contratado orientar e treinar seus empregados sobre os deveres, requisitos e responsabilidades decorrentes da LGPD.</w:t>
      </w:r>
    </w:p>
    <w:p w14:paraId="55EE6676" w14:textId="77777777" w:rsidR="00F37BE2" w:rsidRPr="00F37BE2" w:rsidRDefault="00F37BE2" w:rsidP="00053F55">
      <w:pPr>
        <w:widowControl w:val="0"/>
        <w:numPr>
          <w:ilvl w:val="1"/>
          <w:numId w:val="7"/>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deverá exigir de suboperadores e subcontratados o cumprimento dos deveres da presente cláusula, permanecendo integralmente responsável por garantir sua observância.</w:t>
      </w:r>
    </w:p>
    <w:p w14:paraId="35DD9492" w14:textId="77777777" w:rsidR="00F37BE2" w:rsidRPr="00F37BE2" w:rsidRDefault="00F37BE2" w:rsidP="00053F55">
      <w:pPr>
        <w:widowControl w:val="0"/>
        <w:numPr>
          <w:ilvl w:val="1"/>
          <w:numId w:val="7"/>
        </w:numPr>
        <w:tabs>
          <w:tab w:val="left" w:pos="426"/>
          <w:tab w:val="left" w:pos="7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Contratante poderá realizar diligência para aferir o cumprimento dessa cláusula, devendo o Contratado atender prontamente eventuais pedidos de comprovação formulados.</w:t>
      </w:r>
    </w:p>
    <w:p w14:paraId="10998327" w14:textId="77777777" w:rsidR="00F37BE2" w:rsidRPr="00F37BE2" w:rsidRDefault="00F37BE2" w:rsidP="00053F55">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GARANTIA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 xml:space="preserve">DE </w:t>
      </w:r>
      <w:r w:rsidRPr="00F37BE2">
        <w:rPr>
          <w:rFonts w:ascii="Times New Roman" w:eastAsia="Times New Roman" w:hAnsi="Times New Roman" w:cs="Times New Roman"/>
          <w:b/>
          <w:bCs/>
          <w:spacing w:val="-2"/>
          <w:kern w:val="0"/>
          <w:sz w:val="23"/>
          <w:szCs w:val="23"/>
          <w:lang w:val="pt-PT"/>
          <w14:ligatures w14:val="none"/>
        </w:rPr>
        <w:t>EXECUÇÃO</w:t>
      </w:r>
    </w:p>
    <w:p w14:paraId="6C492809" w14:textId="77777777" w:rsidR="00F37BE2" w:rsidRPr="00F37BE2" w:rsidRDefault="00F37BE2" w:rsidP="00053F55">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haverá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exigência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garantia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execução.</w:t>
      </w:r>
    </w:p>
    <w:p w14:paraId="4D91DC4D" w14:textId="77777777" w:rsidR="00F37BE2" w:rsidRPr="00F37BE2" w:rsidRDefault="00F37BE2" w:rsidP="00053F55">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INFRAÇÕES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SANÇÕES</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ADMINISTRATIVAS</w:t>
      </w:r>
    </w:p>
    <w:p w14:paraId="6FBD59B3" w14:textId="77777777" w:rsidR="00F37BE2" w:rsidRPr="00F37BE2" w:rsidRDefault="00F37BE2" w:rsidP="00053F55">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Comete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nº14.133/2021,</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spacing w:val="-4"/>
          <w:kern w:val="0"/>
          <w:sz w:val="23"/>
          <w:szCs w:val="23"/>
          <w:lang w:val="pt-PT"/>
          <w14:ligatures w14:val="none"/>
        </w:rPr>
        <w:t>que:</w:t>
      </w:r>
    </w:p>
    <w:p w14:paraId="4E271F2A" w14:textId="77777777" w:rsidR="00F37BE2" w:rsidRPr="00F37BE2" w:rsidRDefault="00F37BE2" w:rsidP="00053F55">
      <w:pPr>
        <w:widowControl w:val="0"/>
        <w:numPr>
          <w:ilvl w:val="0"/>
          <w:numId w:val="5"/>
        </w:numPr>
        <w:tabs>
          <w:tab w:val="left" w:pos="426"/>
          <w:tab w:val="left" w:pos="48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4DE360E7" w14:textId="77777777" w:rsidR="00F37BE2" w:rsidRPr="00F37BE2" w:rsidRDefault="00F37BE2" w:rsidP="00053F55">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grave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funcionamento dos serviços públicos ou ao interesse coletivo;</w:t>
      </w:r>
    </w:p>
    <w:p w14:paraId="2709652C" w14:textId="77777777" w:rsidR="00F37BE2" w:rsidRPr="00F37BE2" w:rsidRDefault="00F37BE2" w:rsidP="00053F55">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2E7B0800" w14:textId="77777777" w:rsidR="00F37BE2" w:rsidRPr="00F37BE2" w:rsidRDefault="00F37BE2" w:rsidP="00053F55">
      <w:pPr>
        <w:widowControl w:val="0"/>
        <w:numPr>
          <w:ilvl w:val="0"/>
          <w:numId w:val="5"/>
        </w:numPr>
        <w:tabs>
          <w:tab w:val="left" w:pos="426"/>
          <w:tab w:val="left" w:pos="49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deixar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certame;</w:t>
      </w:r>
    </w:p>
    <w:p w14:paraId="40EEB8A0" w14:textId="77777777" w:rsidR="00F37BE2" w:rsidRPr="00F37BE2" w:rsidRDefault="00F37BE2" w:rsidP="00053F55">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salvo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decorrência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superveniente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devidamente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justificado;</w:t>
      </w:r>
    </w:p>
    <w:p w14:paraId="212D96B0" w14:textId="77777777" w:rsidR="00F37BE2" w:rsidRPr="00F37BE2" w:rsidRDefault="00F37BE2" w:rsidP="00053F55">
      <w:pPr>
        <w:widowControl w:val="0"/>
        <w:numPr>
          <w:ilvl w:val="0"/>
          <w:numId w:val="5"/>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celebrar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 convocado dentro do prazo de validade de sua proposta;</w:t>
      </w:r>
    </w:p>
    <w:p w14:paraId="6CFA9921" w14:textId="77777777" w:rsidR="00F37BE2" w:rsidRPr="00F37BE2" w:rsidRDefault="00F37BE2" w:rsidP="00053F55">
      <w:pPr>
        <w:widowControl w:val="0"/>
        <w:numPr>
          <w:ilvl w:val="0"/>
          <w:numId w:val="5"/>
        </w:numPr>
        <w:tabs>
          <w:tab w:val="left" w:pos="426"/>
          <w:tab w:val="left" w:pos="47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ensejar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retardamento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motivo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justificado;</w:t>
      </w:r>
    </w:p>
    <w:p w14:paraId="64D173DB" w14:textId="77777777" w:rsidR="00F37BE2" w:rsidRPr="00F37BE2" w:rsidRDefault="00F37BE2" w:rsidP="00053F55">
      <w:pPr>
        <w:widowControl w:val="0"/>
        <w:numPr>
          <w:ilvl w:val="0"/>
          <w:numId w:val="5"/>
        </w:numPr>
        <w:tabs>
          <w:tab w:val="left" w:pos="426"/>
          <w:tab w:val="left" w:pos="50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apresentar declaração ou documentação falsa exigida para o certame ou prestar declaração falsa durante a dispensa eletrônica ou execução do contrato;</w:t>
      </w:r>
    </w:p>
    <w:p w14:paraId="525695EA" w14:textId="77777777" w:rsidR="00F37BE2" w:rsidRPr="00F37BE2" w:rsidRDefault="00F37BE2" w:rsidP="00053F55">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fraudar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fraudulento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5EC2076D" w14:textId="77777777" w:rsidR="00F37BE2" w:rsidRPr="00F37BE2" w:rsidRDefault="00F37BE2" w:rsidP="00053F55">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comportar-se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inidôneo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cometer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fraude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2"/>
          <w:kern w:val="0"/>
          <w:sz w:val="23"/>
          <w:szCs w:val="23"/>
          <w:lang w:val="pt-PT"/>
          <w14:ligatures w14:val="none"/>
        </w:rPr>
        <w:t xml:space="preserve"> natureza;</w:t>
      </w:r>
    </w:p>
    <w:p w14:paraId="54A3BD22" w14:textId="77777777" w:rsidR="00F37BE2" w:rsidRPr="00F37BE2" w:rsidRDefault="00F37BE2" w:rsidP="00053F55">
      <w:pPr>
        <w:widowControl w:val="0"/>
        <w:numPr>
          <w:ilvl w:val="0"/>
          <w:numId w:val="5"/>
        </w:numPr>
        <w:tabs>
          <w:tab w:val="left" w:pos="426"/>
          <w:tab w:val="left" w:pos="49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ilícitos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vistas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frustrar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objetivos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contratação;</w:t>
      </w:r>
    </w:p>
    <w:p w14:paraId="289BA7B5" w14:textId="77777777" w:rsidR="00F37BE2" w:rsidRPr="00F37BE2" w:rsidRDefault="00F37BE2" w:rsidP="00053F55">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lesivo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Artigo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5º</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nº12.846/2013.</w:t>
      </w:r>
    </w:p>
    <w:p w14:paraId="767D82DF" w14:textId="77777777" w:rsidR="00F37BE2" w:rsidRPr="00F37BE2" w:rsidRDefault="00F37BE2" w:rsidP="00053F55">
      <w:pPr>
        <w:widowControl w:val="0"/>
        <w:numPr>
          <w:ilvl w:val="1"/>
          <w:numId w:val="6"/>
        </w:numPr>
        <w:tabs>
          <w:tab w:val="left" w:pos="426"/>
          <w:tab w:val="left" w:pos="72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responsável</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infrações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acima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descritas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seguintes </w:t>
      </w:r>
      <w:r w:rsidRPr="00F37BE2">
        <w:rPr>
          <w:rFonts w:ascii="Times New Roman" w:eastAsia="Times New Roman" w:hAnsi="Times New Roman" w:cs="Times New Roman"/>
          <w:spacing w:val="-2"/>
          <w:kern w:val="0"/>
          <w:sz w:val="23"/>
          <w:szCs w:val="23"/>
          <w:lang w:val="pt-PT"/>
          <w14:ligatures w14:val="none"/>
        </w:rPr>
        <w:t>sanções:</w:t>
      </w:r>
    </w:p>
    <w:p w14:paraId="4812A716" w14:textId="77777777" w:rsidR="00F37BE2" w:rsidRPr="00F37BE2" w:rsidRDefault="00F37BE2" w:rsidP="00053F55">
      <w:pPr>
        <w:widowControl w:val="0"/>
        <w:numPr>
          <w:ilvl w:val="0"/>
          <w:numId w:val="4"/>
        </w:numPr>
        <w:tabs>
          <w:tab w:val="left" w:pos="426"/>
          <w:tab w:val="left" w:pos="45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Advertência</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 justificar a imposição de penalidade mais grave.</w:t>
      </w:r>
    </w:p>
    <w:p w14:paraId="0EA0DD6C" w14:textId="77777777" w:rsidR="00F37BE2" w:rsidRPr="00F37BE2" w:rsidRDefault="00F37BE2" w:rsidP="00053F55">
      <w:pPr>
        <w:widowControl w:val="0"/>
        <w:numPr>
          <w:ilvl w:val="0"/>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Impedimento</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de</w:t>
      </w:r>
      <w:r w:rsidRPr="00F37BE2">
        <w:rPr>
          <w:rFonts w:ascii="Times New Roman" w:eastAsia="Times New Roman" w:hAnsi="Times New Roman" w:cs="Times New Roman"/>
          <w:b/>
          <w:spacing w:val="-2"/>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licitar</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e</w:t>
      </w:r>
      <w:r w:rsidRPr="00F37BE2">
        <w:rPr>
          <w:rFonts w:ascii="Times New Roman" w:eastAsia="Times New Roman" w:hAnsi="Times New Roman" w:cs="Times New Roman"/>
          <w:b/>
          <w:spacing w:val="-2"/>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contratar</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praticadas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condutas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descritas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alíneas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c, </w:t>
      </w:r>
      <w:r w:rsidRPr="00F37BE2">
        <w:rPr>
          <w:rFonts w:ascii="Times New Roman" w:eastAsia="Times New Roman" w:hAnsi="Times New Roman" w:cs="Times New Roman"/>
          <w:spacing w:val="-5"/>
          <w:kern w:val="0"/>
          <w:sz w:val="23"/>
          <w:szCs w:val="23"/>
          <w:lang w:val="pt-PT"/>
          <w14:ligatures w14:val="none"/>
        </w:rPr>
        <w:t xml:space="preserve">d,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f</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g</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do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subitem</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acima</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deste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Contrato,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sempre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que</w:t>
      </w:r>
      <w:r w:rsidRPr="00F37BE2">
        <w:rPr>
          <w:rFonts w:ascii="Times New Roman" w:eastAsia="Times New Roman" w:hAnsi="Times New Roman" w:cs="Times New Roman"/>
          <w:spacing w:val="-11"/>
          <w:kern w:val="0"/>
          <w:lang w:val="pt-PT"/>
          <w14:ligatures w14:val="none"/>
        </w:rPr>
        <w:t xml:space="preserve"> </w:t>
      </w:r>
      <w:r w:rsidRPr="00F37BE2">
        <w:rPr>
          <w:rFonts w:ascii="Times New Roman" w:eastAsia="Times New Roman" w:hAnsi="Times New Roman" w:cs="Times New Roman"/>
          <w:kern w:val="0"/>
          <w:lang w:val="pt-PT"/>
          <w14:ligatures w14:val="none"/>
        </w:rPr>
        <w:t>não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justificar</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a</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imposição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penalidade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 xml:space="preserve">mais </w:t>
      </w:r>
      <w:r w:rsidRPr="00F37BE2">
        <w:rPr>
          <w:rFonts w:ascii="Times New Roman" w:eastAsia="Times New Roman" w:hAnsi="Times New Roman" w:cs="Times New Roman"/>
          <w:spacing w:val="-2"/>
          <w:kern w:val="0"/>
          <w:lang w:val="pt-PT"/>
          <w14:ligatures w14:val="none"/>
        </w:rPr>
        <w:t>grave.</w:t>
      </w:r>
    </w:p>
    <w:p w14:paraId="4C5B3753" w14:textId="77777777" w:rsidR="00F37BE2" w:rsidRPr="00F37BE2" w:rsidRDefault="00F37BE2" w:rsidP="00053F55">
      <w:pPr>
        <w:widowControl w:val="0"/>
        <w:numPr>
          <w:ilvl w:val="0"/>
          <w:numId w:val="4"/>
        </w:numPr>
        <w:tabs>
          <w:tab w:val="left" w:pos="426"/>
          <w:tab w:val="left" w:pos="63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Declaração de inidoneidade para</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licitar e contratar</w:t>
      </w:r>
      <w:r w:rsidRPr="00F37BE2">
        <w:rPr>
          <w:rFonts w:ascii="Times New Roman" w:eastAsia="Times New Roman" w:hAnsi="Times New Roman" w:cs="Times New Roman"/>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26642BE" w14:textId="77777777" w:rsidR="00F37BE2" w:rsidRPr="00F37BE2" w:rsidRDefault="00F37BE2" w:rsidP="00053F55">
      <w:pPr>
        <w:widowControl w:val="0"/>
        <w:numPr>
          <w:ilvl w:val="0"/>
          <w:numId w:val="4"/>
        </w:numPr>
        <w:tabs>
          <w:tab w:val="left" w:pos="426"/>
          <w:tab w:val="left" w:pos="619"/>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spacing w:val="-2"/>
          <w:kern w:val="0"/>
          <w:sz w:val="23"/>
          <w:szCs w:val="23"/>
          <w:lang w:val="pt-PT"/>
          <w14:ligatures w14:val="none"/>
        </w:rPr>
        <w:t>Multa:</w:t>
      </w:r>
    </w:p>
    <w:p w14:paraId="081B59D4" w14:textId="77777777" w:rsidR="00F37BE2" w:rsidRPr="00F37BE2" w:rsidRDefault="00F37BE2" w:rsidP="00053F55">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1C51D596" w14:textId="77777777" w:rsidR="00F37BE2" w:rsidRPr="00F37BE2" w:rsidRDefault="00F37BE2" w:rsidP="00053F55">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a)</w:t>
      </w:r>
      <w:r w:rsidRPr="00F37BE2">
        <w:rPr>
          <w:rFonts w:ascii="Times New Roman" w:eastAsia="Times New Roman" w:hAnsi="Times New Roman" w:cs="Times New Roman"/>
          <w:b/>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atraso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superior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30</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(trinta)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autoriza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promover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 descumprimento ou cumprimento irregular de suas cláusulas, conforme dispõe o inciso I do Artigo 137 da Lei Federal nº14.133/2021.</w:t>
      </w:r>
    </w:p>
    <w:p w14:paraId="0A7B9E7B" w14:textId="77777777" w:rsidR="00F37BE2" w:rsidRPr="00F37BE2" w:rsidRDefault="00F37BE2" w:rsidP="00053F55">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compensatória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15</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(quinze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 total do objeto, podendo, também, ser rescindido o contrato.</w:t>
      </w:r>
    </w:p>
    <w:p w14:paraId="437B96FF" w14:textId="77777777" w:rsidR="00F37BE2" w:rsidRPr="00F37BE2" w:rsidRDefault="00F37BE2" w:rsidP="00053F55">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neste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exclui,</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alguma,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reparação integral do dano causado à Contratante.</w:t>
      </w:r>
    </w:p>
    <w:p w14:paraId="775C84F5" w14:textId="77777777" w:rsidR="00F37BE2" w:rsidRPr="00F37BE2" w:rsidRDefault="00F37BE2" w:rsidP="00053F55">
      <w:pPr>
        <w:widowControl w:val="0"/>
        <w:numPr>
          <w:ilvl w:val="1"/>
          <w:numId w:val="6"/>
        </w:numPr>
        <w:tabs>
          <w:tab w:val="left" w:pos="426"/>
          <w:tab w:val="left" w:pos="6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Todas as sanções previstas neste Contrato poderão ser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 cumulativamente com 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multa (Artigo 156, §7º da Lei Federal nº14.131/2021).</w:t>
      </w:r>
    </w:p>
    <w:p w14:paraId="3365A06B" w14:textId="77777777" w:rsidR="00F37BE2" w:rsidRPr="00F37BE2" w:rsidRDefault="00F37BE2" w:rsidP="00053F55">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multa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facultada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15</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(quinze)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 úteis, contado da data de sua intimação.</w:t>
      </w:r>
    </w:p>
    <w:p w14:paraId="5CC7F49F" w14:textId="77777777" w:rsidR="00F37BE2" w:rsidRPr="00F37BE2" w:rsidRDefault="00F37BE2" w:rsidP="00053F55">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w:t>
      </w:r>
    </w:p>
    <w:p w14:paraId="7E006A19" w14:textId="77777777" w:rsidR="00F37BE2" w:rsidRPr="00F37BE2" w:rsidRDefault="00F37BE2" w:rsidP="00053F55">
      <w:pPr>
        <w:widowControl w:val="0"/>
        <w:numPr>
          <w:ilvl w:val="1"/>
          <w:numId w:val="6"/>
        </w:numPr>
        <w:tabs>
          <w:tab w:val="left" w:pos="426"/>
          <w:tab w:val="left" w:pos="80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Previamente ao encaminhamento à cobrança judicial, a multa poderá ser recolhida administrativamente no prazo máximo de 10 (dez) dias, a contar da data do recebimento da comunicação enviada pela autoridade competente.</w:t>
      </w:r>
    </w:p>
    <w:p w14:paraId="70F34853" w14:textId="77777777" w:rsidR="00F37BE2" w:rsidRPr="00F37BE2" w:rsidRDefault="00F37BE2" w:rsidP="00053F55">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realizar-se-á</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processo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assegure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contraditório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ampla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observando-se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procedimento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caput</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parágrafos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Artigo 158 da Lei Federal nº 14.133/2021, para as penalidades de impedimento de licitar e contratar e de declaração de inidoneidade para licitar ou contratar.</w:t>
      </w:r>
    </w:p>
    <w:p w14:paraId="402A931C" w14:textId="77777777" w:rsidR="00F37BE2" w:rsidRPr="00F37BE2" w:rsidRDefault="00F37BE2" w:rsidP="00053F55">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considerados:</w:t>
      </w:r>
    </w:p>
    <w:p w14:paraId="3C5A75DC" w14:textId="77777777" w:rsidR="00F37BE2" w:rsidRPr="00F37BE2" w:rsidRDefault="00F37BE2" w:rsidP="00053F55">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natureza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gravidade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cometida;</w:t>
      </w:r>
    </w:p>
    <w:p w14:paraId="756846D8" w14:textId="77777777" w:rsidR="00F37BE2" w:rsidRPr="00F37BE2" w:rsidRDefault="00F37BE2" w:rsidP="00053F55">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peculiaridades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concreto;</w:t>
      </w:r>
    </w:p>
    <w:p w14:paraId="3C72C913" w14:textId="77777777" w:rsidR="00F37BE2" w:rsidRPr="00F37BE2" w:rsidRDefault="00F37BE2" w:rsidP="00053F55">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circunstâncias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agravantes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atenuantes;</w:t>
      </w:r>
    </w:p>
    <w:p w14:paraId="1A98BA71" w14:textId="77777777" w:rsidR="00F37BE2" w:rsidRPr="00F37BE2" w:rsidRDefault="00F37BE2" w:rsidP="00053F55">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dela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provierem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Contratante;</w:t>
      </w:r>
    </w:p>
    <w:p w14:paraId="70354109" w14:textId="77777777" w:rsidR="00F37BE2" w:rsidRPr="00F37BE2" w:rsidRDefault="00F37BE2" w:rsidP="00053F55">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implantação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aperfeiçoamento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programa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integridade,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conforme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orientações dos órgãos de controle.</w:t>
      </w:r>
    </w:p>
    <w:p w14:paraId="460CFB1E" w14:textId="77777777" w:rsidR="00F37BE2" w:rsidRPr="00F37BE2" w:rsidRDefault="00F37BE2" w:rsidP="00053F55">
      <w:pPr>
        <w:widowControl w:val="0"/>
        <w:numPr>
          <w:ilvl w:val="1"/>
          <w:numId w:val="6"/>
        </w:numPr>
        <w:tabs>
          <w:tab w:val="left" w:pos="426"/>
          <w:tab w:val="left" w:pos="8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B0A89AF" w14:textId="77777777" w:rsidR="00F37BE2" w:rsidRPr="00F37BE2" w:rsidRDefault="00F37BE2" w:rsidP="00053F55">
      <w:pPr>
        <w:widowControl w:val="0"/>
        <w:numPr>
          <w:ilvl w:val="1"/>
          <w:numId w:val="6"/>
        </w:numPr>
        <w:tabs>
          <w:tab w:val="left" w:pos="426"/>
          <w:tab w:val="left" w:pos="818"/>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A personalidade jurídica do Contratado poderá ser desconsiderada sempre que utilizada com abuso do direito para facilitar, encobrir ou dissimular a prática dos atos ilícitos previstos neste Contrato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provocar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confusão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patrimonial,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nesse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efeitos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direito,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 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observados, em todos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casos, o contraditório,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ampla defesa e a obrigatoriedade de análise jurídica prévia.</w:t>
      </w:r>
    </w:p>
    <w:p w14:paraId="5E50EBF8" w14:textId="77777777" w:rsidR="00F37BE2" w:rsidRPr="00F37BE2" w:rsidRDefault="00F37BE2" w:rsidP="00053F55">
      <w:pPr>
        <w:widowControl w:val="0"/>
        <w:numPr>
          <w:ilvl w:val="1"/>
          <w:numId w:val="6"/>
        </w:numPr>
        <w:tabs>
          <w:tab w:val="left" w:pos="426"/>
          <w:tab w:val="left" w:pos="87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Contratante deverá, no prazo máximo 15 (quinze) dias úteis, contado da data de aplicação 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informar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atualizados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relativos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ela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publicidade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Cadastro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Inidôneas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Suspensas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(CEIS)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Cadastro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 de Empresas Punidas (CNEP), instituídos no âmbito do Poder Executivo Federal.</w:t>
      </w:r>
    </w:p>
    <w:p w14:paraId="61796A6D" w14:textId="77777777" w:rsidR="00F37BE2" w:rsidRPr="00F37BE2" w:rsidRDefault="00F37BE2" w:rsidP="00053F55">
      <w:pPr>
        <w:widowControl w:val="0"/>
        <w:numPr>
          <w:ilvl w:val="1"/>
          <w:numId w:val="6"/>
        </w:numPr>
        <w:tabs>
          <w:tab w:val="left" w:pos="426"/>
          <w:tab w:val="left" w:pos="81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sanções de impedimento de licitar e contratar e declaração de inidoneidade para licitar ou contratar são passíveis de reabilitação na forma do Artigo 163 da Lei Federal nº 14.133/21.</w:t>
      </w:r>
    </w:p>
    <w:p w14:paraId="09F4AF91" w14:textId="77777777" w:rsidR="00F37BE2" w:rsidRPr="00F37BE2" w:rsidRDefault="00F37BE2" w:rsidP="00053F55">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EXTINÇÃO</w:t>
      </w:r>
      <w:r w:rsidRPr="00F37BE2">
        <w:rPr>
          <w:rFonts w:ascii="Times New Roman" w:eastAsia="Times New Roman" w:hAnsi="Times New Roman" w:cs="Times New Roman"/>
          <w:b/>
          <w:bCs/>
          <w:spacing w:val="25"/>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CONTRATUAL</w:t>
      </w:r>
    </w:p>
    <w:p w14:paraId="0B000A99" w14:textId="77777777" w:rsidR="00F37BE2" w:rsidRPr="00F37BE2" w:rsidRDefault="00F37BE2" w:rsidP="00053F55">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contrato se extingue quando vencido o prazo nele estipulado, independentemente de terem sido cumpridas ou não as obrigações de ambas as partes contraentes.</w:t>
      </w:r>
    </w:p>
    <w:p w14:paraId="1BA3368C" w14:textId="77777777" w:rsidR="00F37BE2" w:rsidRPr="00F37BE2" w:rsidRDefault="00F37BE2" w:rsidP="00053F55">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nele</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fixado,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ônus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 não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dispuser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créditos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orçamentários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continuidade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entender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 mais lhe oferece vantagem.</w:t>
      </w:r>
    </w:p>
    <w:p w14:paraId="5F705DB8" w14:textId="77777777" w:rsidR="00F37BE2" w:rsidRPr="00F37BE2" w:rsidRDefault="00F37BE2" w:rsidP="00053F55">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próxima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aniversário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haja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notificação do contratado pelo contratante nesse sentido com pelo menos 02 (dois) meses de antecedência desse dia.</w:t>
      </w:r>
    </w:p>
    <w:p w14:paraId="74C832E8" w14:textId="77777777" w:rsidR="00F37BE2" w:rsidRPr="00F37BE2" w:rsidRDefault="00F37BE2" w:rsidP="00053F55">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notificação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não-continuidade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subitem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menos 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aniversário,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 da comunicação.</w:t>
      </w:r>
    </w:p>
    <w:p w14:paraId="3F55F108" w14:textId="77777777" w:rsidR="00F37BE2" w:rsidRPr="00F37BE2" w:rsidRDefault="00F37BE2" w:rsidP="00053F55">
      <w:pPr>
        <w:widowControl w:val="0"/>
        <w:numPr>
          <w:ilvl w:val="1"/>
          <w:numId w:val="6"/>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cumpridas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nele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estipuladas,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 nele fixado, por algum dos motivos previstos no Artigo 137 da NLLC, bem como amigavelmente, assegurados o contraditório e a ampla defesa.</w:t>
      </w:r>
    </w:p>
    <w:p w14:paraId="5F0C9865" w14:textId="77777777" w:rsidR="00F37BE2" w:rsidRPr="00F37BE2" w:rsidRDefault="00F37BE2" w:rsidP="00053F55">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Nesta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aplicam-se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também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Artigos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138</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139</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4"/>
          <w:kern w:val="0"/>
          <w:sz w:val="23"/>
          <w:szCs w:val="23"/>
          <w:lang w:val="pt-PT"/>
          <w14:ligatures w14:val="none"/>
        </w:rPr>
        <w:t>Lei.</w:t>
      </w:r>
    </w:p>
    <w:p w14:paraId="013F4864" w14:textId="77777777" w:rsidR="00F37BE2" w:rsidRPr="00F37BE2" w:rsidRDefault="00F37BE2" w:rsidP="00053F55">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alteração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social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modificação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finalidade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estrutura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ensejará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 se não restringir sua capacidade de concluir o contrato.</w:t>
      </w:r>
    </w:p>
    <w:p w14:paraId="73C8D4CE" w14:textId="77777777" w:rsidR="00F37BE2" w:rsidRPr="00F37BE2" w:rsidRDefault="00F37BE2" w:rsidP="00053F55">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 a operação implicar mudança da pessoa jurídica contratada, deverá ser formalizado termo aditivo para alteração subjetiva.</w:t>
      </w:r>
    </w:p>
    <w:p w14:paraId="7A98D0AE" w14:textId="77777777" w:rsidR="00F37BE2" w:rsidRPr="00F37BE2" w:rsidRDefault="00F37BE2" w:rsidP="00053F55">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possível,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precedido:</w:t>
      </w:r>
    </w:p>
    <w:p w14:paraId="538A9387" w14:textId="77777777" w:rsidR="00F37BE2" w:rsidRPr="00F37BE2" w:rsidRDefault="00F37BE2" w:rsidP="00053F55">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Balanço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contratuais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cumpridos.</w:t>
      </w:r>
    </w:p>
    <w:p w14:paraId="064A86AD" w14:textId="77777777" w:rsidR="00F37BE2" w:rsidRPr="00F37BE2" w:rsidRDefault="00F37BE2" w:rsidP="00053F55">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Relação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ainda</w:t>
      </w:r>
      <w:r w:rsidRPr="00F37BE2">
        <w:rPr>
          <w:rFonts w:ascii="Times New Roman" w:eastAsia="Times New Roman" w:hAnsi="Times New Roman" w:cs="Times New Roman"/>
          <w:spacing w:val="-2"/>
          <w:kern w:val="0"/>
          <w:sz w:val="23"/>
          <w:szCs w:val="23"/>
          <w:lang w:val="pt-PT"/>
          <w14:ligatures w14:val="none"/>
        </w:rPr>
        <w:t xml:space="preserve"> devidos.</w:t>
      </w:r>
    </w:p>
    <w:p w14:paraId="741D4C26" w14:textId="77777777" w:rsidR="00F37BE2" w:rsidRPr="00F37BE2" w:rsidRDefault="00F37BE2" w:rsidP="00053F55">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Indenizações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multas.</w:t>
      </w:r>
    </w:p>
    <w:p w14:paraId="22FF3B94" w14:textId="77777777" w:rsidR="00F37BE2" w:rsidRPr="00F37BE2" w:rsidRDefault="00F37BE2" w:rsidP="00053F55">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DOTAÇÃO</w:t>
      </w:r>
      <w:r w:rsidRPr="00F37BE2">
        <w:rPr>
          <w:rFonts w:ascii="Times New Roman" w:eastAsia="Times New Roman" w:hAnsi="Times New Roman" w:cs="Times New Roman"/>
          <w:b/>
          <w:bCs/>
          <w:spacing w:val="25"/>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ORÇAMENTÁRIA</w:t>
      </w:r>
    </w:p>
    <w:p w14:paraId="349D544A" w14:textId="77777777" w:rsidR="00F37BE2" w:rsidRPr="00F37BE2" w:rsidRDefault="00F37BE2" w:rsidP="00053F55">
      <w:pPr>
        <w:widowControl w:val="0"/>
        <w:numPr>
          <w:ilvl w:val="1"/>
          <w:numId w:val="6"/>
        </w:numPr>
        <w:tabs>
          <w:tab w:val="left" w:pos="426"/>
          <w:tab w:val="left" w:pos="74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As despesas decorrentes da presente contratação correrão à conta de recursos específicos consignados no Orçamento deste exercício, </w:t>
      </w:r>
      <w:r w:rsidRPr="00F37BE2">
        <w:rPr>
          <w:rFonts w:ascii="Times New Roman" w:eastAsia="Calibri" w:hAnsi="Times New Roman" w:cs="Arial"/>
          <w:kern w:val="0"/>
          <w:sz w:val="23"/>
          <w:szCs w:val="23"/>
          <w:lang w:val="pt-PT"/>
          <w14:ligatures w14:val="none"/>
        </w:rPr>
        <w:t>Será informada por ocasião da Autorização de Fornecimento – AF.</w:t>
      </w:r>
      <w:r w:rsidRPr="00F37BE2">
        <w:rPr>
          <w:rFonts w:ascii="Times New Roman" w:eastAsia="Calibri" w:hAnsi="Times New Roman" w:cs="Arial"/>
          <w:kern w:val="0"/>
          <w:sz w:val="20"/>
          <w:lang w:val="pt-PT"/>
          <w14:ligatures w14:val="none"/>
        </w:rPr>
        <w:t xml:space="preserve"> </w:t>
      </w:r>
    </w:p>
    <w:p w14:paraId="12B76537" w14:textId="77777777" w:rsidR="00F37BE2" w:rsidRPr="00F37BE2" w:rsidRDefault="00F37BE2" w:rsidP="00053F55">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CASOS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OMISSOS</w:t>
      </w:r>
    </w:p>
    <w:p w14:paraId="20B2A9A7" w14:textId="77777777" w:rsidR="00F37BE2" w:rsidRPr="00F37BE2" w:rsidRDefault="00F37BE2" w:rsidP="00053F55">
      <w:pPr>
        <w:widowControl w:val="0"/>
        <w:numPr>
          <w:ilvl w:val="1"/>
          <w:numId w:val="6"/>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12327C4" w14:textId="77777777" w:rsidR="00F37BE2" w:rsidRPr="00F37BE2" w:rsidRDefault="00F37BE2" w:rsidP="00053F55">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
          <w:kern w:val="0"/>
          <w:sz w:val="23"/>
          <w:szCs w:val="23"/>
          <w:lang w:val="pt-PT"/>
          <w14:ligatures w14:val="none"/>
        </w:rPr>
        <w:t xml:space="preserve"> FISCALIZAÇÃO</w:t>
      </w:r>
    </w:p>
    <w:p w14:paraId="53DA89F5" w14:textId="77777777" w:rsidR="006A2D95" w:rsidRPr="00227739" w:rsidRDefault="006A2D95" w:rsidP="006A2D95">
      <w:pPr>
        <w:widowControl w:val="0"/>
        <w:numPr>
          <w:ilvl w:val="1"/>
          <w:numId w:val="6"/>
        </w:numPr>
        <w:tabs>
          <w:tab w:val="left" w:pos="426"/>
          <w:tab w:val="left" w:pos="763"/>
          <w:tab w:val="left" w:pos="2722"/>
          <w:tab w:val="left" w:pos="3375"/>
          <w:tab w:val="left" w:pos="3998"/>
          <w:tab w:val="left" w:pos="5162"/>
          <w:tab w:val="left" w:pos="68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fiscalização</w:t>
      </w:r>
      <w:r w:rsidRPr="00F37BE2">
        <w:rPr>
          <w:rFonts w:ascii="Times New Roman" w:eastAsia="Times New Roman" w:hAnsi="Times New Roman" w:cs="Times New Roman"/>
          <w:spacing w:val="7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totalidade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7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 Administrativo,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realizada</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Município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através</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80"/>
          <w:kern w:val="0"/>
          <w:sz w:val="23"/>
          <w:szCs w:val="23"/>
          <w:lang w:val="pt-PT"/>
          <w14:ligatures w14:val="none"/>
        </w:rPr>
        <w:t xml:space="preserve"> </w:t>
      </w:r>
      <w:r>
        <w:rPr>
          <w:rFonts w:ascii="Times New Roman" w:eastAsia="Times New Roman" w:hAnsi="Times New Roman" w:cs="Times New Roman"/>
          <w:spacing w:val="-10"/>
          <w:kern w:val="0"/>
          <w:sz w:val="23"/>
          <w:szCs w:val="23"/>
          <w:lang w:val="pt-PT"/>
          <w14:ligatures w14:val="none"/>
        </w:rPr>
        <w:t xml:space="preserve">SECRETÁRIO DE ADMINISTRAÇÃO, conforme portaria </w:t>
      </w:r>
      <w:r w:rsidRPr="00F37BE2">
        <w:rPr>
          <w:rFonts w:ascii="Times New Roman" w:eastAsia="Times New Roman" w:hAnsi="Times New Roman" w:cs="Times New Roman"/>
          <w:kern w:val="0"/>
          <w:sz w:val="23"/>
          <w:szCs w:val="23"/>
          <w:lang w:val="pt-PT"/>
          <w14:ligatures w14:val="none"/>
        </w:rPr>
        <w:t>nº</w:t>
      </w:r>
      <w:r>
        <w:rPr>
          <w:rFonts w:ascii="Times New Roman" w:eastAsia="Times New Roman" w:hAnsi="Times New Roman" w:cs="Times New Roman"/>
          <w:kern w:val="0"/>
          <w:sz w:val="23"/>
          <w:szCs w:val="23"/>
          <w:lang w:val="pt-PT"/>
          <w14:ligatures w14:val="none"/>
        </w:rPr>
        <w:t xml:space="preserve"> 049/2025</w:t>
      </w:r>
      <w:r>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10"/>
          <w:kern w:val="0"/>
          <w:sz w:val="23"/>
          <w:szCs w:val="23"/>
          <w:lang w:val="pt-PT"/>
          <w14:ligatures w14:val="none"/>
        </w:rPr>
        <w:t>e</w:t>
      </w:r>
      <w:r>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pelo</w:t>
      </w:r>
      <w:r>
        <w:rPr>
          <w:rFonts w:ascii="Times New Roman" w:eastAsia="Times New Roman" w:hAnsi="Times New Roman" w:cs="Times New Roman"/>
          <w:kern w:val="0"/>
          <w:sz w:val="23"/>
          <w:szCs w:val="23"/>
          <w:lang w:val="pt-PT"/>
          <w14:ligatures w14:val="none"/>
        </w:rPr>
        <w:t xml:space="preserve"> </w:t>
      </w:r>
      <w:r>
        <w:rPr>
          <w:rFonts w:ascii="Times New Roman" w:eastAsia="Times New Roman" w:hAnsi="Times New Roman" w:cs="Times New Roman"/>
          <w:spacing w:val="-10"/>
          <w:kern w:val="0"/>
          <w:sz w:val="23"/>
          <w:szCs w:val="23"/>
          <w:lang w:val="pt-PT"/>
          <w14:ligatures w14:val="none"/>
        </w:rPr>
        <w:t xml:space="preserve">SECRETÁRIO DE EDUCAÇÃO conforme portaria </w:t>
      </w:r>
      <w:r w:rsidRPr="00F37BE2">
        <w:rPr>
          <w:rFonts w:ascii="Times New Roman" w:eastAsia="Times New Roman" w:hAnsi="Times New Roman" w:cs="Times New Roman"/>
          <w:kern w:val="0"/>
          <w:sz w:val="23"/>
          <w:szCs w:val="23"/>
          <w:lang w:val="pt-PT"/>
          <w14:ligatures w14:val="none"/>
        </w:rPr>
        <w:t>nº</w:t>
      </w:r>
      <w:r w:rsidRPr="00194CF8">
        <w:rPr>
          <w:rFonts w:ascii="Times New Roman" w:eastAsia="Times New Roman" w:hAnsi="Times New Roman" w:cs="Times New Roman"/>
          <w:kern w:val="0"/>
          <w:sz w:val="23"/>
          <w:szCs w:val="23"/>
          <w:lang w:val="pt-PT"/>
          <w14:ligatures w14:val="none"/>
        </w:rPr>
        <w:t xml:space="preserve"> 051/2025</w:t>
      </w:r>
      <w:r>
        <w:rPr>
          <w:rFonts w:ascii="Times New Roman" w:eastAsia="Times New Roman" w:hAnsi="Times New Roman" w:cs="Times New Roman"/>
          <w:kern w:val="0"/>
          <w:sz w:val="23"/>
          <w:szCs w:val="23"/>
          <w:lang w:val="pt-PT"/>
          <w14:ligatures w14:val="none"/>
        </w:rPr>
        <w:t>.</w:t>
      </w:r>
    </w:p>
    <w:p w14:paraId="27A2E35B" w14:textId="77777777" w:rsidR="00F37BE2" w:rsidRPr="00F37BE2" w:rsidRDefault="00F37BE2" w:rsidP="00053F55">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
          <w:kern w:val="0"/>
          <w:sz w:val="23"/>
          <w:szCs w:val="23"/>
          <w:lang w:val="pt-PT"/>
          <w14:ligatures w14:val="none"/>
        </w:rPr>
        <w:t xml:space="preserve"> PUBLICAÇÃO</w:t>
      </w:r>
    </w:p>
    <w:p w14:paraId="2EF8D21B" w14:textId="77777777" w:rsidR="00F37BE2" w:rsidRPr="00F37BE2" w:rsidRDefault="00F37BE2" w:rsidP="00053F55">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Incumbirá à CONTRATANTE providenciar a publicação deste instrumento nos termos e condições previstas na Lei Federal nº 14.133/2021.</w:t>
      </w:r>
    </w:p>
    <w:p w14:paraId="1AA12A8E" w14:textId="77777777" w:rsidR="00F37BE2" w:rsidRPr="00F37BE2" w:rsidRDefault="00F37BE2" w:rsidP="00053F55">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4"/>
          <w:kern w:val="0"/>
          <w:sz w:val="23"/>
          <w:szCs w:val="23"/>
          <w:lang w:val="pt-PT"/>
          <w14:ligatures w14:val="none"/>
        </w:rPr>
        <w:t>FORO</w:t>
      </w:r>
    </w:p>
    <w:p w14:paraId="33EA4DC6" w14:textId="77777777" w:rsidR="00F37BE2" w:rsidRPr="00F37BE2" w:rsidRDefault="00F37BE2" w:rsidP="00053F55">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Fica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eleito pelas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partes, em comum acordo, o Foro da Comarca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Tenente Portela- RS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 dirimir 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litígios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decorrerem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deste 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Contrato Administrativo 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possam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 compostos pela conciliação, conforme Artigo 92, §1º da Lei Federal nº 14.133/21.</w:t>
      </w:r>
    </w:p>
    <w:p w14:paraId="3EB663A5" w14:textId="77777777" w:rsidR="00F37BE2" w:rsidRPr="00F37BE2" w:rsidRDefault="00F37BE2" w:rsidP="00053F55">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assim,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estarem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acordadas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firmam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vias,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igual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forma,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juntamente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presença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testemunhas,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gere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jurídicos e legais efeitos.</w:t>
      </w:r>
    </w:p>
    <w:p w14:paraId="76198C0D" w14:textId="61067834" w:rsidR="00F37BE2" w:rsidRDefault="00F37BE2" w:rsidP="00053F55">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Miraguaí – RS, </w:t>
      </w:r>
      <w:r w:rsidR="00D359AE">
        <w:rPr>
          <w:rFonts w:ascii="Times New Roman" w:eastAsia="Times New Roman" w:hAnsi="Times New Roman" w:cs="Times New Roman"/>
          <w:kern w:val="0"/>
          <w:sz w:val="23"/>
          <w:szCs w:val="23"/>
          <w:lang w:val="pt-PT"/>
          <w14:ligatures w14:val="none"/>
        </w:rPr>
        <w:t xml:space="preserve"> </w:t>
      </w:r>
      <w:r w:rsidR="00053F55">
        <w:rPr>
          <w:rFonts w:ascii="Times New Roman" w:eastAsia="Times New Roman" w:hAnsi="Times New Roman" w:cs="Times New Roman"/>
          <w:kern w:val="0"/>
          <w:sz w:val="23"/>
          <w:szCs w:val="23"/>
          <w:lang w:val="pt-PT"/>
          <w14:ligatures w14:val="none"/>
        </w:rPr>
        <w:t xml:space="preserve">04 </w:t>
      </w:r>
      <w:r w:rsidRPr="00F37BE2">
        <w:rPr>
          <w:rFonts w:ascii="Times New Roman" w:eastAsia="Times New Roman" w:hAnsi="Times New Roman" w:cs="Times New Roman"/>
          <w:kern w:val="0"/>
          <w:sz w:val="23"/>
          <w:szCs w:val="23"/>
          <w:lang w:val="pt-PT"/>
          <w14:ligatures w14:val="none"/>
        </w:rPr>
        <w:t xml:space="preserve">de </w:t>
      </w:r>
      <w:r w:rsidR="00053F55">
        <w:rPr>
          <w:rFonts w:ascii="Times New Roman" w:eastAsia="Times New Roman" w:hAnsi="Times New Roman" w:cs="Times New Roman"/>
          <w:kern w:val="0"/>
          <w:sz w:val="23"/>
          <w:szCs w:val="23"/>
          <w:lang w:val="pt-PT"/>
          <w14:ligatures w14:val="none"/>
        </w:rPr>
        <w:t xml:space="preserve">fevereiro </w:t>
      </w:r>
      <w:r w:rsidRPr="00F37BE2">
        <w:rPr>
          <w:rFonts w:ascii="Times New Roman" w:eastAsia="Times New Roman" w:hAnsi="Times New Roman" w:cs="Times New Roman"/>
          <w:kern w:val="0"/>
          <w:sz w:val="23"/>
          <w:szCs w:val="23"/>
          <w:lang w:val="pt-PT"/>
          <w14:ligatures w14:val="none"/>
        </w:rPr>
        <w:t xml:space="preserve">de </w:t>
      </w:r>
      <w:r w:rsidRPr="00F37BE2">
        <w:rPr>
          <w:rFonts w:ascii="Times New Roman" w:eastAsia="Times New Roman" w:hAnsi="Times New Roman" w:cs="Times New Roman"/>
          <w:spacing w:val="-2"/>
          <w:kern w:val="0"/>
          <w:sz w:val="23"/>
          <w:szCs w:val="23"/>
          <w:lang w:val="pt-PT"/>
          <w14:ligatures w14:val="none"/>
        </w:rPr>
        <w:t>2025.</w:t>
      </w:r>
    </w:p>
    <w:p w14:paraId="00059417" w14:textId="77777777" w:rsidR="00053F55" w:rsidRPr="00F37BE2" w:rsidRDefault="00053F55" w:rsidP="00053F55">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p>
    <w:p w14:paraId="4D1ECA21" w14:textId="77777777" w:rsidR="00F37BE2" w:rsidRPr="00F37BE2" w:rsidRDefault="00F37BE2" w:rsidP="00F37BE2">
      <w:pPr>
        <w:widowControl w:val="0"/>
        <w:tabs>
          <w:tab w:val="left" w:pos="426"/>
        </w:tabs>
        <w:autoSpaceDE w:val="0"/>
        <w:autoSpaceDN w:val="0"/>
        <w:spacing w:after="0" w:line="276" w:lineRule="auto"/>
        <w:ind w:right="234"/>
        <w:rPr>
          <w:rFonts w:ascii="Times New Roman" w:eastAsia="Times New Roman" w:hAnsi="Times New Roman" w:cs="Times New Roman"/>
          <w:spacing w:val="-2"/>
          <w:kern w:val="0"/>
          <w:sz w:val="10"/>
          <w:szCs w:val="10"/>
          <w:lang w:val="pt-PT"/>
          <w14:ligatures w14:val="none"/>
        </w:rPr>
      </w:pPr>
    </w:p>
    <w:p w14:paraId="140564D4" w14:textId="23FC036C" w:rsidR="00F37BE2" w:rsidRPr="00F37BE2" w:rsidRDefault="00F37BE2" w:rsidP="00D359AE">
      <w:pPr>
        <w:widowControl w:val="0"/>
        <w:tabs>
          <w:tab w:val="left" w:pos="426"/>
        </w:tabs>
        <w:autoSpaceDE w:val="0"/>
        <w:autoSpaceDN w:val="0"/>
        <w:spacing w:after="0" w:line="276" w:lineRule="auto"/>
        <w:ind w:right="234"/>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______________________________                 </w:t>
      </w:r>
      <w:r w:rsidR="00053F55">
        <w:rPr>
          <w:rFonts w:ascii="Times New Roman" w:eastAsia="Times New Roman" w:hAnsi="Times New Roman" w:cs="Times New Roman"/>
          <w:kern w:val="0"/>
          <w:sz w:val="23"/>
          <w:szCs w:val="23"/>
          <w:lang w:val="pt-PT"/>
          <w14:ligatures w14:val="none"/>
        </w:rPr>
        <w:t>____</w:t>
      </w:r>
      <w:r w:rsidRPr="00F37BE2">
        <w:rPr>
          <w:rFonts w:ascii="Times New Roman" w:eastAsia="Times New Roman" w:hAnsi="Times New Roman" w:cs="Times New Roman"/>
          <w:kern w:val="0"/>
          <w:sz w:val="23"/>
          <w:szCs w:val="23"/>
          <w:lang w:val="pt-PT"/>
          <w14:ligatures w14:val="none"/>
        </w:rPr>
        <w:t>____________________________</w:t>
      </w:r>
    </w:p>
    <w:p w14:paraId="2DF9CB25" w14:textId="35B6650B" w:rsidR="00F37BE2" w:rsidRDefault="00D359AE"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Pr>
          <w:rFonts w:ascii="Times New Roman" w:eastAsia="Times New Roman" w:hAnsi="Times New Roman" w:cs="Times New Roman"/>
          <w:kern w:val="0"/>
          <w:sz w:val="23"/>
          <w:szCs w:val="23"/>
          <w:lang w:val="pt-PT"/>
          <w14:ligatures w14:val="none"/>
        </w:rPr>
        <w:t xml:space="preserve">LEONIR HARTK                                               </w:t>
      </w:r>
      <w:r w:rsidR="00053F55" w:rsidRPr="00053F55">
        <w:rPr>
          <w:rFonts w:ascii="Times New Roman" w:eastAsia="Times New Roman" w:hAnsi="Times New Roman" w:cs="Times New Roman"/>
          <w:kern w:val="0"/>
          <w:sz w:val="23"/>
          <w:szCs w:val="23"/>
          <w:lang w:val="pt-PT"/>
          <w14:ligatures w14:val="none"/>
        </w:rPr>
        <w:t>LAGUNA ESPORTE ATACADO LTDA</w:t>
      </w:r>
    </w:p>
    <w:p w14:paraId="64BD1B95" w14:textId="34F2FDFB" w:rsidR="00053F55" w:rsidRPr="00F37BE2" w:rsidRDefault="00053F55" w:rsidP="00053F55">
      <w:pPr>
        <w:widowControl w:val="0"/>
        <w:tabs>
          <w:tab w:val="left" w:pos="426"/>
          <w:tab w:val="center" w:pos="4182"/>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Pr>
          <w:rFonts w:ascii="Times New Roman" w:eastAsia="Times New Roman" w:hAnsi="Times New Roman" w:cs="Times New Roman"/>
          <w:kern w:val="0"/>
          <w:sz w:val="23"/>
          <w:szCs w:val="23"/>
          <w:lang w:val="pt-PT"/>
          <w14:ligatures w14:val="none"/>
        </w:rPr>
        <w:t>Prefeito Municipal</w:t>
      </w:r>
      <w:r>
        <w:rPr>
          <w:rFonts w:ascii="Times New Roman" w:eastAsia="Times New Roman" w:hAnsi="Times New Roman" w:cs="Times New Roman"/>
          <w:kern w:val="0"/>
          <w:sz w:val="23"/>
          <w:szCs w:val="23"/>
          <w:lang w:val="pt-PT"/>
          <w14:ligatures w14:val="none"/>
        </w:rPr>
        <w:tab/>
        <w:t xml:space="preserve">                                              CNPJ: </w:t>
      </w:r>
      <w:r>
        <w:rPr>
          <w:rFonts w:ascii="Times New Roman" w:eastAsia="Times New Roman" w:hAnsi="Times New Roman" w:cs="Times New Roman"/>
          <w:kern w:val="0"/>
          <w:sz w:val="23"/>
          <w:szCs w:val="23"/>
          <w:lang w:val="pt-PT"/>
          <w14:ligatures w14:val="none"/>
        </w:rPr>
        <w:t>52.307.066/0001-22</w:t>
      </w:r>
    </w:p>
    <w:p w14:paraId="71B648E5" w14:textId="77777777" w:rsidR="00053F55" w:rsidRDefault="00053F55"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spacing w:val="-2"/>
          <w:kern w:val="0"/>
          <w:sz w:val="23"/>
          <w:szCs w:val="23"/>
          <w:lang w:val="pt-PT"/>
          <w14:ligatures w14:val="none"/>
        </w:rPr>
      </w:pPr>
    </w:p>
    <w:p w14:paraId="62F311C5" w14:textId="40900FAD" w:rsidR="00F37BE2" w:rsidRPr="00F37BE2" w:rsidRDefault="00F37BE2"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spacing w:val="-2"/>
          <w:kern w:val="0"/>
          <w:sz w:val="23"/>
          <w:szCs w:val="23"/>
          <w:lang w:val="pt-PT"/>
          <w14:ligatures w14:val="none"/>
        </w:rPr>
        <w:t>Testemunhas:</w:t>
      </w:r>
    </w:p>
    <w:p w14:paraId="21FDAFC6" w14:textId="0AB22AB6" w:rsidR="00F37BE2" w:rsidRPr="00F37BE2" w:rsidRDefault="00F37BE2" w:rsidP="00F37BE2">
      <w:pPr>
        <w:widowControl w:val="0"/>
        <w:tabs>
          <w:tab w:val="left" w:pos="426"/>
        </w:tabs>
        <w:autoSpaceDE w:val="0"/>
        <w:autoSpaceDN w:val="0"/>
        <w:spacing w:after="0" w:line="240" w:lineRule="auto"/>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_____________________________             </w:t>
      </w:r>
      <w:r w:rsidR="00053F55">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_________________________</w:t>
      </w:r>
    </w:p>
    <w:p w14:paraId="464B00B9" w14:textId="31EA6C76" w:rsidR="00AA32ED" w:rsidRDefault="00053F55" w:rsidP="00053F55">
      <w:pPr>
        <w:tabs>
          <w:tab w:val="center" w:pos="4252"/>
        </w:tabs>
      </w:pPr>
      <w:r>
        <w:rPr>
          <w:rFonts w:ascii="Times New Roman" w:eastAsia="Times New Roman" w:hAnsi="Times New Roman" w:cs="Times New Roman"/>
          <w:kern w:val="0"/>
          <w:lang w:val="pt-PT"/>
          <w14:ligatures w14:val="none"/>
        </w:rPr>
        <w:t>CPF:</w:t>
      </w:r>
      <w:r>
        <w:rPr>
          <w:rFonts w:ascii="Times New Roman" w:eastAsia="Times New Roman" w:hAnsi="Times New Roman" w:cs="Times New Roman"/>
          <w:kern w:val="0"/>
          <w:lang w:val="pt-PT"/>
          <w14:ligatures w14:val="none"/>
        </w:rPr>
        <w:tab/>
        <w:t xml:space="preserve">           CPF:</w:t>
      </w:r>
    </w:p>
    <w:sectPr w:rsidR="00AA32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A081B" w14:textId="77777777" w:rsidR="00053F55" w:rsidRDefault="00053F55" w:rsidP="00053F55">
      <w:pPr>
        <w:spacing w:after="0" w:line="240" w:lineRule="auto"/>
      </w:pPr>
      <w:r>
        <w:separator/>
      </w:r>
    </w:p>
  </w:endnote>
  <w:endnote w:type="continuationSeparator" w:id="0">
    <w:p w14:paraId="64B5BBEF" w14:textId="77777777" w:rsidR="00053F55" w:rsidRDefault="00053F55" w:rsidP="00053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CB694" w14:textId="77777777" w:rsidR="00053F55" w:rsidRDefault="00053F55" w:rsidP="00053F55">
      <w:pPr>
        <w:spacing w:after="0" w:line="240" w:lineRule="auto"/>
      </w:pPr>
      <w:r>
        <w:separator/>
      </w:r>
    </w:p>
  </w:footnote>
  <w:footnote w:type="continuationSeparator" w:id="0">
    <w:p w14:paraId="27E56BD5" w14:textId="77777777" w:rsidR="00053F55" w:rsidRDefault="00053F55" w:rsidP="00053F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AB51B" w14:textId="77777777" w:rsidR="00053F55" w:rsidRPr="00053F55" w:rsidRDefault="00053F55" w:rsidP="00053F55">
    <w:pPr>
      <w:spacing w:after="200" w:line="276" w:lineRule="auto"/>
      <w:jc w:val="center"/>
      <w:rPr>
        <w:rFonts w:ascii="Calibri" w:eastAsia="Calibri" w:hAnsi="Calibri" w:cs="Times New Roman"/>
        <w:b/>
        <w:kern w:val="0"/>
        <w:sz w:val="32"/>
        <w:szCs w:val="32"/>
        <w14:ligatures w14:val="none"/>
      </w:rPr>
    </w:pPr>
    <w:r w:rsidRPr="00053F55">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3C817B76" wp14:editId="4E6A2EF0">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3F55">
      <w:rPr>
        <w:rFonts w:ascii="Calibri" w:eastAsia="Calibri" w:hAnsi="Calibri" w:cs="Times New Roman"/>
        <w:b/>
        <w:kern w:val="0"/>
        <w:sz w:val="32"/>
        <w:szCs w:val="32"/>
        <w14:ligatures w14:val="none"/>
      </w:rPr>
      <w:t>MUNICÍPIO DE MIRAGUAÍ</w:t>
    </w:r>
  </w:p>
  <w:p w14:paraId="2642B1F7" w14:textId="77777777" w:rsidR="00053F55" w:rsidRPr="00053F55" w:rsidRDefault="00053F55" w:rsidP="00053F55">
    <w:pPr>
      <w:tabs>
        <w:tab w:val="center" w:pos="4252"/>
        <w:tab w:val="right" w:pos="8504"/>
      </w:tabs>
      <w:spacing w:after="0" w:line="240" w:lineRule="auto"/>
      <w:jc w:val="center"/>
      <w:rPr>
        <w:rFonts w:ascii="Calibri" w:eastAsia="Calibri" w:hAnsi="Calibri" w:cs="Times New Roman"/>
        <w:kern w:val="0"/>
        <w14:ligatures w14:val="none"/>
      </w:rPr>
    </w:pPr>
    <w:r w:rsidRPr="00053F55">
      <w:rPr>
        <w:rFonts w:ascii="Calibri" w:eastAsia="Calibri" w:hAnsi="Calibri" w:cs="Times New Roman"/>
        <w:kern w:val="0"/>
        <w14:ligatures w14:val="none"/>
      </w:rPr>
      <w:t>Avenida Ijuí, 1593 – Centro – Miraguaí – CEP 98.540-000</w:t>
    </w:r>
  </w:p>
  <w:p w14:paraId="67B20C72" w14:textId="77777777" w:rsidR="00053F55" w:rsidRPr="00053F55" w:rsidRDefault="00053F55" w:rsidP="00053F55">
    <w:pPr>
      <w:tabs>
        <w:tab w:val="center" w:pos="4252"/>
        <w:tab w:val="right" w:pos="8504"/>
      </w:tabs>
      <w:spacing w:after="0" w:line="240" w:lineRule="auto"/>
      <w:jc w:val="center"/>
      <w:rPr>
        <w:rFonts w:ascii="Calibri" w:eastAsia="Calibri" w:hAnsi="Calibri" w:cs="Times New Roman"/>
        <w:kern w:val="0"/>
        <w14:ligatures w14:val="none"/>
      </w:rPr>
    </w:pPr>
    <w:r w:rsidRPr="00053F55">
      <w:rPr>
        <w:rFonts w:ascii="Calibri" w:eastAsia="Calibri" w:hAnsi="Calibri" w:cs="Times New Roman"/>
        <w:kern w:val="0"/>
        <w14:ligatures w14:val="none"/>
      </w:rPr>
      <w:t>Fone: (55) 3554 2300 – e-mail: pmmiraguai@bol.com.br</w:t>
    </w:r>
  </w:p>
  <w:p w14:paraId="349468B3" w14:textId="77777777" w:rsidR="00053F55" w:rsidRPr="00053F55" w:rsidRDefault="00053F55" w:rsidP="00053F55">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053F55">
      <w:rPr>
        <w:rFonts w:ascii="Calibri" w:eastAsia="Calibri" w:hAnsi="Calibri" w:cs="Times New Roman"/>
        <w:kern w:val="0"/>
        <w14:ligatures w14:val="none"/>
      </w:rPr>
      <w:t>CNPJ sob nº 87.613.121/0001-97</w:t>
    </w:r>
  </w:p>
  <w:p w14:paraId="1C7359C9" w14:textId="77777777" w:rsidR="00053F55" w:rsidRDefault="00053F5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rFonts w:hint="default"/>
        <w:lang w:val="pt-PT" w:eastAsia="en-US" w:bidi="ar-SA"/>
      </w:rPr>
    </w:lvl>
    <w:lvl w:ilvl="3">
      <w:numFmt w:val="bullet"/>
      <w:lvlText w:val="•"/>
      <w:lvlJc w:val="left"/>
      <w:pPr>
        <w:ind w:left="1825" w:hanging="461"/>
      </w:pPr>
      <w:rPr>
        <w:rFonts w:hint="default"/>
        <w:lang w:val="pt-PT" w:eastAsia="en-US" w:bidi="ar-SA"/>
      </w:rPr>
    </w:lvl>
    <w:lvl w:ilvl="4">
      <w:numFmt w:val="bullet"/>
      <w:lvlText w:val="•"/>
      <w:lvlJc w:val="left"/>
      <w:pPr>
        <w:ind w:left="2951" w:hanging="461"/>
      </w:pPr>
      <w:rPr>
        <w:rFonts w:hint="default"/>
        <w:lang w:val="pt-PT" w:eastAsia="en-US" w:bidi="ar-SA"/>
      </w:rPr>
    </w:lvl>
    <w:lvl w:ilvl="5">
      <w:numFmt w:val="bullet"/>
      <w:lvlText w:val="•"/>
      <w:lvlJc w:val="left"/>
      <w:pPr>
        <w:ind w:left="4077" w:hanging="461"/>
      </w:pPr>
      <w:rPr>
        <w:rFonts w:hint="default"/>
        <w:lang w:val="pt-PT" w:eastAsia="en-US" w:bidi="ar-SA"/>
      </w:rPr>
    </w:lvl>
    <w:lvl w:ilvl="6">
      <w:numFmt w:val="bullet"/>
      <w:lvlText w:val="•"/>
      <w:lvlJc w:val="left"/>
      <w:pPr>
        <w:ind w:left="5203" w:hanging="461"/>
      </w:pPr>
      <w:rPr>
        <w:rFonts w:hint="default"/>
        <w:lang w:val="pt-PT" w:eastAsia="en-US" w:bidi="ar-SA"/>
      </w:rPr>
    </w:lvl>
    <w:lvl w:ilvl="7">
      <w:numFmt w:val="bullet"/>
      <w:lvlText w:val="•"/>
      <w:lvlJc w:val="left"/>
      <w:pPr>
        <w:ind w:left="6329" w:hanging="461"/>
      </w:pPr>
      <w:rPr>
        <w:rFonts w:hint="default"/>
        <w:lang w:val="pt-PT" w:eastAsia="en-US" w:bidi="ar-SA"/>
      </w:rPr>
    </w:lvl>
    <w:lvl w:ilvl="8">
      <w:numFmt w:val="bullet"/>
      <w:lvlText w:val="•"/>
      <w:lvlJc w:val="left"/>
      <w:pPr>
        <w:ind w:left="7454" w:hanging="461"/>
      </w:pPr>
      <w:rPr>
        <w:rFonts w:hint="default"/>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231"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rFonts w:hint="default"/>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rFonts w:hint="default"/>
        <w:lang w:val="pt-PT" w:eastAsia="en-US" w:bidi="ar-SA"/>
      </w:rPr>
    </w:lvl>
    <w:lvl w:ilvl="3">
      <w:numFmt w:val="bullet"/>
      <w:lvlText w:val="•"/>
      <w:lvlJc w:val="left"/>
      <w:pPr>
        <w:ind w:left="3079" w:hanging="471"/>
      </w:pPr>
      <w:rPr>
        <w:rFonts w:hint="default"/>
        <w:lang w:val="pt-PT" w:eastAsia="en-US" w:bidi="ar-SA"/>
      </w:rPr>
    </w:lvl>
    <w:lvl w:ilvl="4">
      <w:numFmt w:val="bullet"/>
      <w:lvlText w:val="•"/>
      <w:lvlJc w:val="left"/>
      <w:pPr>
        <w:ind w:left="4026" w:hanging="471"/>
      </w:pPr>
      <w:rPr>
        <w:rFonts w:hint="default"/>
        <w:lang w:val="pt-PT" w:eastAsia="en-US" w:bidi="ar-SA"/>
      </w:rPr>
    </w:lvl>
    <w:lvl w:ilvl="5">
      <w:numFmt w:val="bullet"/>
      <w:lvlText w:val="•"/>
      <w:lvlJc w:val="left"/>
      <w:pPr>
        <w:ind w:left="4973" w:hanging="471"/>
      </w:pPr>
      <w:rPr>
        <w:rFonts w:hint="default"/>
        <w:lang w:val="pt-PT" w:eastAsia="en-US" w:bidi="ar-SA"/>
      </w:rPr>
    </w:lvl>
    <w:lvl w:ilvl="6">
      <w:numFmt w:val="bullet"/>
      <w:lvlText w:val="•"/>
      <w:lvlJc w:val="left"/>
      <w:pPr>
        <w:ind w:left="5919" w:hanging="471"/>
      </w:pPr>
      <w:rPr>
        <w:rFonts w:hint="default"/>
        <w:lang w:val="pt-PT" w:eastAsia="en-US" w:bidi="ar-SA"/>
      </w:rPr>
    </w:lvl>
    <w:lvl w:ilvl="7">
      <w:numFmt w:val="bullet"/>
      <w:lvlText w:val="•"/>
      <w:lvlJc w:val="left"/>
      <w:pPr>
        <w:ind w:left="6866" w:hanging="471"/>
      </w:pPr>
      <w:rPr>
        <w:rFonts w:hint="default"/>
        <w:lang w:val="pt-PT" w:eastAsia="en-US" w:bidi="ar-SA"/>
      </w:rPr>
    </w:lvl>
    <w:lvl w:ilvl="8">
      <w:numFmt w:val="bullet"/>
      <w:lvlText w:val="•"/>
      <w:lvlJc w:val="left"/>
      <w:pPr>
        <w:ind w:left="7813" w:hanging="471"/>
      </w:pPr>
      <w:rPr>
        <w:rFonts w:hint="default"/>
        <w:lang w:val="pt-PT" w:eastAsia="en-US" w:bidi="ar-SA"/>
      </w:rPr>
    </w:lvl>
  </w:abstractNum>
  <w:num w:numId="1" w16cid:durableId="1849633956">
    <w:abstractNumId w:val="25"/>
  </w:num>
  <w:num w:numId="2" w16cid:durableId="431512679">
    <w:abstractNumId w:val="33"/>
  </w:num>
  <w:num w:numId="3" w16cid:durableId="762804913">
    <w:abstractNumId w:val="20"/>
  </w:num>
  <w:num w:numId="4" w16cid:durableId="664864734">
    <w:abstractNumId w:val="23"/>
  </w:num>
  <w:num w:numId="5" w16cid:durableId="1960604547">
    <w:abstractNumId w:val="26"/>
  </w:num>
  <w:num w:numId="6" w16cid:durableId="1689599331">
    <w:abstractNumId w:val="19"/>
  </w:num>
  <w:num w:numId="7" w16cid:durableId="549463822">
    <w:abstractNumId w:val="34"/>
  </w:num>
  <w:num w:numId="8" w16cid:durableId="895238701">
    <w:abstractNumId w:val="16"/>
  </w:num>
  <w:num w:numId="9" w16cid:durableId="731972517">
    <w:abstractNumId w:val="2"/>
  </w:num>
  <w:num w:numId="10" w16cid:durableId="1466045418">
    <w:abstractNumId w:val="27"/>
  </w:num>
  <w:num w:numId="11" w16cid:durableId="1314749337">
    <w:abstractNumId w:val="6"/>
  </w:num>
  <w:num w:numId="12" w16cid:durableId="925768590">
    <w:abstractNumId w:val="21"/>
  </w:num>
  <w:num w:numId="13" w16cid:durableId="1463111002">
    <w:abstractNumId w:val="14"/>
  </w:num>
  <w:num w:numId="14" w16cid:durableId="1584292875">
    <w:abstractNumId w:val="10"/>
  </w:num>
  <w:num w:numId="15" w16cid:durableId="204294304">
    <w:abstractNumId w:val="22"/>
  </w:num>
  <w:num w:numId="16" w16cid:durableId="110520654">
    <w:abstractNumId w:val="32"/>
  </w:num>
  <w:num w:numId="17" w16cid:durableId="1256553562">
    <w:abstractNumId w:val="17"/>
  </w:num>
  <w:num w:numId="18" w16cid:durableId="2007322540">
    <w:abstractNumId w:val="9"/>
  </w:num>
  <w:num w:numId="19" w16cid:durableId="1873376462">
    <w:abstractNumId w:val="5"/>
  </w:num>
  <w:num w:numId="20" w16cid:durableId="786778097">
    <w:abstractNumId w:val="7"/>
  </w:num>
  <w:num w:numId="21" w16cid:durableId="1827550419">
    <w:abstractNumId w:val="24"/>
  </w:num>
  <w:num w:numId="22" w16cid:durableId="995885967">
    <w:abstractNumId w:val="4"/>
  </w:num>
  <w:num w:numId="23" w16cid:durableId="1203861464">
    <w:abstractNumId w:val="0"/>
  </w:num>
  <w:num w:numId="24" w16cid:durableId="670570973">
    <w:abstractNumId w:val="13"/>
  </w:num>
  <w:num w:numId="25" w16cid:durableId="74596945">
    <w:abstractNumId w:val="12"/>
  </w:num>
  <w:num w:numId="26" w16cid:durableId="967780184">
    <w:abstractNumId w:val="29"/>
  </w:num>
  <w:num w:numId="27" w16cid:durableId="604194996">
    <w:abstractNumId w:val="8"/>
  </w:num>
  <w:num w:numId="28" w16cid:durableId="1807968441">
    <w:abstractNumId w:val="1"/>
  </w:num>
  <w:num w:numId="29" w16cid:durableId="1390349923">
    <w:abstractNumId w:val="15"/>
  </w:num>
  <w:num w:numId="30" w16cid:durableId="1441875074">
    <w:abstractNumId w:val="28"/>
  </w:num>
  <w:num w:numId="31" w16cid:durableId="1059940895">
    <w:abstractNumId w:val="18"/>
  </w:num>
  <w:num w:numId="32" w16cid:durableId="1597401627">
    <w:abstractNumId w:val="11"/>
  </w:num>
  <w:num w:numId="33" w16cid:durableId="531649557">
    <w:abstractNumId w:val="31"/>
  </w:num>
  <w:num w:numId="34" w16cid:durableId="1603757243">
    <w:abstractNumId w:val="3"/>
  </w:num>
  <w:num w:numId="35"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4432678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BE2"/>
    <w:rsid w:val="00053F55"/>
    <w:rsid w:val="00151B2F"/>
    <w:rsid w:val="00413228"/>
    <w:rsid w:val="00541E9F"/>
    <w:rsid w:val="005A7FDC"/>
    <w:rsid w:val="0065407B"/>
    <w:rsid w:val="006A2D95"/>
    <w:rsid w:val="00AA32ED"/>
    <w:rsid w:val="00B17F0D"/>
    <w:rsid w:val="00C976A0"/>
    <w:rsid w:val="00D359AE"/>
    <w:rsid w:val="00DC0AE9"/>
    <w:rsid w:val="00DC7A30"/>
    <w:rsid w:val="00DD360E"/>
    <w:rsid w:val="00F37BE2"/>
    <w:rsid w:val="00F7315B"/>
    <w:rsid w:val="00FE3A9B"/>
    <w:rsid w:val="00FF7D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EC16A"/>
  <w15:chartTrackingRefBased/>
  <w15:docId w15:val="{2AEFC26F-370B-4715-B50B-7DC56932C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37B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F37B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F37BE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F37BE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37BE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37BE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F37BE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37BE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37BE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37BE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F37BE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F37BE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F37BE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37BE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37BE2"/>
    <w:rPr>
      <w:rFonts w:eastAsiaTheme="majorEastAsia" w:cstheme="majorBidi"/>
      <w:i/>
      <w:iCs/>
      <w:color w:val="595959" w:themeColor="text1" w:themeTint="A6"/>
    </w:rPr>
  </w:style>
  <w:style w:type="character" w:customStyle="1" w:styleId="Ttulo7Char">
    <w:name w:val="Título 7 Char"/>
    <w:basedOn w:val="Fontepargpadro"/>
    <w:link w:val="Ttulo7"/>
    <w:rsid w:val="00F37BE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37BE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37BE2"/>
    <w:rPr>
      <w:rFonts w:eastAsiaTheme="majorEastAsia" w:cstheme="majorBidi"/>
      <w:color w:val="272727" w:themeColor="text1" w:themeTint="D8"/>
    </w:rPr>
  </w:style>
  <w:style w:type="paragraph" w:styleId="Ttulo">
    <w:name w:val="Title"/>
    <w:basedOn w:val="Normal"/>
    <w:next w:val="Normal"/>
    <w:link w:val="TtuloChar"/>
    <w:uiPriority w:val="10"/>
    <w:qFormat/>
    <w:rsid w:val="00F37B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37B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F37BE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F37BE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37BE2"/>
    <w:pPr>
      <w:spacing w:before="160"/>
      <w:jc w:val="center"/>
    </w:pPr>
    <w:rPr>
      <w:i/>
      <w:iCs/>
      <w:color w:val="404040" w:themeColor="text1" w:themeTint="BF"/>
    </w:rPr>
  </w:style>
  <w:style w:type="character" w:customStyle="1" w:styleId="CitaoChar">
    <w:name w:val="Citação Char"/>
    <w:basedOn w:val="Fontepargpadro"/>
    <w:link w:val="Citao"/>
    <w:uiPriority w:val="29"/>
    <w:rsid w:val="00F37BE2"/>
    <w:rPr>
      <w:i/>
      <w:iCs/>
      <w:color w:val="404040" w:themeColor="text1" w:themeTint="BF"/>
    </w:rPr>
  </w:style>
  <w:style w:type="paragraph" w:styleId="PargrafodaLista">
    <w:name w:val="List Paragraph"/>
    <w:basedOn w:val="Normal"/>
    <w:uiPriority w:val="34"/>
    <w:qFormat/>
    <w:rsid w:val="00F37BE2"/>
    <w:pPr>
      <w:ind w:left="720"/>
      <w:contextualSpacing/>
    </w:pPr>
  </w:style>
  <w:style w:type="character" w:styleId="nfaseIntensa">
    <w:name w:val="Intense Emphasis"/>
    <w:basedOn w:val="Fontepargpadro"/>
    <w:uiPriority w:val="21"/>
    <w:qFormat/>
    <w:rsid w:val="00F37BE2"/>
    <w:rPr>
      <w:i/>
      <w:iCs/>
      <w:color w:val="2F5496" w:themeColor="accent1" w:themeShade="BF"/>
    </w:rPr>
  </w:style>
  <w:style w:type="paragraph" w:styleId="CitaoIntensa">
    <w:name w:val="Intense Quote"/>
    <w:basedOn w:val="Normal"/>
    <w:next w:val="Normal"/>
    <w:link w:val="CitaoIntensaChar"/>
    <w:uiPriority w:val="30"/>
    <w:qFormat/>
    <w:rsid w:val="00F37B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37BE2"/>
    <w:rPr>
      <w:i/>
      <w:iCs/>
      <w:color w:val="2F5496" w:themeColor="accent1" w:themeShade="BF"/>
    </w:rPr>
  </w:style>
  <w:style w:type="character" w:styleId="RefernciaIntensa">
    <w:name w:val="Intense Reference"/>
    <w:basedOn w:val="Fontepargpadro"/>
    <w:uiPriority w:val="32"/>
    <w:qFormat/>
    <w:rsid w:val="00F37BE2"/>
    <w:rPr>
      <w:b/>
      <w:bCs/>
      <w:smallCaps/>
      <w:color w:val="2F5496" w:themeColor="accent1" w:themeShade="BF"/>
      <w:spacing w:val="5"/>
    </w:rPr>
  </w:style>
  <w:style w:type="numbering" w:customStyle="1" w:styleId="Semlista1">
    <w:name w:val="Sem lista1"/>
    <w:next w:val="Semlista"/>
    <w:uiPriority w:val="99"/>
    <w:semiHidden/>
    <w:unhideWhenUsed/>
    <w:rsid w:val="00F37BE2"/>
  </w:style>
  <w:style w:type="table" w:customStyle="1" w:styleId="TableNormal">
    <w:name w:val="Table Normal"/>
    <w:uiPriority w:val="2"/>
    <w:semiHidden/>
    <w:unhideWhenUsed/>
    <w:qFormat/>
    <w:rsid w:val="00F37BE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F37BE2"/>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F37BE2"/>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F37BE2"/>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F37BE2"/>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F37BE2"/>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F37BE2"/>
    <w:rPr>
      <w:color w:val="0563C1"/>
      <w:u w:val="single"/>
    </w:rPr>
  </w:style>
  <w:style w:type="character" w:customStyle="1" w:styleId="MenoPendente1">
    <w:name w:val="Menção Pendente1"/>
    <w:basedOn w:val="Fontepargpadro"/>
    <w:uiPriority w:val="99"/>
    <w:semiHidden/>
    <w:unhideWhenUsed/>
    <w:rsid w:val="00F37BE2"/>
    <w:rPr>
      <w:color w:val="605E5C"/>
      <w:shd w:val="clear" w:color="auto" w:fill="E1DFDD"/>
    </w:rPr>
  </w:style>
  <w:style w:type="character" w:styleId="Nmerodepgina">
    <w:name w:val="page number"/>
    <w:basedOn w:val="Fontepargpadro"/>
    <w:rsid w:val="00F37BE2"/>
  </w:style>
  <w:style w:type="paragraph" w:styleId="Textoembloco">
    <w:name w:val="Block Text"/>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F37BE2"/>
    <w:rPr>
      <w:vertAlign w:val="superscript"/>
    </w:rPr>
  </w:style>
  <w:style w:type="paragraph" w:styleId="Textodenotaderodap">
    <w:name w:val="footnote text"/>
    <w:basedOn w:val="Normal"/>
    <w:link w:val="TextodenotaderodapChar"/>
    <w:rsid w:val="00F37BE2"/>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F37BE2"/>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F37BE2"/>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F37BE2"/>
    <w:rPr>
      <w:rFonts w:ascii="Tahoma" w:eastAsia="Times New Roman" w:hAnsi="Tahoma" w:cs="Tahoma"/>
      <w:kern w:val="0"/>
      <w:sz w:val="16"/>
      <w:szCs w:val="16"/>
      <w:lang w:eastAsia="pt-BR"/>
      <w14:ligatures w14:val="none"/>
    </w:rPr>
  </w:style>
  <w:style w:type="table" w:styleId="Tabelacomgrade">
    <w:name w:val="Table Grid"/>
    <w:basedOn w:val="Tabelanormal"/>
    <w:rsid w:val="00F37BE2"/>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F37BE2"/>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F37BE2"/>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F37BE2"/>
    <w:rPr>
      <w:rFonts w:ascii="Times New Roman" w:eastAsia="Times New Roman" w:hAnsi="Times New Roman" w:cs="Times New Roman"/>
      <w:kern w:val="0"/>
      <w:sz w:val="24"/>
      <w:szCs w:val="24"/>
      <w:lang w:eastAsia="pt-BR"/>
      <w14:ligatures w14:val="none"/>
    </w:rPr>
  </w:style>
  <w:style w:type="paragraph" w:customStyle="1" w:styleId="Default">
    <w:name w:val="Default"/>
    <w:rsid w:val="00F37BE2"/>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semiHidden/>
    <w:unhideWhenUsed/>
    <w:rsid w:val="00F37BE2"/>
  </w:style>
  <w:style w:type="paragraph" w:styleId="SemEspaamento">
    <w:name w:val="No Spacing"/>
    <w:uiPriority w:val="1"/>
    <w:qFormat/>
    <w:rsid w:val="00F37BE2"/>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F37BE2"/>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F37BE2"/>
  </w:style>
  <w:style w:type="character" w:styleId="nfase">
    <w:name w:val="Emphasis"/>
    <w:uiPriority w:val="20"/>
    <w:qFormat/>
    <w:rsid w:val="00F37BE2"/>
    <w:rPr>
      <w:i/>
      <w:iCs/>
    </w:rPr>
  </w:style>
  <w:style w:type="character" w:customStyle="1" w:styleId="st">
    <w:name w:val="st"/>
    <w:rsid w:val="00F37BE2"/>
  </w:style>
  <w:style w:type="table" w:customStyle="1" w:styleId="Tabelacomgrade1">
    <w:name w:val="Tabela com grade1"/>
    <w:basedOn w:val="Tabelanormal"/>
    <w:next w:val="Tabelacomgrade"/>
    <w:uiPriority w:val="59"/>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37BE2"/>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F37BE2"/>
    <w:rPr>
      <w:b/>
      <w:bCs/>
    </w:rPr>
  </w:style>
  <w:style w:type="character" w:styleId="HiperlinkVisitado">
    <w:name w:val="FollowedHyperlink"/>
    <w:uiPriority w:val="99"/>
    <w:unhideWhenUsed/>
    <w:rsid w:val="00F37BE2"/>
    <w:rPr>
      <w:color w:val="800080"/>
      <w:u w:val="single"/>
    </w:rPr>
  </w:style>
  <w:style w:type="character" w:customStyle="1" w:styleId="apple-converted-space">
    <w:name w:val="apple-converted-space"/>
    <w:rsid w:val="00F37BE2"/>
  </w:style>
  <w:style w:type="numbering" w:customStyle="1" w:styleId="Semlista2">
    <w:name w:val="Sem lista2"/>
    <w:next w:val="Semlista"/>
    <w:uiPriority w:val="99"/>
    <w:semiHidden/>
    <w:unhideWhenUsed/>
    <w:rsid w:val="00F37BE2"/>
  </w:style>
  <w:style w:type="character" w:customStyle="1" w:styleId="ng-binding">
    <w:name w:val="ng-binding"/>
    <w:rsid w:val="00F37BE2"/>
  </w:style>
  <w:style w:type="numbering" w:customStyle="1" w:styleId="Semlista111">
    <w:name w:val="Sem lista111"/>
    <w:next w:val="Semlista"/>
    <w:uiPriority w:val="99"/>
    <w:semiHidden/>
    <w:rsid w:val="00F37BE2"/>
  </w:style>
  <w:style w:type="table" w:customStyle="1" w:styleId="Tabelacomgrade11">
    <w:name w:val="Tabela com grade11"/>
    <w:basedOn w:val="Tabelanormal"/>
    <w:next w:val="Tabelacomgrade"/>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F37BE2"/>
  </w:style>
  <w:style w:type="paragraph" w:customStyle="1" w:styleId="msonormal0">
    <w:name w:val="msonormal"/>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F37BE2"/>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F37BE2"/>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F37BE2"/>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F37BE2"/>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F37BE2"/>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F37BE2"/>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F37BE2"/>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F37BE2"/>
    <w:pPr>
      <w:jc w:val="center"/>
    </w:pPr>
    <w:rPr>
      <w:b/>
      <w:bCs/>
    </w:rPr>
  </w:style>
  <w:style w:type="paragraph" w:customStyle="1" w:styleId="Contedodequadro">
    <w:name w:val="Conteúdo de quadro"/>
    <w:basedOn w:val="Corpodetexto"/>
    <w:rsid w:val="00F37BE2"/>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F37BE2"/>
    <w:pPr>
      <w:jc w:val="center"/>
    </w:pPr>
    <w:rPr>
      <w:b/>
      <w:bCs/>
    </w:rPr>
  </w:style>
  <w:style w:type="paragraph" w:customStyle="1" w:styleId="Contedodoquadro">
    <w:name w:val="Conteúdo do quadro"/>
    <w:basedOn w:val="Corpodetexto"/>
    <w:rsid w:val="00F37BE2"/>
    <w:pPr>
      <w:suppressAutoHyphens/>
      <w:autoSpaceDE/>
      <w:autoSpaceDN/>
      <w:ind w:left="0"/>
      <w:jc w:val="both"/>
    </w:pPr>
    <w:rPr>
      <w:sz w:val="28"/>
      <w:szCs w:val="20"/>
      <w:lang w:val="pt-BR" w:eastAsia="zh-CN"/>
    </w:rPr>
  </w:style>
  <w:style w:type="paragraph" w:customStyle="1" w:styleId="Textoembloco1">
    <w:name w:val="Texto em bloco1"/>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semiHidden/>
    <w:unhideWhenUsed/>
    <w:rsid w:val="00F37BE2"/>
    <w:rPr>
      <w:vertAlign w:val="superscript"/>
    </w:rPr>
  </w:style>
  <w:style w:type="character" w:customStyle="1" w:styleId="WW8Num1z0">
    <w:name w:val="WW8Num1z0"/>
    <w:rsid w:val="00F37BE2"/>
  </w:style>
  <w:style w:type="character" w:customStyle="1" w:styleId="WW8Num1z1">
    <w:name w:val="WW8Num1z1"/>
    <w:rsid w:val="00F37BE2"/>
  </w:style>
  <w:style w:type="character" w:customStyle="1" w:styleId="WW8Num1z2">
    <w:name w:val="WW8Num1z2"/>
    <w:rsid w:val="00F37BE2"/>
  </w:style>
  <w:style w:type="character" w:customStyle="1" w:styleId="WW8Num1z3">
    <w:name w:val="WW8Num1z3"/>
    <w:rsid w:val="00F37BE2"/>
  </w:style>
  <w:style w:type="character" w:customStyle="1" w:styleId="WW8Num1z4">
    <w:name w:val="WW8Num1z4"/>
    <w:rsid w:val="00F37BE2"/>
  </w:style>
  <w:style w:type="character" w:customStyle="1" w:styleId="WW8Num1z5">
    <w:name w:val="WW8Num1z5"/>
    <w:rsid w:val="00F37BE2"/>
  </w:style>
  <w:style w:type="character" w:customStyle="1" w:styleId="WW8Num1z6">
    <w:name w:val="WW8Num1z6"/>
    <w:rsid w:val="00F37BE2"/>
  </w:style>
  <w:style w:type="character" w:customStyle="1" w:styleId="WW8Num1z7">
    <w:name w:val="WW8Num1z7"/>
    <w:rsid w:val="00F37BE2"/>
  </w:style>
  <w:style w:type="character" w:customStyle="1" w:styleId="WW8Num1z8">
    <w:name w:val="WW8Num1z8"/>
    <w:rsid w:val="00F37BE2"/>
  </w:style>
  <w:style w:type="character" w:customStyle="1" w:styleId="Fontepargpadro4">
    <w:name w:val="Fonte parág. padrão4"/>
    <w:rsid w:val="00F37BE2"/>
  </w:style>
  <w:style w:type="character" w:customStyle="1" w:styleId="Absatz-Standardschriftart">
    <w:name w:val="Absatz-Standardschriftart"/>
    <w:rsid w:val="00F37BE2"/>
  </w:style>
  <w:style w:type="character" w:customStyle="1" w:styleId="Fontepargpadro3">
    <w:name w:val="Fonte parág. padrão3"/>
    <w:rsid w:val="00F37BE2"/>
  </w:style>
  <w:style w:type="character" w:customStyle="1" w:styleId="WW-Absatz-Standardschriftart">
    <w:name w:val="WW-Absatz-Standardschriftart"/>
    <w:rsid w:val="00F37BE2"/>
  </w:style>
  <w:style w:type="character" w:customStyle="1" w:styleId="Fontepargpadro2">
    <w:name w:val="Fonte parág. padrão2"/>
    <w:rsid w:val="00F37BE2"/>
  </w:style>
  <w:style w:type="character" w:customStyle="1" w:styleId="WW-Absatz-Standardschriftart1">
    <w:name w:val="WW-Absatz-Standardschriftart1"/>
    <w:rsid w:val="00F37BE2"/>
  </w:style>
  <w:style w:type="character" w:customStyle="1" w:styleId="WW-Absatz-Standardschriftart11">
    <w:name w:val="WW-Absatz-Standardschriftart11"/>
    <w:rsid w:val="00F37BE2"/>
  </w:style>
  <w:style w:type="character" w:customStyle="1" w:styleId="WW-Absatz-Standardschriftart111">
    <w:name w:val="WW-Absatz-Standardschriftart111"/>
    <w:rsid w:val="00F37BE2"/>
  </w:style>
  <w:style w:type="character" w:customStyle="1" w:styleId="WW-Absatz-Standardschriftart1111">
    <w:name w:val="WW-Absatz-Standardschriftart1111"/>
    <w:rsid w:val="00F37BE2"/>
  </w:style>
  <w:style w:type="character" w:customStyle="1" w:styleId="WW-Absatz-Standardschriftart11111">
    <w:name w:val="WW-Absatz-Standardschriftart11111"/>
    <w:rsid w:val="00F37BE2"/>
  </w:style>
  <w:style w:type="character" w:customStyle="1" w:styleId="Fontepargpadro1">
    <w:name w:val="Fonte parág. padrão1"/>
    <w:rsid w:val="00F37BE2"/>
  </w:style>
  <w:style w:type="character" w:customStyle="1" w:styleId="Caracteresdenotaderodap">
    <w:name w:val="Caracteres de nota de rodapé"/>
    <w:rsid w:val="00F37BE2"/>
    <w:rPr>
      <w:vertAlign w:val="superscript"/>
    </w:rPr>
  </w:style>
  <w:style w:type="character" w:customStyle="1" w:styleId="Refdenotaderodap1">
    <w:name w:val="Ref. de nota de rodapé1"/>
    <w:rsid w:val="00F37BE2"/>
    <w:rPr>
      <w:vertAlign w:val="superscript"/>
    </w:rPr>
  </w:style>
  <w:style w:type="character" w:customStyle="1" w:styleId="Caracteresdenotadefim">
    <w:name w:val="Caracteres de nota de fim"/>
    <w:rsid w:val="00F37BE2"/>
    <w:rPr>
      <w:vertAlign w:val="superscript"/>
    </w:rPr>
  </w:style>
  <w:style w:type="character" w:customStyle="1" w:styleId="WW-Caracteresdenotadefim">
    <w:name w:val="WW-Caracteres de nota de fim"/>
    <w:rsid w:val="00F37BE2"/>
  </w:style>
  <w:style w:type="character" w:customStyle="1" w:styleId="Smbolosdenumerao">
    <w:name w:val="Símbolos de numeração"/>
    <w:rsid w:val="00F37BE2"/>
  </w:style>
  <w:style w:type="character" w:customStyle="1" w:styleId="Refdenotadefim1">
    <w:name w:val="Ref. de nota de fim1"/>
    <w:rsid w:val="00F37BE2"/>
    <w:rPr>
      <w:vertAlign w:val="superscript"/>
    </w:rPr>
  </w:style>
  <w:style w:type="character" w:customStyle="1" w:styleId="Refdenotaderodap2">
    <w:name w:val="Ref. de nota de rodapé2"/>
    <w:rsid w:val="00F37BE2"/>
    <w:rPr>
      <w:vertAlign w:val="superscript"/>
    </w:rPr>
  </w:style>
  <w:style w:type="character" w:customStyle="1" w:styleId="Refdenotadefim2">
    <w:name w:val="Ref. de nota de fim2"/>
    <w:rsid w:val="00F37BE2"/>
    <w:rPr>
      <w:vertAlign w:val="superscript"/>
    </w:rPr>
  </w:style>
  <w:style w:type="character" w:customStyle="1" w:styleId="Refdenotaderodap3">
    <w:name w:val="Ref. de nota de rodapé3"/>
    <w:rsid w:val="00F37BE2"/>
    <w:rPr>
      <w:vertAlign w:val="superscript"/>
    </w:rPr>
  </w:style>
  <w:style w:type="character" w:customStyle="1" w:styleId="Refdenotadefim3">
    <w:name w:val="Ref. de nota de fim3"/>
    <w:rsid w:val="00F37BE2"/>
    <w:rPr>
      <w:vertAlign w:val="superscript"/>
    </w:rPr>
  </w:style>
  <w:style w:type="character" w:customStyle="1" w:styleId="Refdenotaderodap5">
    <w:name w:val="Ref. de nota de rodapé5"/>
    <w:rsid w:val="00F37BE2"/>
    <w:rPr>
      <w:vertAlign w:val="superscript"/>
    </w:rPr>
  </w:style>
  <w:style w:type="character" w:customStyle="1" w:styleId="WW8Num2z0">
    <w:name w:val="WW8Num2z0"/>
    <w:rsid w:val="00F37BE2"/>
    <w:rPr>
      <w:rFonts w:ascii="Monotype Sorts" w:hAnsi="Monotype Sorts" w:hint="default"/>
    </w:rPr>
  </w:style>
  <w:style w:type="character" w:customStyle="1" w:styleId="WW8Num3z0">
    <w:name w:val="WW8Num3z0"/>
    <w:rsid w:val="00F37BE2"/>
    <w:rPr>
      <w:b/>
      <w:bCs w:val="0"/>
    </w:rPr>
  </w:style>
  <w:style w:type="character" w:customStyle="1" w:styleId="WW8Num4z0">
    <w:name w:val="WW8Num4z0"/>
    <w:rsid w:val="00F37BE2"/>
    <w:rPr>
      <w:rFonts w:ascii="Times New Roman" w:eastAsia="Times New Roman" w:hAnsi="Times New Roman" w:cs="Times New Roman" w:hint="default"/>
    </w:rPr>
  </w:style>
  <w:style w:type="character" w:customStyle="1" w:styleId="WW8Num4z1">
    <w:name w:val="WW8Num4z1"/>
    <w:rsid w:val="00F37BE2"/>
    <w:rPr>
      <w:rFonts w:ascii="Courier New" w:hAnsi="Courier New" w:cs="Courier New" w:hint="default"/>
    </w:rPr>
  </w:style>
  <w:style w:type="character" w:customStyle="1" w:styleId="WW8Num4z2">
    <w:name w:val="WW8Num4z2"/>
    <w:rsid w:val="00F37BE2"/>
    <w:rPr>
      <w:rFonts w:ascii="Wingdings" w:hAnsi="Wingdings" w:hint="default"/>
    </w:rPr>
  </w:style>
  <w:style w:type="character" w:customStyle="1" w:styleId="WW8Num4z3">
    <w:name w:val="WW8Num4z3"/>
    <w:rsid w:val="00F37BE2"/>
    <w:rPr>
      <w:rFonts w:ascii="Symbol" w:hAnsi="Symbol" w:hint="default"/>
    </w:rPr>
  </w:style>
  <w:style w:type="character" w:customStyle="1" w:styleId="WW8Num5z0">
    <w:name w:val="WW8Num5z0"/>
    <w:rsid w:val="00F37BE2"/>
    <w:rPr>
      <w:rFonts w:ascii="Times New Roman" w:hAnsi="Times New Roman" w:cs="Times New Roman" w:hint="default"/>
      <w:b/>
      <w:bCs w:val="0"/>
    </w:rPr>
  </w:style>
  <w:style w:type="character" w:customStyle="1" w:styleId="WW8Num6z0">
    <w:name w:val="WW8Num6z0"/>
    <w:rsid w:val="00F37BE2"/>
    <w:rPr>
      <w:b/>
      <w:bCs w:val="0"/>
    </w:rPr>
  </w:style>
  <w:style w:type="character" w:customStyle="1" w:styleId="WW8Num7z0">
    <w:name w:val="WW8Num7z0"/>
    <w:rsid w:val="00F37BE2"/>
    <w:rPr>
      <w:b/>
      <w:bCs w:val="0"/>
    </w:rPr>
  </w:style>
  <w:style w:type="numbering" w:customStyle="1" w:styleId="Semlista1111">
    <w:name w:val="Sem lista1111"/>
    <w:next w:val="Semlista"/>
    <w:uiPriority w:val="99"/>
    <w:semiHidden/>
    <w:rsid w:val="00F37BE2"/>
  </w:style>
  <w:style w:type="character" w:customStyle="1" w:styleId="a-irr-headerlabel">
    <w:name w:val="a-irr-headerlabel"/>
    <w:basedOn w:val="Fontepargpadro"/>
    <w:rsid w:val="00F37BE2"/>
  </w:style>
  <w:style w:type="character" w:styleId="MenoPendente">
    <w:name w:val="Unresolved Mention"/>
    <w:basedOn w:val="Fontepargpadro"/>
    <w:uiPriority w:val="99"/>
    <w:semiHidden/>
    <w:unhideWhenUsed/>
    <w:rsid w:val="00F37BE2"/>
    <w:rPr>
      <w:color w:val="605E5C"/>
      <w:shd w:val="clear" w:color="auto" w:fill="E1DFDD"/>
    </w:rPr>
  </w:style>
  <w:style w:type="character" w:styleId="Hyperlink">
    <w:name w:val="Hyperlink"/>
    <w:basedOn w:val="Fontepargpadro"/>
    <w:uiPriority w:val="99"/>
    <w:unhideWhenUsed/>
    <w:rsid w:val="00F37BE2"/>
    <w:rPr>
      <w:color w:val="0563C1" w:themeColor="hyperlink"/>
      <w:u w:val="single"/>
    </w:rPr>
  </w:style>
  <w:style w:type="numbering" w:customStyle="1" w:styleId="Semlista3">
    <w:name w:val="Sem lista3"/>
    <w:next w:val="Semlista"/>
    <w:uiPriority w:val="99"/>
    <w:semiHidden/>
    <w:unhideWhenUsed/>
    <w:rsid w:val="00DD360E"/>
  </w:style>
  <w:style w:type="numbering" w:customStyle="1" w:styleId="Semlista12">
    <w:name w:val="Sem lista12"/>
    <w:next w:val="Semlista"/>
    <w:semiHidden/>
    <w:unhideWhenUsed/>
    <w:rsid w:val="00DD360E"/>
  </w:style>
  <w:style w:type="numbering" w:customStyle="1" w:styleId="Semlista21">
    <w:name w:val="Sem lista21"/>
    <w:next w:val="Semlista"/>
    <w:uiPriority w:val="99"/>
    <w:semiHidden/>
    <w:unhideWhenUsed/>
    <w:rsid w:val="00DD360E"/>
  </w:style>
  <w:style w:type="numbering" w:customStyle="1" w:styleId="Semlista112">
    <w:name w:val="Sem lista112"/>
    <w:next w:val="Semlista"/>
    <w:uiPriority w:val="99"/>
    <w:semiHidden/>
    <w:rsid w:val="00DD360E"/>
  </w:style>
  <w:style w:type="numbering" w:customStyle="1" w:styleId="Semlista1112">
    <w:name w:val="Sem lista1112"/>
    <w:next w:val="Semlista"/>
    <w:uiPriority w:val="99"/>
    <w:semiHidden/>
    <w:rsid w:val="00DD360E"/>
  </w:style>
  <w:style w:type="numbering" w:customStyle="1" w:styleId="Semlista4">
    <w:name w:val="Sem lista4"/>
    <w:next w:val="Semlista"/>
    <w:uiPriority w:val="99"/>
    <w:semiHidden/>
    <w:unhideWhenUsed/>
    <w:rsid w:val="005A7FDC"/>
  </w:style>
  <w:style w:type="numbering" w:customStyle="1" w:styleId="Semlista13">
    <w:name w:val="Sem lista13"/>
    <w:next w:val="Semlista"/>
    <w:semiHidden/>
    <w:unhideWhenUsed/>
    <w:rsid w:val="005A7FDC"/>
  </w:style>
  <w:style w:type="numbering" w:customStyle="1" w:styleId="Semlista22">
    <w:name w:val="Sem lista22"/>
    <w:next w:val="Semlista"/>
    <w:uiPriority w:val="99"/>
    <w:semiHidden/>
    <w:unhideWhenUsed/>
    <w:rsid w:val="005A7FDC"/>
  </w:style>
  <w:style w:type="numbering" w:customStyle="1" w:styleId="Semlista113">
    <w:name w:val="Sem lista113"/>
    <w:next w:val="Semlista"/>
    <w:uiPriority w:val="99"/>
    <w:semiHidden/>
    <w:rsid w:val="005A7FDC"/>
  </w:style>
  <w:style w:type="numbering" w:customStyle="1" w:styleId="Semlista1113">
    <w:name w:val="Sem lista1113"/>
    <w:next w:val="Semlista"/>
    <w:uiPriority w:val="99"/>
    <w:semiHidden/>
    <w:rsid w:val="005A7FDC"/>
  </w:style>
  <w:style w:type="numbering" w:customStyle="1" w:styleId="Semlista5">
    <w:name w:val="Sem lista5"/>
    <w:next w:val="Semlista"/>
    <w:uiPriority w:val="99"/>
    <w:semiHidden/>
    <w:unhideWhenUsed/>
    <w:rsid w:val="005A7FDC"/>
  </w:style>
  <w:style w:type="numbering" w:customStyle="1" w:styleId="Semlista14">
    <w:name w:val="Sem lista14"/>
    <w:next w:val="Semlista"/>
    <w:semiHidden/>
    <w:unhideWhenUsed/>
    <w:rsid w:val="005A7FDC"/>
  </w:style>
  <w:style w:type="numbering" w:customStyle="1" w:styleId="Semlista23">
    <w:name w:val="Sem lista23"/>
    <w:next w:val="Semlista"/>
    <w:uiPriority w:val="99"/>
    <w:semiHidden/>
    <w:unhideWhenUsed/>
    <w:rsid w:val="005A7FDC"/>
  </w:style>
  <w:style w:type="numbering" w:customStyle="1" w:styleId="Semlista114">
    <w:name w:val="Sem lista114"/>
    <w:next w:val="Semlista"/>
    <w:uiPriority w:val="99"/>
    <w:semiHidden/>
    <w:rsid w:val="005A7FDC"/>
  </w:style>
  <w:style w:type="numbering" w:customStyle="1" w:styleId="Semlista1114">
    <w:name w:val="Sem lista1114"/>
    <w:next w:val="Semlista"/>
    <w:uiPriority w:val="99"/>
    <w:semiHidden/>
    <w:rsid w:val="005A7F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4842</Words>
  <Characters>26153</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6</cp:revision>
  <cp:lastPrinted>2025-02-04T12:34:00Z</cp:lastPrinted>
  <dcterms:created xsi:type="dcterms:W3CDTF">2025-02-03T12:17:00Z</dcterms:created>
  <dcterms:modified xsi:type="dcterms:W3CDTF">2025-02-04T12:34:00Z</dcterms:modified>
</cp:coreProperties>
</file>