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2C293" w14:textId="37C21C19" w:rsidR="00F37BE2" w:rsidRPr="00F37BE2" w:rsidRDefault="00F37BE2" w:rsidP="00FA4EEA">
      <w:pPr>
        <w:widowControl w:val="0"/>
        <w:tabs>
          <w:tab w:val="left" w:pos="426"/>
        </w:tabs>
        <w:autoSpaceDE w:val="0"/>
        <w:autoSpaceDN w:val="0"/>
        <w:spacing w:after="0" w:line="240" w:lineRule="auto"/>
        <w:jc w:val="both"/>
        <w:rPr>
          <w:rFonts w:ascii="Times New Roman" w:eastAsia="Calibri" w:hAnsi="Times New Roman" w:cs="Times New Roman"/>
          <w:b/>
          <w:kern w:val="0"/>
          <w:sz w:val="23"/>
          <w:szCs w:val="23"/>
          <w:lang w:val="pt-PT"/>
          <w14:ligatures w14:val="none"/>
        </w:rPr>
      </w:pPr>
      <w:r w:rsidRPr="00F37BE2">
        <w:rPr>
          <w:rFonts w:ascii="Times New Roman" w:eastAsia="Times New Roman" w:hAnsi="Times New Roman" w:cs="Times New Roman"/>
          <w:b/>
          <w:kern w:val="0"/>
          <w:lang w:val="pt-PT"/>
          <w14:ligatures w14:val="none"/>
        </w:rPr>
        <w:t xml:space="preserve"> ATA DE REGISTRO DE PREÇOS Nº </w:t>
      </w:r>
      <w:r w:rsidR="00F7315B" w:rsidRPr="009569FB">
        <w:rPr>
          <w:rFonts w:ascii="Times New Roman" w:eastAsia="Times New Roman" w:hAnsi="Times New Roman" w:cs="Times New Roman"/>
          <w:b/>
          <w:kern w:val="0"/>
          <w:lang w:val="pt-PT"/>
          <w14:ligatures w14:val="none"/>
        </w:rPr>
        <w:t>1</w:t>
      </w:r>
      <w:r w:rsidR="007E01D9" w:rsidRPr="009569FB">
        <w:rPr>
          <w:rFonts w:ascii="Times New Roman" w:eastAsia="Times New Roman" w:hAnsi="Times New Roman" w:cs="Times New Roman"/>
          <w:b/>
          <w:kern w:val="0"/>
          <w:lang w:val="pt-PT"/>
          <w14:ligatures w14:val="none"/>
        </w:rPr>
        <w:t>9</w:t>
      </w:r>
      <w:r w:rsidRPr="00F37BE2">
        <w:rPr>
          <w:rFonts w:ascii="Times New Roman" w:eastAsia="Times New Roman" w:hAnsi="Times New Roman" w:cs="Times New Roman"/>
          <w:b/>
          <w:spacing w:val="-2"/>
          <w:kern w:val="0"/>
          <w:lang w:val="pt-PT"/>
          <w14:ligatures w14:val="none"/>
        </w:rPr>
        <w:t xml:space="preserve">/2025 </w:t>
      </w:r>
      <w:r w:rsidRPr="00F37BE2">
        <w:rPr>
          <w:rFonts w:ascii="Times New Roman" w:eastAsia="Times New Roman" w:hAnsi="Times New Roman" w:cs="Times New Roman"/>
          <w:b/>
          <w:kern w:val="0"/>
          <w:lang w:val="pt-PT"/>
          <w14:ligatures w14:val="none"/>
        </w:rPr>
        <w:t>ORIUNDO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DO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PROCESSO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ADMINISTRATIVO Nº 06/2025, DO EDITAL DE PREGÃO PRESENCIAL Nº 04/2025</w:t>
      </w:r>
    </w:p>
    <w:p w14:paraId="28DF3867" w14:textId="77777777" w:rsidR="00F37BE2" w:rsidRPr="00F37BE2" w:rsidRDefault="00F37BE2" w:rsidP="00FA4EEA">
      <w:pPr>
        <w:widowControl w:val="0"/>
        <w:tabs>
          <w:tab w:val="left" w:pos="426"/>
        </w:tabs>
        <w:autoSpaceDE w:val="0"/>
        <w:autoSpaceDN w:val="0"/>
        <w:spacing w:after="0" w:line="240" w:lineRule="auto"/>
        <w:jc w:val="both"/>
        <w:rPr>
          <w:rFonts w:ascii="Times New Roman" w:eastAsia="Times New Roman" w:hAnsi="Times New Roman" w:cs="Times New Roman"/>
          <w:b/>
          <w:kern w:val="0"/>
          <w:sz w:val="10"/>
          <w:szCs w:val="10"/>
          <w:lang w:val="pt-PT"/>
          <w14:ligatures w14:val="none"/>
        </w:rPr>
      </w:pPr>
    </w:p>
    <w:p w14:paraId="4EEB9F65" w14:textId="4888AD08" w:rsidR="00F37BE2" w:rsidRPr="00F37BE2" w:rsidRDefault="00F37BE2" w:rsidP="00FA4EEA">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 xml:space="preserve">O MUNICÍPO DE MIRAGUAÍ-RS, </w:t>
      </w:r>
      <w:r w:rsidRPr="00F37BE2">
        <w:rPr>
          <w:rFonts w:ascii="Times New Roman" w:eastAsia="Times New Roman" w:hAnsi="Times New Roman" w:cs="Times New Roman"/>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F37BE2">
        <w:rPr>
          <w:rFonts w:ascii="Times New Roman" w:eastAsia="Times New Roman" w:hAnsi="Times New Roman" w:cs="Times New Roman"/>
          <w:b/>
          <w:kern w:val="0"/>
          <w:sz w:val="23"/>
          <w:szCs w:val="23"/>
          <w:u w:val="single"/>
          <w:lang w:val="pt-PT"/>
          <w14:ligatures w14:val="none"/>
        </w:rPr>
        <w:t>Sr. LEONIR HARTK</w:t>
      </w:r>
      <w:r w:rsidRPr="00F37BE2">
        <w:rPr>
          <w:rFonts w:ascii="Times New Roman" w:eastAsia="Times New Roman" w:hAnsi="Times New Roman" w:cs="Times New Roman"/>
          <w:kern w:val="0"/>
          <w:sz w:val="23"/>
          <w:szCs w:val="23"/>
          <w:lang w:val="pt-PT"/>
          <w14:ligatures w14:val="none"/>
        </w:rPr>
        <w:t xml:space="preserve">, brasileiro, residente e domiciliado na Rua Maracanã, 197, </w:t>
      </w:r>
      <w:r w:rsidR="009569FB">
        <w:rPr>
          <w:rFonts w:ascii="Times New Roman" w:eastAsia="Times New Roman" w:hAnsi="Times New Roman" w:cs="Times New Roman"/>
          <w:kern w:val="0"/>
          <w:sz w:val="23"/>
          <w:szCs w:val="23"/>
          <w:lang w:val="pt-PT"/>
          <w14:ligatures w14:val="none"/>
        </w:rPr>
        <w:t>C</w:t>
      </w:r>
      <w:r w:rsidRPr="00F37BE2">
        <w:rPr>
          <w:rFonts w:ascii="Times New Roman" w:eastAsia="Times New Roman" w:hAnsi="Times New Roman" w:cs="Times New Roman"/>
          <w:kern w:val="0"/>
          <w:sz w:val="23"/>
          <w:szCs w:val="23"/>
          <w:lang w:val="pt-PT"/>
          <w14:ligatures w14:val="none"/>
        </w:rPr>
        <w:t xml:space="preserve">entro - Miraguaí – RS, doravante denominado CONTRATANTE, e </w:t>
      </w:r>
      <w:bookmarkStart w:id="0" w:name="_Hlk189554241"/>
      <w:r w:rsidR="007E01D9">
        <w:rPr>
          <w:rFonts w:ascii="Times New Roman" w:eastAsia="Times New Roman" w:hAnsi="Times New Roman" w:cs="Times New Roman"/>
          <w:kern w:val="0"/>
          <w:sz w:val="23"/>
          <w:szCs w:val="23"/>
          <w:lang w:val="pt-PT"/>
          <w14:ligatures w14:val="none"/>
        </w:rPr>
        <w:t xml:space="preserve">INOVARE COMERCIO DE SUPRIMENTOS DE INFORMÁTICA </w:t>
      </w:r>
      <w:bookmarkEnd w:id="0"/>
      <w:r w:rsidR="007E01D9">
        <w:rPr>
          <w:rFonts w:ascii="Times New Roman" w:eastAsia="Times New Roman" w:hAnsi="Times New Roman" w:cs="Times New Roman"/>
          <w:kern w:val="0"/>
          <w:sz w:val="23"/>
          <w:szCs w:val="23"/>
          <w:lang w:val="pt-PT"/>
          <w14:ligatures w14:val="none"/>
        </w:rPr>
        <w:t>LTDA</w:t>
      </w:r>
      <w:r w:rsidRPr="00F37BE2">
        <w:rPr>
          <w:rFonts w:ascii="Times New Roman" w:eastAsia="Times New Roman" w:hAnsi="Times New Roman" w:cs="Times New Roman"/>
          <w:kern w:val="0"/>
          <w:sz w:val="23"/>
          <w:szCs w:val="23"/>
          <w:lang w:val="pt-PT"/>
          <w14:ligatures w14:val="none"/>
        </w:rPr>
        <w:t>, pessoa jurídica de direito privado,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inscritono </w:t>
      </w:r>
      <w:bookmarkStart w:id="1" w:name="_Hlk189554321"/>
      <w:r w:rsidRPr="00F37BE2">
        <w:rPr>
          <w:rFonts w:ascii="Times New Roman" w:eastAsia="Times New Roman" w:hAnsi="Times New Roman" w:cs="Times New Roman"/>
          <w:kern w:val="0"/>
          <w:sz w:val="23"/>
          <w:szCs w:val="23"/>
          <w:lang w:val="pt-PT"/>
          <w14:ligatures w14:val="none"/>
        </w:rPr>
        <w:t>CNPJ/MF</w:t>
      </w:r>
      <w:r w:rsidRPr="00F37BE2">
        <w:rPr>
          <w:rFonts w:ascii="Times New Roman" w:eastAsia="Times New Roman" w:hAnsi="Times New Roman" w:cs="Times New Roman"/>
          <w:spacing w:val="3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w:t>
      </w:r>
      <w:r w:rsidRPr="00F37BE2">
        <w:rPr>
          <w:rFonts w:ascii="Times New Roman" w:eastAsia="Times New Roman" w:hAnsi="Times New Roman" w:cs="Times New Roman"/>
          <w:spacing w:val="3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w:t>
      </w:r>
      <w:r w:rsidRPr="00F37BE2">
        <w:rPr>
          <w:rFonts w:ascii="Times New Roman" w:eastAsia="Times New Roman" w:hAnsi="Times New Roman" w:cs="Times New Roman"/>
          <w:spacing w:val="32"/>
          <w:kern w:val="0"/>
          <w:sz w:val="23"/>
          <w:szCs w:val="23"/>
          <w:lang w:val="pt-PT"/>
          <w14:ligatures w14:val="none"/>
        </w:rPr>
        <w:t xml:space="preserve"> </w:t>
      </w:r>
      <w:r w:rsidR="007E01D9">
        <w:rPr>
          <w:rFonts w:ascii="Times New Roman" w:eastAsia="Times New Roman" w:hAnsi="Times New Roman" w:cs="Times New Roman"/>
          <w:kern w:val="0"/>
          <w:sz w:val="23"/>
          <w:szCs w:val="23"/>
          <w:lang w:val="pt-PT"/>
          <w14:ligatures w14:val="none"/>
        </w:rPr>
        <w:t>45.232.778/0001-64</w:t>
      </w:r>
      <w:bookmarkEnd w:id="1"/>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sediado</w:t>
      </w:r>
      <w:r w:rsidR="009569FB">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2"/>
          <w:kern w:val="0"/>
          <w:sz w:val="23"/>
          <w:szCs w:val="23"/>
          <w:lang w:val="pt-PT"/>
          <w14:ligatures w14:val="none"/>
        </w:rPr>
        <w:t xml:space="preserve"> </w:t>
      </w:r>
      <w:r w:rsidR="0065407B">
        <w:rPr>
          <w:rFonts w:ascii="Times New Roman" w:eastAsia="Times New Roman" w:hAnsi="Times New Roman" w:cs="Times New Roman"/>
          <w:kern w:val="0"/>
          <w:sz w:val="23"/>
          <w:szCs w:val="23"/>
          <w:lang w:val="pt-PT"/>
          <w14:ligatures w14:val="none"/>
        </w:rPr>
        <w:t>AV.</w:t>
      </w:r>
      <w:r w:rsidR="009569FB">
        <w:rPr>
          <w:rFonts w:ascii="Times New Roman" w:eastAsia="Times New Roman" w:hAnsi="Times New Roman" w:cs="Times New Roman"/>
          <w:kern w:val="0"/>
          <w:sz w:val="23"/>
          <w:szCs w:val="23"/>
          <w:lang w:val="pt-PT"/>
          <w14:ligatures w14:val="none"/>
        </w:rPr>
        <w:t xml:space="preserve"> Arthur Oscar</w:t>
      </w:r>
      <w:r w:rsidR="00DD360E">
        <w:rPr>
          <w:rFonts w:ascii="Times New Roman" w:eastAsia="Times New Roman" w:hAnsi="Times New Roman" w:cs="Times New Roman"/>
          <w:kern w:val="0"/>
          <w:sz w:val="23"/>
          <w:szCs w:val="23"/>
          <w:lang w:val="pt-PT"/>
          <w14:ligatures w14:val="none"/>
        </w:rPr>
        <w:t xml:space="preserve">, </w:t>
      </w:r>
      <w:r w:rsidR="00DD360E" w:rsidRPr="00F37BE2">
        <w:rPr>
          <w:rFonts w:ascii="Times New Roman" w:eastAsia="Times New Roman" w:hAnsi="Times New Roman" w:cs="Times New Roman"/>
          <w:kern w:val="0"/>
          <w:sz w:val="23"/>
          <w:szCs w:val="23"/>
          <w:lang w:val="pt-PT"/>
          <w14:ligatures w14:val="none"/>
        </w:rPr>
        <w:t>nº</w:t>
      </w:r>
      <w:r w:rsidR="00DD360E">
        <w:rPr>
          <w:rFonts w:ascii="Times New Roman" w:eastAsia="Times New Roman" w:hAnsi="Times New Roman" w:cs="Times New Roman"/>
          <w:kern w:val="0"/>
          <w:sz w:val="23"/>
          <w:szCs w:val="23"/>
          <w:lang w:val="pt-PT"/>
          <w14:ligatures w14:val="none"/>
        </w:rPr>
        <w:t xml:space="preserve"> </w:t>
      </w:r>
      <w:r w:rsidR="00C85DC0">
        <w:rPr>
          <w:rFonts w:ascii="Times New Roman" w:eastAsia="Times New Roman" w:hAnsi="Times New Roman" w:cs="Times New Roman"/>
          <w:kern w:val="0"/>
          <w:sz w:val="23"/>
          <w:szCs w:val="23"/>
          <w:lang w:val="pt-PT"/>
          <w14:ligatures w14:val="none"/>
        </w:rPr>
        <w:t>2560</w:t>
      </w:r>
      <w:r w:rsidR="00DD360E">
        <w:rPr>
          <w:rFonts w:ascii="Times New Roman" w:eastAsia="Times New Roman" w:hAnsi="Times New Roman" w:cs="Times New Roman"/>
          <w:kern w:val="0"/>
          <w:sz w:val="23"/>
          <w:szCs w:val="23"/>
          <w:lang w:val="pt-PT"/>
          <w14:ligatures w14:val="none"/>
        </w:rPr>
        <w:t xml:space="preserve">, </w:t>
      </w:r>
      <w:r w:rsidR="009569FB">
        <w:rPr>
          <w:rFonts w:ascii="Times New Roman" w:eastAsia="Times New Roman" w:hAnsi="Times New Roman" w:cs="Times New Roman"/>
          <w:kern w:val="0"/>
          <w:sz w:val="23"/>
          <w:szCs w:val="23"/>
          <w:lang w:val="pt-PT"/>
          <w14:ligatures w14:val="none"/>
        </w:rPr>
        <w:t>Bairro Gramadinho</w:t>
      </w:r>
      <w:r w:rsidR="00C85DC0">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32"/>
          <w:kern w:val="0"/>
          <w:sz w:val="23"/>
          <w:szCs w:val="23"/>
          <w:lang w:val="pt-PT"/>
          <w14:ligatures w14:val="none"/>
        </w:rPr>
        <w:t xml:space="preserve"> </w:t>
      </w:r>
      <w:r w:rsidR="009569FB">
        <w:rPr>
          <w:rFonts w:ascii="Times New Roman" w:eastAsia="Times New Roman" w:hAnsi="Times New Roman" w:cs="Times New Roman"/>
          <w:spacing w:val="32"/>
          <w:kern w:val="0"/>
          <w:sz w:val="23"/>
          <w:szCs w:val="23"/>
          <w:lang w:val="pt-PT"/>
          <w14:ligatures w14:val="none"/>
        </w:rPr>
        <w:t>Serafina Corrêa</w:t>
      </w:r>
      <w:r w:rsidR="00DD360E">
        <w:rPr>
          <w:rFonts w:ascii="Times New Roman" w:eastAsia="Times New Roman" w:hAnsi="Times New Roman" w:cs="Times New Roman"/>
          <w:spacing w:val="32"/>
          <w:kern w:val="0"/>
          <w:sz w:val="23"/>
          <w:szCs w:val="23"/>
          <w:lang w:val="pt-PT"/>
          <w14:ligatures w14:val="none"/>
        </w:rPr>
        <w:t>/RS</w:t>
      </w:r>
      <w:r w:rsidR="009569FB">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doravante designada CONTRATADA, neste ato representada por</w:t>
      </w:r>
      <w:r w:rsidR="00C85DC0">
        <w:rPr>
          <w:rFonts w:ascii="Times New Roman" w:eastAsia="Times New Roman" w:hAnsi="Times New Roman" w:cs="Times New Roman"/>
          <w:kern w:val="0"/>
          <w:sz w:val="23"/>
          <w:szCs w:val="23"/>
          <w:lang w:val="pt-PT"/>
          <w14:ligatures w14:val="none"/>
        </w:rPr>
        <w:t xml:space="preserve"> sua sócia administradora</w:t>
      </w:r>
      <w:r w:rsidRPr="00F37BE2">
        <w:rPr>
          <w:rFonts w:ascii="Times New Roman" w:eastAsia="Times New Roman" w:hAnsi="Times New Roman" w:cs="Times New Roman"/>
          <w:kern w:val="0"/>
          <w:sz w:val="23"/>
          <w:szCs w:val="23"/>
          <w:lang w:val="pt-PT"/>
          <w14:ligatures w14:val="none"/>
        </w:rPr>
        <w:t xml:space="preserve"> </w:t>
      </w:r>
      <w:r w:rsidR="0065407B">
        <w:rPr>
          <w:rFonts w:ascii="Times New Roman" w:eastAsia="Times New Roman" w:hAnsi="Times New Roman" w:cs="Times New Roman"/>
          <w:kern w:val="0"/>
          <w:sz w:val="23"/>
          <w:szCs w:val="23"/>
          <w:lang w:val="pt-PT"/>
          <w14:ligatures w14:val="none"/>
        </w:rPr>
        <w:t xml:space="preserve">sra. </w:t>
      </w:r>
      <w:r w:rsidR="00C85DC0">
        <w:rPr>
          <w:rFonts w:ascii="Times New Roman" w:eastAsia="Times New Roman" w:hAnsi="Times New Roman" w:cs="Times New Roman"/>
          <w:kern w:val="0"/>
          <w:sz w:val="23"/>
          <w:szCs w:val="23"/>
          <w:lang w:val="pt-PT"/>
          <w14:ligatures w14:val="none"/>
        </w:rPr>
        <w:t>FLAIANA DO NASCIMENTO</w:t>
      </w:r>
      <w:r w:rsidR="0065407B">
        <w:rPr>
          <w:rFonts w:ascii="Times New Roman" w:eastAsia="Times New Roman" w:hAnsi="Times New Roman" w:cs="Times New Roman"/>
          <w:kern w:val="0"/>
          <w:sz w:val="23"/>
          <w:szCs w:val="23"/>
          <w:lang w:val="pt-PT"/>
          <w14:ligatures w14:val="none"/>
        </w:rPr>
        <w:t xml:space="preserve">, portadora do CPF </w:t>
      </w:r>
      <w:r w:rsidR="0065407B" w:rsidRPr="00F37BE2">
        <w:rPr>
          <w:rFonts w:ascii="Times New Roman" w:eastAsia="Times New Roman" w:hAnsi="Times New Roman" w:cs="Times New Roman"/>
          <w:kern w:val="0"/>
          <w:sz w:val="23"/>
          <w:szCs w:val="23"/>
          <w:lang w:val="pt-PT"/>
          <w14:ligatures w14:val="none"/>
        </w:rPr>
        <w:t>nº</w:t>
      </w:r>
      <w:r w:rsidR="0065407B">
        <w:rPr>
          <w:rFonts w:ascii="Times New Roman" w:eastAsia="Times New Roman" w:hAnsi="Times New Roman" w:cs="Times New Roman"/>
          <w:kern w:val="0"/>
          <w:sz w:val="23"/>
          <w:szCs w:val="23"/>
          <w:lang w:val="pt-PT"/>
          <w14:ligatures w14:val="none"/>
        </w:rPr>
        <w:t xml:space="preserve"> </w:t>
      </w:r>
      <w:r w:rsidR="00C85DC0">
        <w:rPr>
          <w:rFonts w:ascii="Times New Roman" w:eastAsia="Times New Roman" w:hAnsi="Times New Roman" w:cs="Times New Roman"/>
          <w:kern w:val="0"/>
          <w:sz w:val="23"/>
          <w:szCs w:val="23"/>
          <w:lang w:val="pt-PT"/>
          <w14:ligatures w14:val="none"/>
        </w:rPr>
        <w:t>019.626.450-29</w:t>
      </w:r>
      <w:r w:rsidRPr="00F37BE2">
        <w:rPr>
          <w:rFonts w:ascii="Times New Roman" w:eastAsia="Times New Roman" w:hAnsi="Times New Roman" w:cs="Times New Roman"/>
          <w:kern w:val="0"/>
          <w:sz w:val="23"/>
          <w:szCs w:val="23"/>
          <w:lang w:val="pt-PT"/>
          <w14:ligatures w14:val="none"/>
        </w:rPr>
        <w:t>, conforme atos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constitutivos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OU</w:t>
      </w:r>
      <w:r w:rsidRPr="00F37BE2">
        <w:rPr>
          <w:rFonts w:ascii="Times New Roman" w:eastAsia="Times New Roman" w:hAnsi="Times New Roman" w:cs="Times New Roman"/>
          <w:b/>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procuração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autos</w:t>
      </w:r>
      <w:r w:rsidRPr="00F37BE2">
        <w:rPr>
          <w:rFonts w:ascii="Times New Roman" w:eastAsia="Times New Roman" w:hAnsi="Times New Roman" w:cs="Times New Roman"/>
          <w:i/>
          <w:kern w:val="0"/>
          <w:sz w:val="23"/>
          <w:szCs w:val="23"/>
          <w:lang w:val="pt-PT"/>
          <w14:ligatures w14:val="none"/>
        </w:rPr>
        <w:t>,</w:t>
      </w:r>
      <w:r w:rsidRPr="00F37BE2">
        <w:rPr>
          <w:rFonts w:ascii="Times New Roman" w:eastAsia="Times New Roman" w:hAnsi="Times New Roman" w:cs="Times New Roman"/>
          <w:i/>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observância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disposições 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nº14.133/2021</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Decreto Municipal nº 2.374 de 28/12/2023</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resolvem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registrar os preços da empresa indicada e qualificada nesta ATA, de acordo com a classificação por ela alcançada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quantidade(s)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cotada(s),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atendendo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licitação,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em conformidade com as disposições a seguir:</w:t>
      </w:r>
    </w:p>
    <w:p w14:paraId="404EC586" w14:textId="77777777" w:rsidR="00F37BE2" w:rsidRPr="00F37BE2" w:rsidRDefault="00F37BE2" w:rsidP="00FA4EEA">
      <w:pPr>
        <w:widowControl w:val="0"/>
        <w:tabs>
          <w:tab w:val="left" w:pos="426"/>
        </w:tabs>
        <w:autoSpaceDE w:val="0"/>
        <w:autoSpaceDN w:val="0"/>
        <w:spacing w:after="0" w:line="240" w:lineRule="auto"/>
        <w:jc w:val="both"/>
        <w:rPr>
          <w:rFonts w:ascii="Times New Roman" w:eastAsia="Times New Roman" w:hAnsi="Times New Roman" w:cs="Times New Roman"/>
          <w:kern w:val="0"/>
          <w:sz w:val="2"/>
          <w:szCs w:val="2"/>
          <w:lang w:val="pt-PT"/>
          <w14:ligatures w14:val="none"/>
        </w:rPr>
      </w:pPr>
    </w:p>
    <w:p w14:paraId="28FC8BBC" w14:textId="77777777" w:rsidR="00F37BE2" w:rsidRPr="00F37BE2" w:rsidRDefault="00F37BE2" w:rsidP="00FA4EEA">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OBJETO</w:t>
      </w:r>
    </w:p>
    <w:p w14:paraId="7B896DE8" w14:textId="77777777" w:rsidR="00F37BE2" w:rsidRPr="00F37BE2" w:rsidRDefault="00F37BE2" w:rsidP="00FA4EEA">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objeto do presente instrumento é o </w:t>
      </w:r>
      <w:r w:rsidRPr="00F37BE2">
        <w:rPr>
          <w:rFonts w:ascii="Times New Roman" w:eastAsia="Times New Roman" w:hAnsi="Times New Roman" w:cs="Times New Roman"/>
          <w:b/>
          <w:kern w:val="0"/>
          <w:sz w:val="23"/>
          <w:szCs w:val="23"/>
          <w:lang w:val="pt-PT"/>
          <w14:ligatures w14:val="none"/>
        </w:rPr>
        <w:t>Registro de Preços para futura e eventual aquisição de Materiais Escolares e Expediente, a fim de atender as necessidades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das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Secretarias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Municipais</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estabelecidas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Referência,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 Edital de Pregão Presencial nº 04/2025.</w:t>
      </w:r>
    </w:p>
    <w:p w14:paraId="624A497A" w14:textId="77777777" w:rsidR="00F37BE2" w:rsidRPr="00F37BE2" w:rsidRDefault="00F37BE2" w:rsidP="00FA4EEA">
      <w:pPr>
        <w:widowControl w:val="0"/>
        <w:numPr>
          <w:ilvl w:val="0"/>
          <w:numId w:val="12"/>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3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ESPECIFICAÇÕES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3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QUANTITATIVOS.</w:t>
      </w:r>
    </w:p>
    <w:p w14:paraId="56F1B23F" w14:textId="77777777" w:rsidR="00F37BE2" w:rsidRPr="00F37BE2" w:rsidRDefault="00F37BE2" w:rsidP="00FA4EEA">
      <w:pPr>
        <w:widowControl w:val="0"/>
        <w:numPr>
          <w:ilvl w:val="1"/>
          <w:numId w:val="12"/>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preço registrado, as especificações do objeto, as quantidades mínimas e máximas de cada item,</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demais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ofertadas</w:t>
      </w:r>
      <w:r w:rsidRPr="00F37BE2">
        <w:rPr>
          <w:rFonts w:ascii="Times New Roman" w:eastAsia="Times New Roman" w:hAnsi="Times New Roman" w:cs="Times New Roman"/>
          <w:spacing w:val="3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seguem:</w:t>
      </w:r>
    </w:p>
    <w:p w14:paraId="11500E6E" w14:textId="5DBE5B1F" w:rsidR="00F37BE2" w:rsidRPr="00F37BE2" w:rsidRDefault="005A7FDC" w:rsidP="00F37BE2">
      <w:pPr>
        <w:widowControl w:val="0"/>
        <w:tabs>
          <w:tab w:val="left" w:pos="426"/>
        </w:tabs>
        <w:autoSpaceDE w:val="0"/>
        <w:autoSpaceDN w:val="0"/>
        <w:spacing w:after="0" w:line="240" w:lineRule="auto"/>
        <w:jc w:val="both"/>
        <w:rPr>
          <w:rFonts w:ascii="Times New Roman" w:eastAsia="Times New Roman" w:hAnsi="Times New Roman" w:cs="Times New Roman"/>
          <w:kern w:val="0"/>
          <w:sz w:val="2"/>
          <w:szCs w:val="2"/>
          <w:lang w:val="pt-PT"/>
          <w14:ligatures w14:val="none"/>
        </w:rPr>
      </w:pPr>
      <w:r>
        <w:rPr>
          <w:rFonts w:ascii="Times New Roman" w:eastAsia="Times New Roman" w:hAnsi="Times New Roman" w:cs="Times New Roman"/>
          <w:kern w:val="0"/>
          <w:sz w:val="2"/>
          <w:szCs w:val="2"/>
          <w:lang w:val="pt-PT"/>
          <w14:ligatures w14:val="none"/>
        </w:rPr>
        <w:t xml:space="preserve">  </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738"/>
        <w:gridCol w:w="1276"/>
        <w:gridCol w:w="3118"/>
        <w:gridCol w:w="1276"/>
        <w:gridCol w:w="992"/>
        <w:gridCol w:w="1134"/>
      </w:tblGrid>
      <w:tr w:rsidR="00C85DC0" w:rsidRPr="00C85DC0" w14:paraId="7F2A55CE" w14:textId="77777777" w:rsidTr="00745A37">
        <w:trPr>
          <w:trHeight w:val="672"/>
        </w:trPr>
        <w:tc>
          <w:tcPr>
            <w:tcW w:w="680" w:type="dxa"/>
            <w:tcBorders>
              <w:top w:val="single" w:sz="4" w:space="0" w:color="000000"/>
              <w:left w:val="single" w:sz="4" w:space="0" w:color="000000"/>
              <w:bottom w:val="single" w:sz="4" w:space="0" w:color="000000"/>
              <w:right w:val="single" w:sz="4" w:space="0" w:color="000000"/>
            </w:tcBorders>
            <w:hideMark/>
          </w:tcPr>
          <w:p w14:paraId="250EE99D" w14:textId="77777777" w:rsidR="00C85DC0" w:rsidRPr="00C85DC0" w:rsidRDefault="00C85DC0" w:rsidP="00C85DC0">
            <w:pPr>
              <w:widowControl w:val="0"/>
              <w:autoSpaceDE w:val="0"/>
              <w:autoSpaceDN w:val="0"/>
              <w:adjustRightInd w:val="0"/>
              <w:spacing w:after="0" w:line="240" w:lineRule="auto"/>
              <w:jc w:val="both"/>
              <w:rPr>
                <w:rFonts w:ascii="Arial" w:eastAsia="Times New Roman" w:hAnsi="Arial" w:cs="Arial"/>
                <w:b/>
                <w:kern w:val="0"/>
                <w:lang w:val="pt-PT" w:eastAsia="zh-CN"/>
                <w14:ligatures w14:val="none"/>
              </w:rPr>
            </w:pPr>
          </w:p>
          <w:p w14:paraId="4824E189" w14:textId="77777777" w:rsidR="00C85DC0" w:rsidRPr="00C85DC0" w:rsidRDefault="00C85DC0" w:rsidP="00C85DC0">
            <w:pPr>
              <w:widowControl w:val="0"/>
              <w:autoSpaceDE w:val="0"/>
              <w:autoSpaceDN w:val="0"/>
              <w:adjustRightInd w:val="0"/>
              <w:spacing w:after="0" w:line="240" w:lineRule="auto"/>
              <w:jc w:val="both"/>
              <w:rPr>
                <w:rFonts w:ascii="Times New Roman" w:eastAsia="Times New Roman" w:hAnsi="Times New Roman" w:cs="Times New Roman"/>
                <w:b/>
                <w:kern w:val="0"/>
                <w:sz w:val="14"/>
                <w:szCs w:val="14"/>
                <w:lang w:val="pt-PT" w:eastAsia="pt-BR"/>
                <w14:ligatures w14:val="none"/>
              </w:rPr>
            </w:pPr>
            <w:r w:rsidRPr="00C85DC0">
              <w:rPr>
                <w:rFonts w:ascii="Arial" w:eastAsia="Times New Roman" w:hAnsi="Arial" w:cs="Arial"/>
                <w:b/>
                <w:kern w:val="0"/>
                <w:sz w:val="18"/>
                <w:szCs w:val="18"/>
                <w:lang w:val="pt-PT"/>
                <w14:ligatures w14:val="none"/>
              </w:rPr>
              <w:t>ITEM</w:t>
            </w:r>
          </w:p>
        </w:tc>
        <w:tc>
          <w:tcPr>
            <w:tcW w:w="738" w:type="dxa"/>
            <w:tcBorders>
              <w:top w:val="single" w:sz="4" w:space="0" w:color="000000"/>
              <w:left w:val="single" w:sz="4" w:space="0" w:color="000000"/>
              <w:bottom w:val="single" w:sz="4" w:space="0" w:color="000000"/>
              <w:right w:val="single" w:sz="4" w:space="0" w:color="000000"/>
            </w:tcBorders>
            <w:hideMark/>
          </w:tcPr>
          <w:p w14:paraId="49ED12C5" w14:textId="77777777" w:rsidR="00C85DC0" w:rsidRPr="00C85DC0" w:rsidRDefault="00C85DC0" w:rsidP="00C85DC0">
            <w:pPr>
              <w:widowControl w:val="0"/>
              <w:autoSpaceDE w:val="0"/>
              <w:autoSpaceDN w:val="0"/>
              <w:adjustRightInd w:val="0"/>
              <w:spacing w:after="0" w:line="240" w:lineRule="auto"/>
              <w:jc w:val="both"/>
              <w:rPr>
                <w:rFonts w:ascii="Arial" w:eastAsia="Times New Roman" w:hAnsi="Arial" w:cs="Arial"/>
                <w:b/>
                <w:kern w:val="0"/>
                <w:sz w:val="16"/>
                <w:szCs w:val="16"/>
                <w:lang w:val="pt-PT"/>
                <w14:ligatures w14:val="none"/>
              </w:rPr>
            </w:pPr>
            <w:r w:rsidRPr="00C85DC0">
              <w:rPr>
                <w:rFonts w:ascii="Arial" w:eastAsia="Times New Roman" w:hAnsi="Arial" w:cs="Arial"/>
                <w:b/>
                <w:kern w:val="0"/>
                <w:sz w:val="16"/>
                <w:szCs w:val="16"/>
                <w:lang w:val="pt-PT"/>
                <w14:ligatures w14:val="none"/>
              </w:rPr>
              <w:t>QUANT</w:t>
            </w:r>
          </w:p>
          <w:p w14:paraId="26F5ECC7" w14:textId="77777777" w:rsidR="00C85DC0" w:rsidRPr="00C85DC0" w:rsidRDefault="00C85DC0" w:rsidP="00C85DC0">
            <w:pPr>
              <w:widowControl w:val="0"/>
              <w:autoSpaceDE w:val="0"/>
              <w:autoSpaceDN w:val="0"/>
              <w:adjustRightInd w:val="0"/>
              <w:spacing w:after="0" w:line="240" w:lineRule="auto"/>
              <w:jc w:val="both"/>
              <w:rPr>
                <w:rFonts w:ascii="Arial" w:eastAsia="Times New Roman" w:hAnsi="Arial" w:cs="Arial"/>
                <w:b/>
                <w:kern w:val="0"/>
                <w:sz w:val="16"/>
                <w:szCs w:val="16"/>
                <w:lang w:val="pt-PT"/>
                <w14:ligatures w14:val="none"/>
              </w:rPr>
            </w:pPr>
            <w:r w:rsidRPr="00C85DC0">
              <w:rPr>
                <w:rFonts w:ascii="Arial" w:eastAsia="Times New Roman" w:hAnsi="Arial" w:cs="Arial"/>
                <w:b/>
                <w:kern w:val="0"/>
                <w:sz w:val="16"/>
                <w:szCs w:val="16"/>
                <w:lang w:val="pt-PT"/>
                <w14:ligatures w14:val="none"/>
              </w:rPr>
              <w:t>UNID/</w:t>
            </w:r>
          </w:p>
          <w:p w14:paraId="438966A2" w14:textId="77777777" w:rsidR="00C85DC0" w:rsidRPr="00C85DC0" w:rsidRDefault="00C85DC0" w:rsidP="00C85DC0">
            <w:pPr>
              <w:widowControl w:val="0"/>
              <w:autoSpaceDE w:val="0"/>
              <w:autoSpaceDN w:val="0"/>
              <w:adjustRightInd w:val="0"/>
              <w:spacing w:after="0" w:line="240" w:lineRule="auto"/>
              <w:jc w:val="both"/>
              <w:rPr>
                <w:rFonts w:ascii="Times New Roman" w:eastAsia="Times New Roman" w:hAnsi="Times New Roman" w:cs="Times New Roman"/>
                <w:b/>
                <w:kern w:val="0"/>
                <w:sz w:val="20"/>
                <w:szCs w:val="20"/>
                <w:lang w:val="pt-PT" w:eastAsia="pt-BR"/>
                <w14:ligatures w14:val="none"/>
              </w:rPr>
            </w:pPr>
            <w:r w:rsidRPr="00C85DC0">
              <w:rPr>
                <w:rFonts w:ascii="Arial" w:eastAsia="Times New Roman" w:hAnsi="Arial" w:cs="Arial"/>
                <w:b/>
                <w:kern w:val="0"/>
                <w:sz w:val="16"/>
                <w:szCs w:val="16"/>
                <w:lang w:val="pt-PT"/>
                <w14:ligatures w14:val="none"/>
              </w:rPr>
              <w:t>MED</w:t>
            </w:r>
          </w:p>
        </w:tc>
        <w:tc>
          <w:tcPr>
            <w:tcW w:w="1276" w:type="dxa"/>
            <w:tcBorders>
              <w:top w:val="single" w:sz="4" w:space="0" w:color="000000"/>
              <w:left w:val="single" w:sz="4" w:space="0" w:color="000000"/>
              <w:bottom w:val="single" w:sz="4" w:space="0" w:color="000000"/>
              <w:right w:val="single" w:sz="4" w:space="0" w:color="000000"/>
            </w:tcBorders>
            <w:hideMark/>
          </w:tcPr>
          <w:p w14:paraId="0933349D" w14:textId="77777777" w:rsidR="00C85DC0" w:rsidRPr="00C85DC0" w:rsidRDefault="00C85DC0" w:rsidP="00C85DC0">
            <w:pPr>
              <w:widowControl w:val="0"/>
              <w:autoSpaceDE w:val="0"/>
              <w:autoSpaceDN w:val="0"/>
              <w:adjustRightInd w:val="0"/>
              <w:spacing w:after="0" w:line="240" w:lineRule="auto"/>
              <w:jc w:val="both"/>
              <w:rPr>
                <w:rFonts w:ascii="Arial" w:eastAsia="Times New Roman" w:hAnsi="Arial" w:cs="Arial"/>
                <w:b/>
                <w:kern w:val="0"/>
                <w:lang w:val="pt-PT"/>
                <w14:ligatures w14:val="none"/>
              </w:rPr>
            </w:pPr>
          </w:p>
          <w:p w14:paraId="0C7623C2" w14:textId="77777777" w:rsidR="00C85DC0" w:rsidRPr="00C85DC0" w:rsidRDefault="00C85DC0" w:rsidP="00C85DC0">
            <w:pPr>
              <w:widowControl w:val="0"/>
              <w:autoSpaceDE w:val="0"/>
              <w:autoSpaceDN w:val="0"/>
              <w:adjustRightInd w:val="0"/>
              <w:spacing w:after="0" w:line="240" w:lineRule="auto"/>
              <w:jc w:val="both"/>
              <w:rPr>
                <w:rFonts w:ascii="Times New Roman" w:eastAsia="Times New Roman" w:hAnsi="Times New Roman" w:cs="Times New Roman"/>
                <w:b/>
                <w:kern w:val="0"/>
                <w:sz w:val="18"/>
                <w:szCs w:val="18"/>
                <w:lang w:val="pt-PT" w:eastAsia="pt-BR"/>
                <w14:ligatures w14:val="none"/>
              </w:rPr>
            </w:pPr>
            <w:r w:rsidRPr="00C85DC0">
              <w:rPr>
                <w:rFonts w:ascii="Arial" w:eastAsia="Times New Roman" w:hAnsi="Arial" w:cs="Arial"/>
                <w:b/>
                <w:kern w:val="0"/>
                <w:sz w:val="18"/>
                <w:szCs w:val="18"/>
                <w:lang w:val="pt-PT"/>
                <w14:ligatures w14:val="none"/>
              </w:rPr>
              <w:t>PRODU-TOS</w:t>
            </w:r>
          </w:p>
        </w:tc>
        <w:tc>
          <w:tcPr>
            <w:tcW w:w="3118" w:type="dxa"/>
            <w:tcBorders>
              <w:top w:val="single" w:sz="4" w:space="0" w:color="000000"/>
              <w:left w:val="single" w:sz="4" w:space="0" w:color="000000"/>
              <w:bottom w:val="single" w:sz="4" w:space="0" w:color="000000"/>
              <w:right w:val="single" w:sz="4" w:space="0" w:color="000000"/>
            </w:tcBorders>
            <w:hideMark/>
          </w:tcPr>
          <w:p w14:paraId="2B469036" w14:textId="77777777" w:rsidR="00C85DC0" w:rsidRPr="00C85DC0" w:rsidRDefault="00C85DC0" w:rsidP="00C85DC0">
            <w:pPr>
              <w:widowControl w:val="0"/>
              <w:autoSpaceDE w:val="0"/>
              <w:autoSpaceDN w:val="0"/>
              <w:adjustRightInd w:val="0"/>
              <w:spacing w:after="0" w:line="240" w:lineRule="auto"/>
              <w:jc w:val="both"/>
              <w:rPr>
                <w:rFonts w:ascii="Arial" w:eastAsia="Times New Roman" w:hAnsi="Arial" w:cs="Arial"/>
                <w:b/>
                <w:kern w:val="0"/>
                <w:lang w:val="pt-PT"/>
                <w14:ligatures w14:val="none"/>
              </w:rPr>
            </w:pPr>
          </w:p>
          <w:p w14:paraId="4D172D13" w14:textId="77777777" w:rsidR="00C85DC0" w:rsidRPr="00C85DC0" w:rsidRDefault="00C85DC0" w:rsidP="00C85DC0">
            <w:pPr>
              <w:widowControl w:val="0"/>
              <w:autoSpaceDE w:val="0"/>
              <w:autoSpaceDN w:val="0"/>
              <w:adjustRightInd w:val="0"/>
              <w:spacing w:after="0" w:line="240" w:lineRule="auto"/>
              <w:jc w:val="both"/>
              <w:rPr>
                <w:rFonts w:ascii="Times New Roman" w:eastAsia="Times New Roman" w:hAnsi="Times New Roman" w:cs="Times New Roman"/>
                <w:b/>
                <w:kern w:val="0"/>
                <w:sz w:val="20"/>
                <w:szCs w:val="20"/>
                <w:lang w:val="pt-PT" w:eastAsia="pt-BR"/>
                <w14:ligatures w14:val="none"/>
              </w:rPr>
            </w:pPr>
            <w:r w:rsidRPr="00C85DC0">
              <w:rPr>
                <w:rFonts w:ascii="Arial" w:eastAsia="Times New Roman" w:hAnsi="Arial" w:cs="Arial"/>
                <w:b/>
                <w:kern w:val="0"/>
                <w:sz w:val="20"/>
                <w:szCs w:val="20"/>
                <w:lang w:val="pt-PT"/>
                <w14:ligatures w14:val="none"/>
              </w:rPr>
              <w:t>DESCRIÇÃO</w:t>
            </w:r>
          </w:p>
        </w:tc>
        <w:tc>
          <w:tcPr>
            <w:tcW w:w="1276" w:type="dxa"/>
            <w:tcBorders>
              <w:top w:val="single" w:sz="4" w:space="0" w:color="000000"/>
              <w:left w:val="single" w:sz="4" w:space="0" w:color="000000"/>
              <w:bottom w:val="single" w:sz="4" w:space="0" w:color="000000"/>
              <w:right w:val="single" w:sz="4" w:space="0" w:color="000000"/>
            </w:tcBorders>
          </w:tcPr>
          <w:p w14:paraId="0D291A5B" w14:textId="77777777" w:rsidR="00C85DC0" w:rsidRPr="00C85DC0" w:rsidRDefault="00C85DC0" w:rsidP="00C85DC0">
            <w:pPr>
              <w:widowControl w:val="0"/>
              <w:autoSpaceDE w:val="0"/>
              <w:autoSpaceDN w:val="0"/>
              <w:adjustRightInd w:val="0"/>
              <w:spacing w:after="0" w:line="240" w:lineRule="auto"/>
              <w:rPr>
                <w:rFonts w:ascii="Arial" w:eastAsia="Times New Roman" w:hAnsi="Arial" w:cs="Arial"/>
                <w:b/>
                <w:kern w:val="0"/>
                <w:sz w:val="16"/>
                <w:szCs w:val="16"/>
                <w:lang w:val="pt-PT"/>
                <w14:ligatures w14:val="none"/>
              </w:rPr>
            </w:pPr>
          </w:p>
          <w:p w14:paraId="7CE4D079" w14:textId="77777777" w:rsidR="00C85DC0" w:rsidRPr="00C85DC0" w:rsidRDefault="00C85DC0" w:rsidP="00C85DC0">
            <w:pPr>
              <w:widowControl w:val="0"/>
              <w:autoSpaceDE w:val="0"/>
              <w:autoSpaceDN w:val="0"/>
              <w:adjustRightInd w:val="0"/>
              <w:spacing w:after="0" w:line="240" w:lineRule="auto"/>
              <w:rPr>
                <w:rFonts w:ascii="Arial" w:eastAsia="Times New Roman" w:hAnsi="Arial" w:cs="Arial"/>
                <w:b/>
                <w:kern w:val="0"/>
                <w:sz w:val="16"/>
                <w:szCs w:val="16"/>
                <w:lang w:val="pt-PT"/>
                <w14:ligatures w14:val="none"/>
              </w:rPr>
            </w:pPr>
          </w:p>
          <w:p w14:paraId="711EB3BB" w14:textId="77777777" w:rsidR="00C85DC0" w:rsidRPr="00C85DC0" w:rsidRDefault="00C85DC0" w:rsidP="00C85DC0">
            <w:pPr>
              <w:widowControl w:val="0"/>
              <w:autoSpaceDE w:val="0"/>
              <w:autoSpaceDN w:val="0"/>
              <w:adjustRightInd w:val="0"/>
              <w:spacing w:after="0" w:line="240" w:lineRule="auto"/>
              <w:rPr>
                <w:rFonts w:ascii="Arial" w:eastAsia="Times New Roman" w:hAnsi="Arial" w:cs="Arial"/>
                <w:b/>
                <w:kern w:val="0"/>
                <w:sz w:val="16"/>
                <w:szCs w:val="16"/>
                <w:lang w:val="pt-PT"/>
                <w14:ligatures w14:val="none"/>
              </w:rPr>
            </w:pPr>
            <w:r w:rsidRPr="00C85DC0">
              <w:rPr>
                <w:rFonts w:ascii="Arial" w:eastAsia="Times New Roman" w:hAnsi="Arial" w:cs="Arial"/>
                <w:b/>
                <w:kern w:val="0"/>
                <w:sz w:val="16"/>
                <w:szCs w:val="16"/>
                <w:lang w:val="pt-PT"/>
                <w14:ligatures w14:val="none"/>
              </w:rPr>
              <w:t>MARCA</w:t>
            </w:r>
          </w:p>
          <w:p w14:paraId="41E1FDDA" w14:textId="77777777" w:rsidR="00C85DC0" w:rsidRPr="00C85DC0" w:rsidRDefault="00C85DC0" w:rsidP="00C85DC0">
            <w:pPr>
              <w:widowControl w:val="0"/>
              <w:autoSpaceDE w:val="0"/>
              <w:autoSpaceDN w:val="0"/>
              <w:adjustRightInd w:val="0"/>
              <w:spacing w:after="0" w:line="240" w:lineRule="auto"/>
              <w:jc w:val="both"/>
              <w:rPr>
                <w:rFonts w:ascii="Times New Roman" w:eastAsia="Times New Roman" w:hAnsi="Times New Roman" w:cs="Times New Roman"/>
                <w:b/>
                <w:kern w:val="0"/>
                <w:sz w:val="20"/>
                <w:szCs w:val="20"/>
                <w:lang w:val="pt-PT" w:eastAsia="pt-BR"/>
                <w14:ligatures w14:val="none"/>
              </w:rPr>
            </w:pPr>
          </w:p>
        </w:tc>
        <w:tc>
          <w:tcPr>
            <w:tcW w:w="992" w:type="dxa"/>
            <w:tcBorders>
              <w:top w:val="single" w:sz="4" w:space="0" w:color="000000"/>
              <w:left w:val="single" w:sz="4" w:space="0" w:color="000000"/>
              <w:bottom w:val="single" w:sz="4" w:space="0" w:color="000000"/>
              <w:right w:val="single" w:sz="4" w:space="0" w:color="000000"/>
            </w:tcBorders>
          </w:tcPr>
          <w:p w14:paraId="15D463D9" w14:textId="77777777" w:rsidR="00C85DC0" w:rsidRPr="00C85DC0" w:rsidRDefault="00C85DC0" w:rsidP="00C85DC0">
            <w:pPr>
              <w:widowControl w:val="0"/>
              <w:autoSpaceDE w:val="0"/>
              <w:autoSpaceDN w:val="0"/>
              <w:adjustRightInd w:val="0"/>
              <w:spacing w:after="0" w:line="240" w:lineRule="auto"/>
              <w:rPr>
                <w:rFonts w:ascii="Arial" w:eastAsia="Times New Roman" w:hAnsi="Arial" w:cs="Arial"/>
                <w:b/>
                <w:kern w:val="0"/>
                <w:sz w:val="18"/>
                <w:szCs w:val="18"/>
                <w:lang w:val="pt-PT"/>
                <w14:ligatures w14:val="none"/>
              </w:rPr>
            </w:pPr>
            <w:r w:rsidRPr="00C85DC0">
              <w:rPr>
                <w:rFonts w:ascii="Arial" w:eastAsia="Times New Roman" w:hAnsi="Arial" w:cs="Arial"/>
                <w:b/>
                <w:kern w:val="0"/>
                <w:sz w:val="18"/>
                <w:szCs w:val="18"/>
                <w:lang w:val="pt-PT"/>
                <w14:ligatures w14:val="none"/>
              </w:rPr>
              <w:t>VALOR UNIT. R$</w:t>
            </w:r>
          </w:p>
        </w:tc>
        <w:tc>
          <w:tcPr>
            <w:tcW w:w="1134" w:type="dxa"/>
            <w:tcBorders>
              <w:top w:val="single" w:sz="4" w:space="0" w:color="000000"/>
              <w:left w:val="single" w:sz="4" w:space="0" w:color="000000"/>
              <w:bottom w:val="single" w:sz="4" w:space="0" w:color="000000"/>
              <w:right w:val="single" w:sz="4" w:space="0" w:color="000000"/>
            </w:tcBorders>
          </w:tcPr>
          <w:p w14:paraId="10073288" w14:textId="77777777" w:rsidR="00C85DC0" w:rsidRPr="00C85DC0" w:rsidRDefault="00C85DC0" w:rsidP="00C85DC0">
            <w:pPr>
              <w:widowControl w:val="0"/>
              <w:autoSpaceDE w:val="0"/>
              <w:autoSpaceDN w:val="0"/>
              <w:adjustRightInd w:val="0"/>
              <w:spacing w:after="0" w:line="240" w:lineRule="auto"/>
              <w:rPr>
                <w:rFonts w:ascii="Arial" w:eastAsia="Times New Roman" w:hAnsi="Arial" w:cs="Arial"/>
                <w:b/>
                <w:kern w:val="0"/>
                <w:sz w:val="18"/>
                <w:szCs w:val="18"/>
                <w:lang w:val="pt-PT"/>
                <w14:ligatures w14:val="none"/>
              </w:rPr>
            </w:pPr>
            <w:r w:rsidRPr="00C85DC0">
              <w:rPr>
                <w:rFonts w:ascii="Arial" w:eastAsia="Times New Roman" w:hAnsi="Arial" w:cs="Arial"/>
                <w:b/>
                <w:kern w:val="0"/>
                <w:sz w:val="18"/>
                <w:szCs w:val="18"/>
                <w:lang w:val="pt-PT"/>
                <w14:ligatures w14:val="none"/>
              </w:rPr>
              <w:t>VALOR TOTAL R$</w:t>
            </w:r>
          </w:p>
        </w:tc>
      </w:tr>
      <w:tr w:rsidR="00C85DC0" w:rsidRPr="00C85DC0" w14:paraId="735CB69D" w14:textId="77777777" w:rsidTr="00745A37">
        <w:trPr>
          <w:trHeight w:val="416"/>
        </w:trPr>
        <w:tc>
          <w:tcPr>
            <w:tcW w:w="680" w:type="dxa"/>
            <w:tcBorders>
              <w:top w:val="single" w:sz="4" w:space="0" w:color="000000"/>
              <w:left w:val="single" w:sz="4" w:space="0" w:color="000000"/>
              <w:right w:val="single" w:sz="4" w:space="0" w:color="000000"/>
            </w:tcBorders>
            <w:hideMark/>
          </w:tcPr>
          <w:p w14:paraId="2DEF9816"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03</w:t>
            </w:r>
          </w:p>
        </w:tc>
        <w:tc>
          <w:tcPr>
            <w:tcW w:w="738" w:type="dxa"/>
            <w:tcBorders>
              <w:top w:val="single" w:sz="4" w:space="0" w:color="000000"/>
              <w:left w:val="single" w:sz="4" w:space="0" w:color="000000"/>
              <w:right w:val="single" w:sz="4" w:space="0" w:color="000000"/>
            </w:tcBorders>
            <w:hideMark/>
          </w:tcPr>
          <w:p w14:paraId="5BAA5849"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500 unid</w:t>
            </w:r>
          </w:p>
        </w:tc>
        <w:tc>
          <w:tcPr>
            <w:tcW w:w="1276" w:type="dxa"/>
            <w:tcBorders>
              <w:top w:val="single" w:sz="4" w:space="0" w:color="000000"/>
              <w:left w:val="single" w:sz="4" w:space="0" w:color="000000"/>
              <w:right w:val="single" w:sz="4" w:space="0" w:color="000000"/>
            </w:tcBorders>
            <w:hideMark/>
          </w:tcPr>
          <w:p w14:paraId="3109CF9F"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Caderno pequeno</w:t>
            </w:r>
          </w:p>
        </w:tc>
        <w:tc>
          <w:tcPr>
            <w:tcW w:w="3118" w:type="dxa"/>
            <w:tcBorders>
              <w:top w:val="single" w:sz="4" w:space="0" w:color="000000"/>
              <w:left w:val="single" w:sz="4" w:space="0" w:color="000000"/>
              <w:right w:val="single" w:sz="4" w:space="0" w:color="000000"/>
            </w:tcBorders>
            <w:hideMark/>
          </w:tcPr>
          <w:p w14:paraId="606EDE34"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Capa dura, 48 folhas brancas, espiral.</w:t>
            </w:r>
          </w:p>
        </w:tc>
        <w:tc>
          <w:tcPr>
            <w:tcW w:w="1276" w:type="dxa"/>
            <w:tcBorders>
              <w:top w:val="single" w:sz="4" w:space="0" w:color="000000"/>
              <w:left w:val="single" w:sz="4" w:space="0" w:color="000000"/>
              <w:right w:val="single" w:sz="4" w:space="0" w:color="000000"/>
            </w:tcBorders>
          </w:tcPr>
          <w:p w14:paraId="184F49C2" w14:textId="472DA3D3"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panamericana</w:t>
            </w:r>
          </w:p>
        </w:tc>
        <w:tc>
          <w:tcPr>
            <w:tcW w:w="992" w:type="dxa"/>
            <w:tcBorders>
              <w:top w:val="single" w:sz="4" w:space="0" w:color="000000"/>
              <w:left w:val="single" w:sz="4" w:space="0" w:color="000000"/>
              <w:right w:val="single" w:sz="4" w:space="0" w:color="000000"/>
            </w:tcBorders>
          </w:tcPr>
          <w:p w14:paraId="34CD5B4A" w14:textId="00864C3E"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5,95</w:t>
            </w:r>
          </w:p>
        </w:tc>
        <w:tc>
          <w:tcPr>
            <w:tcW w:w="1134" w:type="dxa"/>
            <w:tcBorders>
              <w:top w:val="single" w:sz="4" w:space="0" w:color="000000"/>
              <w:left w:val="single" w:sz="4" w:space="0" w:color="000000"/>
              <w:right w:val="single" w:sz="4" w:space="0" w:color="000000"/>
            </w:tcBorders>
          </w:tcPr>
          <w:p w14:paraId="4533E81F" w14:textId="290144A4"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2.975,00</w:t>
            </w:r>
          </w:p>
        </w:tc>
      </w:tr>
      <w:tr w:rsidR="00C85DC0" w:rsidRPr="00C85DC0" w14:paraId="09930E28" w14:textId="77777777" w:rsidTr="00745A37">
        <w:trPr>
          <w:trHeight w:val="553"/>
        </w:trPr>
        <w:tc>
          <w:tcPr>
            <w:tcW w:w="680" w:type="dxa"/>
            <w:tcBorders>
              <w:top w:val="single" w:sz="4" w:space="0" w:color="000000"/>
              <w:left w:val="single" w:sz="4" w:space="0" w:color="000000"/>
              <w:right w:val="single" w:sz="4" w:space="0" w:color="000000"/>
            </w:tcBorders>
            <w:hideMark/>
          </w:tcPr>
          <w:p w14:paraId="5842442F"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34</w:t>
            </w:r>
          </w:p>
        </w:tc>
        <w:tc>
          <w:tcPr>
            <w:tcW w:w="738" w:type="dxa"/>
            <w:tcBorders>
              <w:top w:val="single" w:sz="4" w:space="0" w:color="000000"/>
              <w:left w:val="single" w:sz="4" w:space="0" w:color="000000"/>
              <w:right w:val="single" w:sz="4" w:space="0" w:color="000000"/>
            </w:tcBorders>
            <w:hideMark/>
          </w:tcPr>
          <w:p w14:paraId="013E9CD0"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150 unid.</w:t>
            </w:r>
          </w:p>
        </w:tc>
        <w:tc>
          <w:tcPr>
            <w:tcW w:w="1276" w:type="dxa"/>
            <w:tcBorders>
              <w:top w:val="single" w:sz="4" w:space="0" w:color="000000"/>
              <w:left w:val="single" w:sz="4" w:space="0" w:color="000000"/>
              <w:right w:val="single" w:sz="4" w:space="0" w:color="000000"/>
            </w:tcBorders>
            <w:hideMark/>
          </w:tcPr>
          <w:p w14:paraId="5A1293F4"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Marcador de texto</w:t>
            </w:r>
          </w:p>
        </w:tc>
        <w:tc>
          <w:tcPr>
            <w:tcW w:w="3118" w:type="dxa"/>
            <w:tcBorders>
              <w:top w:val="single" w:sz="4" w:space="0" w:color="000000"/>
              <w:left w:val="single" w:sz="4" w:space="0" w:color="000000"/>
              <w:right w:val="single" w:sz="4" w:space="0" w:color="000000"/>
            </w:tcBorders>
            <w:hideMark/>
          </w:tcPr>
          <w:p w14:paraId="15C2E0EB"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Pincel marca texto, cores: amarelo, rosa e verde.</w:t>
            </w:r>
          </w:p>
        </w:tc>
        <w:tc>
          <w:tcPr>
            <w:tcW w:w="1276" w:type="dxa"/>
            <w:tcBorders>
              <w:top w:val="single" w:sz="4" w:space="0" w:color="000000"/>
              <w:left w:val="single" w:sz="4" w:space="0" w:color="000000"/>
              <w:right w:val="single" w:sz="4" w:space="0" w:color="000000"/>
            </w:tcBorders>
          </w:tcPr>
          <w:p w14:paraId="703B5E2D" w14:textId="40A8FA47"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lyke</w:t>
            </w:r>
          </w:p>
        </w:tc>
        <w:tc>
          <w:tcPr>
            <w:tcW w:w="992" w:type="dxa"/>
            <w:tcBorders>
              <w:top w:val="single" w:sz="4" w:space="0" w:color="000000"/>
              <w:left w:val="single" w:sz="4" w:space="0" w:color="000000"/>
              <w:right w:val="single" w:sz="4" w:space="0" w:color="000000"/>
            </w:tcBorders>
          </w:tcPr>
          <w:p w14:paraId="3098D724" w14:textId="056D1FDB"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2,90</w:t>
            </w:r>
          </w:p>
        </w:tc>
        <w:tc>
          <w:tcPr>
            <w:tcW w:w="1134" w:type="dxa"/>
            <w:tcBorders>
              <w:top w:val="single" w:sz="4" w:space="0" w:color="000000"/>
              <w:left w:val="single" w:sz="4" w:space="0" w:color="000000"/>
              <w:right w:val="single" w:sz="4" w:space="0" w:color="000000"/>
            </w:tcBorders>
          </w:tcPr>
          <w:p w14:paraId="72823E0B" w14:textId="63A058F0"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435,00</w:t>
            </w:r>
          </w:p>
        </w:tc>
      </w:tr>
      <w:tr w:rsidR="00C85DC0" w:rsidRPr="00C85DC0" w14:paraId="1840BD29" w14:textId="77777777" w:rsidTr="00745A37">
        <w:trPr>
          <w:trHeight w:val="666"/>
        </w:trPr>
        <w:tc>
          <w:tcPr>
            <w:tcW w:w="680" w:type="dxa"/>
            <w:tcBorders>
              <w:top w:val="single" w:sz="4" w:space="0" w:color="000000"/>
              <w:left w:val="single" w:sz="4" w:space="0" w:color="000000"/>
              <w:right w:val="single" w:sz="4" w:space="0" w:color="000000"/>
            </w:tcBorders>
            <w:hideMark/>
          </w:tcPr>
          <w:p w14:paraId="6992C635"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35</w:t>
            </w:r>
          </w:p>
        </w:tc>
        <w:tc>
          <w:tcPr>
            <w:tcW w:w="738" w:type="dxa"/>
            <w:tcBorders>
              <w:top w:val="single" w:sz="4" w:space="0" w:color="000000"/>
              <w:left w:val="single" w:sz="4" w:space="0" w:color="000000"/>
              <w:right w:val="single" w:sz="4" w:space="0" w:color="000000"/>
            </w:tcBorders>
            <w:hideMark/>
          </w:tcPr>
          <w:p w14:paraId="3ECAC981"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200 pcts</w:t>
            </w:r>
          </w:p>
        </w:tc>
        <w:tc>
          <w:tcPr>
            <w:tcW w:w="1276" w:type="dxa"/>
            <w:tcBorders>
              <w:top w:val="single" w:sz="4" w:space="0" w:color="000000"/>
              <w:left w:val="single" w:sz="4" w:space="0" w:color="000000"/>
              <w:right w:val="single" w:sz="4" w:space="0" w:color="000000"/>
            </w:tcBorders>
            <w:hideMark/>
          </w:tcPr>
          <w:p w14:paraId="04A12312"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Grampo de roupa de madeira</w:t>
            </w:r>
          </w:p>
        </w:tc>
        <w:tc>
          <w:tcPr>
            <w:tcW w:w="3118" w:type="dxa"/>
            <w:tcBorders>
              <w:top w:val="single" w:sz="4" w:space="0" w:color="000000"/>
              <w:left w:val="single" w:sz="4" w:space="0" w:color="000000"/>
              <w:right w:val="single" w:sz="4" w:space="0" w:color="000000"/>
            </w:tcBorders>
            <w:hideMark/>
          </w:tcPr>
          <w:p w14:paraId="34CB2EC6"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Prendedores de madeira para varal, tamanho pequeno, com 12 prendedores.</w:t>
            </w:r>
          </w:p>
        </w:tc>
        <w:tc>
          <w:tcPr>
            <w:tcW w:w="1276" w:type="dxa"/>
            <w:tcBorders>
              <w:top w:val="single" w:sz="4" w:space="0" w:color="000000"/>
              <w:left w:val="single" w:sz="4" w:space="0" w:color="000000"/>
              <w:right w:val="single" w:sz="4" w:space="0" w:color="000000"/>
            </w:tcBorders>
          </w:tcPr>
          <w:p w14:paraId="71CE3579" w14:textId="05280A19"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theoto</w:t>
            </w:r>
          </w:p>
        </w:tc>
        <w:tc>
          <w:tcPr>
            <w:tcW w:w="992" w:type="dxa"/>
            <w:tcBorders>
              <w:top w:val="single" w:sz="4" w:space="0" w:color="000000"/>
              <w:left w:val="single" w:sz="4" w:space="0" w:color="000000"/>
              <w:right w:val="single" w:sz="4" w:space="0" w:color="000000"/>
            </w:tcBorders>
          </w:tcPr>
          <w:p w14:paraId="0EE6511B" w14:textId="51304E32"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3,29</w:t>
            </w:r>
          </w:p>
        </w:tc>
        <w:tc>
          <w:tcPr>
            <w:tcW w:w="1134" w:type="dxa"/>
            <w:tcBorders>
              <w:top w:val="single" w:sz="4" w:space="0" w:color="000000"/>
              <w:left w:val="single" w:sz="4" w:space="0" w:color="000000"/>
              <w:right w:val="single" w:sz="4" w:space="0" w:color="000000"/>
            </w:tcBorders>
          </w:tcPr>
          <w:p w14:paraId="34C22CE3" w14:textId="130F5F89"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658,00</w:t>
            </w:r>
          </w:p>
        </w:tc>
      </w:tr>
      <w:tr w:rsidR="00C85DC0" w:rsidRPr="00C85DC0" w14:paraId="4A3E0D4C" w14:textId="77777777" w:rsidTr="00745A37">
        <w:trPr>
          <w:trHeight w:val="755"/>
        </w:trPr>
        <w:tc>
          <w:tcPr>
            <w:tcW w:w="680" w:type="dxa"/>
            <w:tcBorders>
              <w:top w:val="single" w:sz="4" w:space="0" w:color="000000"/>
              <w:left w:val="single" w:sz="4" w:space="0" w:color="000000"/>
              <w:right w:val="single" w:sz="4" w:space="0" w:color="000000"/>
            </w:tcBorders>
          </w:tcPr>
          <w:p w14:paraId="6294A2CE"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41</w:t>
            </w:r>
          </w:p>
        </w:tc>
        <w:tc>
          <w:tcPr>
            <w:tcW w:w="738" w:type="dxa"/>
            <w:tcBorders>
              <w:top w:val="single" w:sz="4" w:space="0" w:color="000000"/>
              <w:left w:val="single" w:sz="4" w:space="0" w:color="000000"/>
              <w:right w:val="single" w:sz="4" w:space="0" w:color="000000"/>
            </w:tcBorders>
          </w:tcPr>
          <w:p w14:paraId="7B36A3C1"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C85DC0">
              <w:rPr>
                <w:rFonts w:ascii="Times New Roman" w:eastAsia="Times New Roman" w:hAnsi="Times New Roman" w:cs="Times New Roman"/>
                <w:b/>
                <w:kern w:val="0"/>
                <w:sz w:val="20"/>
                <w:szCs w:val="20"/>
                <w:lang w:val="pt-PT" w:eastAsia="pt-BR"/>
                <w14:ligatures w14:val="none"/>
              </w:rPr>
              <w:t>30 und</w:t>
            </w:r>
          </w:p>
        </w:tc>
        <w:tc>
          <w:tcPr>
            <w:tcW w:w="1276" w:type="dxa"/>
            <w:tcBorders>
              <w:top w:val="single" w:sz="4" w:space="0" w:color="000000"/>
              <w:left w:val="single" w:sz="4" w:space="0" w:color="000000"/>
              <w:right w:val="single" w:sz="4" w:space="0" w:color="000000"/>
            </w:tcBorders>
          </w:tcPr>
          <w:p w14:paraId="7A352B08"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C85DC0">
              <w:rPr>
                <w:rFonts w:ascii="Times New Roman" w:eastAsia="Times New Roman" w:hAnsi="Times New Roman" w:cs="Times New Roman"/>
                <w:b/>
                <w:kern w:val="0"/>
                <w:sz w:val="20"/>
                <w:szCs w:val="20"/>
                <w:lang w:val="pt-PT" w:eastAsia="pt-BR"/>
                <w14:ligatures w14:val="none"/>
              </w:rPr>
              <w:t>Lápis de escrever jumbo</w:t>
            </w:r>
          </w:p>
        </w:tc>
        <w:tc>
          <w:tcPr>
            <w:tcW w:w="3118" w:type="dxa"/>
            <w:tcBorders>
              <w:top w:val="single" w:sz="4" w:space="0" w:color="000000"/>
              <w:left w:val="single" w:sz="4" w:space="0" w:color="000000"/>
              <w:right w:val="single" w:sz="4" w:space="0" w:color="000000"/>
            </w:tcBorders>
          </w:tcPr>
          <w:p w14:paraId="64C0BEED"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C85DC0">
              <w:rPr>
                <w:rFonts w:ascii="Times New Roman" w:eastAsia="Times New Roman" w:hAnsi="Times New Roman" w:cs="Times New Roman"/>
                <w:b/>
                <w:kern w:val="0"/>
                <w:sz w:val="20"/>
                <w:szCs w:val="20"/>
                <w:lang w:val="pt-PT" w:eastAsia="pt-BR"/>
                <w14:ligatures w14:val="none"/>
              </w:rPr>
              <w:t>Lápis de escrever jumbo, nº2, triangular.</w:t>
            </w:r>
          </w:p>
        </w:tc>
        <w:tc>
          <w:tcPr>
            <w:tcW w:w="1276" w:type="dxa"/>
            <w:tcBorders>
              <w:top w:val="single" w:sz="4" w:space="0" w:color="000000"/>
              <w:left w:val="single" w:sz="4" w:space="0" w:color="000000"/>
              <w:right w:val="single" w:sz="4" w:space="0" w:color="000000"/>
            </w:tcBorders>
          </w:tcPr>
          <w:p w14:paraId="51696F06" w14:textId="08522035" w:rsidR="00C85DC0" w:rsidRPr="00C85DC0" w:rsidRDefault="004D3148" w:rsidP="00C85DC0">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brw</w:t>
            </w:r>
          </w:p>
        </w:tc>
        <w:tc>
          <w:tcPr>
            <w:tcW w:w="992" w:type="dxa"/>
            <w:tcBorders>
              <w:top w:val="single" w:sz="4" w:space="0" w:color="000000"/>
              <w:left w:val="single" w:sz="4" w:space="0" w:color="000000"/>
              <w:right w:val="single" w:sz="4" w:space="0" w:color="000000"/>
            </w:tcBorders>
          </w:tcPr>
          <w:p w14:paraId="54D52CB8" w14:textId="1C14789F" w:rsidR="00C85DC0" w:rsidRPr="00C85DC0" w:rsidRDefault="004D3148" w:rsidP="00C85DC0">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2,44</w:t>
            </w:r>
          </w:p>
        </w:tc>
        <w:tc>
          <w:tcPr>
            <w:tcW w:w="1134" w:type="dxa"/>
            <w:tcBorders>
              <w:top w:val="single" w:sz="4" w:space="0" w:color="000000"/>
              <w:left w:val="single" w:sz="4" w:space="0" w:color="000000"/>
              <w:right w:val="single" w:sz="4" w:space="0" w:color="000000"/>
            </w:tcBorders>
          </w:tcPr>
          <w:p w14:paraId="11216C22" w14:textId="7E6B9C4B" w:rsidR="00C85DC0" w:rsidRPr="00C85DC0" w:rsidRDefault="004D3148" w:rsidP="00C85DC0">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73,20</w:t>
            </w:r>
          </w:p>
        </w:tc>
      </w:tr>
      <w:tr w:rsidR="00C85DC0" w:rsidRPr="00C85DC0" w14:paraId="05E6288A" w14:textId="77777777" w:rsidTr="00745A37">
        <w:trPr>
          <w:trHeight w:val="1936"/>
        </w:trPr>
        <w:tc>
          <w:tcPr>
            <w:tcW w:w="680" w:type="dxa"/>
            <w:tcBorders>
              <w:top w:val="single" w:sz="4" w:space="0" w:color="000000"/>
              <w:left w:val="single" w:sz="4" w:space="0" w:color="000000"/>
              <w:right w:val="single" w:sz="4" w:space="0" w:color="000000"/>
            </w:tcBorders>
            <w:hideMark/>
          </w:tcPr>
          <w:p w14:paraId="4990F83F"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42</w:t>
            </w:r>
          </w:p>
        </w:tc>
        <w:tc>
          <w:tcPr>
            <w:tcW w:w="738" w:type="dxa"/>
            <w:tcBorders>
              <w:top w:val="single" w:sz="4" w:space="0" w:color="000000"/>
              <w:left w:val="single" w:sz="4" w:space="0" w:color="000000"/>
              <w:right w:val="single" w:sz="4" w:space="0" w:color="000000"/>
            </w:tcBorders>
            <w:hideMark/>
          </w:tcPr>
          <w:p w14:paraId="59906858"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C85DC0">
              <w:rPr>
                <w:rFonts w:ascii="Times New Roman" w:eastAsia="Times New Roman" w:hAnsi="Times New Roman" w:cs="Times New Roman"/>
                <w:b/>
                <w:kern w:val="0"/>
                <w:sz w:val="20"/>
                <w:szCs w:val="20"/>
                <w:lang w:val="pt-PT" w:eastAsia="pt-BR"/>
                <w14:ligatures w14:val="none"/>
              </w:rPr>
              <w:t>300 unid.</w:t>
            </w:r>
          </w:p>
        </w:tc>
        <w:tc>
          <w:tcPr>
            <w:tcW w:w="1276" w:type="dxa"/>
            <w:tcBorders>
              <w:top w:val="single" w:sz="4" w:space="0" w:color="000000"/>
              <w:left w:val="single" w:sz="4" w:space="0" w:color="000000"/>
              <w:right w:val="single" w:sz="4" w:space="0" w:color="000000"/>
            </w:tcBorders>
            <w:hideMark/>
          </w:tcPr>
          <w:p w14:paraId="13FFE18C"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C85DC0">
              <w:rPr>
                <w:rFonts w:ascii="Times New Roman" w:eastAsia="Times New Roman" w:hAnsi="Times New Roman" w:cs="Times New Roman"/>
                <w:b/>
                <w:kern w:val="0"/>
                <w:sz w:val="20"/>
                <w:szCs w:val="20"/>
                <w:lang w:val="pt-PT" w:eastAsia="pt-BR"/>
                <w14:ligatures w14:val="none"/>
              </w:rPr>
              <w:t>Tinta guache</w:t>
            </w:r>
          </w:p>
        </w:tc>
        <w:tc>
          <w:tcPr>
            <w:tcW w:w="3118" w:type="dxa"/>
            <w:tcBorders>
              <w:top w:val="single" w:sz="4" w:space="0" w:color="000000"/>
              <w:left w:val="single" w:sz="4" w:space="0" w:color="000000"/>
              <w:right w:val="single" w:sz="4" w:space="0" w:color="000000"/>
            </w:tcBorders>
            <w:hideMark/>
          </w:tcPr>
          <w:p w14:paraId="5A7C68B6"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C85DC0">
              <w:rPr>
                <w:rFonts w:ascii="Times New Roman" w:eastAsia="Times New Roman" w:hAnsi="Times New Roman" w:cs="Times New Roman"/>
                <w:b/>
                <w:kern w:val="0"/>
                <w:sz w:val="20"/>
                <w:szCs w:val="20"/>
                <w:lang w:val="pt-PT" w:eastAsia="pt-BR"/>
                <w14:ligatures w14:val="none"/>
              </w:rPr>
              <w:t xml:space="preserve">Tinta guache, embalagem de 250 ml, caixa com 06 cores vivas com variação de tons: preto, branco, amarelo, vermelho, azul, verde, laranja, marrom. </w:t>
            </w:r>
          </w:p>
          <w:p w14:paraId="71C9F870"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C85DC0">
              <w:rPr>
                <w:rFonts w:ascii="Times New Roman" w:eastAsia="Times New Roman" w:hAnsi="Times New Roman" w:cs="Times New Roman"/>
                <w:b/>
                <w:kern w:val="0"/>
                <w:sz w:val="20"/>
                <w:szCs w:val="20"/>
                <w:lang w:val="pt-PT" w:eastAsia="pt-BR"/>
                <w14:ligatures w14:val="none"/>
              </w:rPr>
              <w:t>Tinta lavável e solúvel em água. Cores miscíveis entre si. Composição: colorantes, água, espessastes, carga inerte e conservante. Embalagem em frascos plásticos transparentes, com tampa plástica de rosca.</w:t>
            </w:r>
          </w:p>
          <w:p w14:paraId="6C4CD739"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C85DC0">
              <w:rPr>
                <w:rFonts w:ascii="Times New Roman" w:eastAsia="Times New Roman" w:hAnsi="Times New Roman" w:cs="Times New Roman"/>
                <w:b/>
                <w:color w:val="00B050"/>
                <w:kern w:val="0"/>
                <w:sz w:val="20"/>
                <w:szCs w:val="20"/>
                <w:u w:val="single"/>
                <w:lang w:val="pt-PT" w:eastAsia="pt-BR"/>
                <w14:ligatures w14:val="none"/>
              </w:rPr>
              <w:t>Marca referência: Acrilex</w:t>
            </w:r>
          </w:p>
        </w:tc>
        <w:tc>
          <w:tcPr>
            <w:tcW w:w="1276" w:type="dxa"/>
            <w:tcBorders>
              <w:top w:val="single" w:sz="4" w:space="0" w:color="000000"/>
              <w:left w:val="single" w:sz="4" w:space="0" w:color="000000"/>
              <w:right w:val="single" w:sz="4" w:space="0" w:color="000000"/>
            </w:tcBorders>
          </w:tcPr>
          <w:p w14:paraId="5AE98D55" w14:textId="53CE82BC" w:rsidR="00C85DC0" w:rsidRPr="00C85DC0" w:rsidRDefault="004D3148" w:rsidP="00C85DC0">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pira</w:t>
            </w:r>
          </w:p>
        </w:tc>
        <w:tc>
          <w:tcPr>
            <w:tcW w:w="992" w:type="dxa"/>
            <w:tcBorders>
              <w:top w:val="single" w:sz="4" w:space="0" w:color="000000"/>
              <w:left w:val="single" w:sz="4" w:space="0" w:color="000000"/>
              <w:right w:val="single" w:sz="4" w:space="0" w:color="000000"/>
            </w:tcBorders>
          </w:tcPr>
          <w:p w14:paraId="4CDFD7CF" w14:textId="38B92EF3" w:rsidR="00C85DC0" w:rsidRPr="00C85DC0" w:rsidRDefault="004D3148" w:rsidP="00C85DC0">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8,50</w:t>
            </w:r>
          </w:p>
        </w:tc>
        <w:tc>
          <w:tcPr>
            <w:tcW w:w="1134" w:type="dxa"/>
            <w:tcBorders>
              <w:top w:val="single" w:sz="4" w:space="0" w:color="000000"/>
              <w:left w:val="single" w:sz="4" w:space="0" w:color="000000"/>
              <w:right w:val="single" w:sz="4" w:space="0" w:color="000000"/>
            </w:tcBorders>
          </w:tcPr>
          <w:p w14:paraId="4267098C" w14:textId="0C6E2F57" w:rsidR="00C85DC0" w:rsidRPr="00C85DC0" w:rsidRDefault="004D3148" w:rsidP="00C85DC0">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2.550,00</w:t>
            </w:r>
          </w:p>
        </w:tc>
      </w:tr>
      <w:tr w:rsidR="00C85DC0" w:rsidRPr="00C85DC0" w14:paraId="16867C71" w14:textId="77777777" w:rsidTr="00745A37">
        <w:trPr>
          <w:trHeight w:val="847"/>
        </w:trPr>
        <w:tc>
          <w:tcPr>
            <w:tcW w:w="680" w:type="dxa"/>
            <w:tcBorders>
              <w:top w:val="single" w:sz="4" w:space="0" w:color="000000"/>
              <w:left w:val="single" w:sz="4" w:space="0" w:color="000000"/>
              <w:right w:val="single" w:sz="4" w:space="0" w:color="000000"/>
            </w:tcBorders>
          </w:tcPr>
          <w:p w14:paraId="2F5D730B"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lastRenderedPageBreak/>
              <w:t>54</w:t>
            </w:r>
          </w:p>
        </w:tc>
        <w:tc>
          <w:tcPr>
            <w:tcW w:w="738" w:type="dxa"/>
            <w:tcBorders>
              <w:top w:val="single" w:sz="4" w:space="0" w:color="000000"/>
              <w:left w:val="single" w:sz="4" w:space="0" w:color="000000"/>
              <w:right w:val="single" w:sz="4" w:space="0" w:color="000000"/>
            </w:tcBorders>
            <w:hideMark/>
          </w:tcPr>
          <w:p w14:paraId="2F133BD2"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100 pcts</w:t>
            </w:r>
          </w:p>
        </w:tc>
        <w:tc>
          <w:tcPr>
            <w:tcW w:w="1276" w:type="dxa"/>
            <w:tcBorders>
              <w:top w:val="single" w:sz="4" w:space="0" w:color="000000"/>
              <w:left w:val="single" w:sz="4" w:space="0" w:color="000000"/>
              <w:right w:val="single" w:sz="4" w:space="0" w:color="000000"/>
            </w:tcBorders>
            <w:hideMark/>
          </w:tcPr>
          <w:p w14:paraId="0FEAC46E"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Refil para cola quente (grosso).</w:t>
            </w:r>
          </w:p>
        </w:tc>
        <w:tc>
          <w:tcPr>
            <w:tcW w:w="3118" w:type="dxa"/>
            <w:tcBorders>
              <w:top w:val="single" w:sz="4" w:space="0" w:color="000000"/>
              <w:left w:val="single" w:sz="4" w:space="0" w:color="000000"/>
              <w:right w:val="single" w:sz="4" w:space="0" w:color="000000"/>
            </w:tcBorders>
            <w:hideMark/>
          </w:tcPr>
          <w:p w14:paraId="3C7E5AF8"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Adesivo termoplástico a base de resinas, cera de polimetros, cor transparente. Espessura grossa 11,2mm x 300 mm. Pacote de 1kg</w:t>
            </w:r>
          </w:p>
        </w:tc>
        <w:tc>
          <w:tcPr>
            <w:tcW w:w="1276" w:type="dxa"/>
            <w:tcBorders>
              <w:top w:val="single" w:sz="4" w:space="0" w:color="000000"/>
              <w:left w:val="single" w:sz="4" w:space="0" w:color="000000"/>
              <w:right w:val="single" w:sz="4" w:space="0" w:color="000000"/>
            </w:tcBorders>
          </w:tcPr>
          <w:p w14:paraId="5674BFF9" w14:textId="61F98973"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rend</w:t>
            </w:r>
            <w:r w:rsidR="00647F54">
              <w:rPr>
                <w:rFonts w:ascii="Times New Roman" w:eastAsia="Times New Roman" w:hAnsi="Times New Roman" w:cs="Times New Roman"/>
                <w:b/>
                <w:color w:val="000000"/>
                <w:kern w:val="0"/>
                <w:sz w:val="20"/>
                <w:szCs w:val="20"/>
                <w:lang w:val="pt-PT" w:eastAsia="pt-BR"/>
                <w14:ligatures w14:val="none"/>
              </w:rPr>
              <w:t>icola</w:t>
            </w:r>
          </w:p>
        </w:tc>
        <w:tc>
          <w:tcPr>
            <w:tcW w:w="992" w:type="dxa"/>
            <w:tcBorders>
              <w:top w:val="single" w:sz="4" w:space="0" w:color="000000"/>
              <w:left w:val="single" w:sz="4" w:space="0" w:color="000000"/>
              <w:right w:val="single" w:sz="4" w:space="0" w:color="000000"/>
            </w:tcBorders>
          </w:tcPr>
          <w:p w14:paraId="57F5922A" w14:textId="2B3FB047"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44,60</w:t>
            </w:r>
          </w:p>
        </w:tc>
        <w:tc>
          <w:tcPr>
            <w:tcW w:w="1134" w:type="dxa"/>
            <w:tcBorders>
              <w:top w:val="single" w:sz="4" w:space="0" w:color="000000"/>
              <w:left w:val="single" w:sz="4" w:space="0" w:color="000000"/>
              <w:right w:val="single" w:sz="4" w:space="0" w:color="000000"/>
            </w:tcBorders>
          </w:tcPr>
          <w:p w14:paraId="02F545E1" w14:textId="3244B346"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4.460,00</w:t>
            </w:r>
          </w:p>
        </w:tc>
      </w:tr>
      <w:tr w:rsidR="00C85DC0" w:rsidRPr="00C85DC0" w14:paraId="67C315B5" w14:textId="77777777" w:rsidTr="00745A37">
        <w:trPr>
          <w:trHeight w:val="705"/>
        </w:trPr>
        <w:tc>
          <w:tcPr>
            <w:tcW w:w="680" w:type="dxa"/>
            <w:tcBorders>
              <w:top w:val="single" w:sz="4" w:space="0" w:color="000000"/>
              <w:left w:val="single" w:sz="4" w:space="0" w:color="000000"/>
              <w:right w:val="single" w:sz="4" w:space="0" w:color="000000"/>
            </w:tcBorders>
          </w:tcPr>
          <w:p w14:paraId="33CC5634"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56</w:t>
            </w:r>
          </w:p>
        </w:tc>
        <w:tc>
          <w:tcPr>
            <w:tcW w:w="738" w:type="dxa"/>
            <w:tcBorders>
              <w:top w:val="single" w:sz="4" w:space="0" w:color="000000"/>
              <w:left w:val="single" w:sz="4" w:space="0" w:color="000000"/>
              <w:right w:val="single" w:sz="4" w:space="0" w:color="000000"/>
            </w:tcBorders>
          </w:tcPr>
          <w:p w14:paraId="4113DEAF"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145 unid</w:t>
            </w:r>
          </w:p>
        </w:tc>
        <w:tc>
          <w:tcPr>
            <w:tcW w:w="1276" w:type="dxa"/>
            <w:tcBorders>
              <w:top w:val="single" w:sz="4" w:space="0" w:color="000000"/>
              <w:left w:val="single" w:sz="4" w:space="0" w:color="000000"/>
              <w:right w:val="single" w:sz="4" w:space="0" w:color="000000"/>
            </w:tcBorders>
            <w:hideMark/>
          </w:tcPr>
          <w:p w14:paraId="3252C6FA"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Fita corretiva</w:t>
            </w:r>
          </w:p>
        </w:tc>
        <w:tc>
          <w:tcPr>
            <w:tcW w:w="3118" w:type="dxa"/>
            <w:tcBorders>
              <w:top w:val="single" w:sz="4" w:space="0" w:color="000000"/>
              <w:left w:val="single" w:sz="4" w:space="0" w:color="000000"/>
              <w:right w:val="single" w:sz="4" w:space="0" w:color="000000"/>
            </w:tcBorders>
            <w:hideMark/>
          </w:tcPr>
          <w:p w14:paraId="2CA831C6"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 xml:space="preserve">Fita Roller corretiva. </w:t>
            </w:r>
          </w:p>
          <w:p w14:paraId="4B8A414F"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 Produto a base de resina de poliéster;</w:t>
            </w:r>
          </w:p>
          <w:p w14:paraId="11F85F60"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 xml:space="preserve">• Atóxico; </w:t>
            </w:r>
          </w:p>
          <w:p w14:paraId="006F9A08"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 Certificado do INMETRO. Unidade de 4mmx5mts.</w:t>
            </w:r>
          </w:p>
        </w:tc>
        <w:tc>
          <w:tcPr>
            <w:tcW w:w="1276" w:type="dxa"/>
            <w:tcBorders>
              <w:top w:val="single" w:sz="4" w:space="0" w:color="000000"/>
              <w:left w:val="single" w:sz="4" w:space="0" w:color="000000"/>
              <w:right w:val="single" w:sz="4" w:space="0" w:color="000000"/>
            </w:tcBorders>
          </w:tcPr>
          <w:p w14:paraId="5474C234" w14:textId="208384D1" w:rsidR="00C85DC0" w:rsidRPr="00C85DC0" w:rsidRDefault="00647F54"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masterprint</w:t>
            </w:r>
          </w:p>
        </w:tc>
        <w:tc>
          <w:tcPr>
            <w:tcW w:w="992" w:type="dxa"/>
            <w:tcBorders>
              <w:top w:val="single" w:sz="4" w:space="0" w:color="000000"/>
              <w:left w:val="single" w:sz="4" w:space="0" w:color="000000"/>
              <w:right w:val="single" w:sz="4" w:space="0" w:color="000000"/>
            </w:tcBorders>
          </w:tcPr>
          <w:p w14:paraId="1E4B1F8F" w14:textId="560CF462"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5,50</w:t>
            </w:r>
          </w:p>
        </w:tc>
        <w:tc>
          <w:tcPr>
            <w:tcW w:w="1134" w:type="dxa"/>
            <w:tcBorders>
              <w:top w:val="single" w:sz="4" w:space="0" w:color="000000"/>
              <w:left w:val="single" w:sz="4" w:space="0" w:color="000000"/>
              <w:right w:val="single" w:sz="4" w:space="0" w:color="000000"/>
            </w:tcBorders>
          </w:tcPr>
          <w:p w14:paraId="430667A6" w14:textId="32585EED"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797,50</w:t>
            </w:r>
          </w:p>
        </w:tc>
      </w:tr>
      <w:tr w:rsidR="00C85DC0" w:rsidRPr="00C85DC0" w14:paraId="7E29951A" w14:textId="77777777" w:rsidTr="00745A37">
        <w:trPr>
          <w:trHeight w:val="1687"/>
        </w:trPr>
        <w:tc>
          <w:tcPr>
            <w:tcW w:w="680" w:type="dxa"/>
            <w:tcBorders>
              <w:top w:val="single" w:sz="4" w:space="0" w:color="000000"/>
              <w:left w:val="single" w:sz="4" w:space="0" w:color="000000"/>
              <w:right w:val="single" w:sz="4" w:space="0" w:color="000000"/>
            </w:tcBorders>
          </w:tcPr>
          <w:p w14:paraId="29ADB8AE"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60</w:t>
            </w:r>
          </w:p>
        </w:tc>
        <w:tc>
          <w:tcPr>
            <w:tcW w:w="738" w:type="dxa"/>
            <w:tcBorders>
              <w:top w:val="single" w:sz="4" w:space="0" w:color="000000"/>
              <w:left w:val="single" w:sz="4" w:space="0" w:color="000000"/>
              <w:right w:val="single" w:sz="4" w:space="0" w:color="000000"/>
            </w:tcBorders>
            <w:hideMark/>
          </w:tcPr>
          <w:p w14:paraId="0892B35F"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18 unid</w:t>
            </w:r>
          </w:p>
        </w:tc>
        <w:tc>
          <w:tcPr>
            <w:tcW w:w="1276" w:type="dxa"/>
            <w:tcBorders>
              <w:top w:val="single" w:sz="4" w:space="0" w:color="000000"/>
              <w:left w:val="single" w:sz="4" w:space="0" w:color="000000"/>
              <w:right w:val="single" w:sz="4" w:space="0" w:color="000000"/>
            </w:tcBorders>
            <w:hideMark/>
          </w:tcPr>
          <w:p w14:paraId="7EF7F3E9"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Tesoura de picotar</w:t>
            </w:r>
          </w:p>
        </w:tc>
        <w:tc>
          <w:tcPr>
            <w:tcW w:w="3118" w:type="dxa"/>
            <w:tcBorders>
              <w:top w:val="single" w:sz="4" w:space="0" w:color="000000"/>
              <w:left w:val="single" w:sz="4" w:space="0" w:color="000000"/>
              <w:right w:val="single" w:sz="4" w:space="0" w:color="000000"/>
            </w:tcBorders>
            <w:hideMark/>
          </w:tcPr>
          <w:p w14:paraId="09553EE3"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 xml:space="preserve">Perfeita para uso em tecido, papel, couro, PVC e outros materiais. </w:t>
            </w:r>
          </w:p>
          <w:p w14:paraId="265A4D14"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 xml:space="preserve">Tesoura com acabamento em "zig zag", com uma lâmina afiada, em aço inoxidável, de fácil aderência e corte preciso. </w:t>
            </w:r>
          </w:p>
          <w:p w14:paraId="714BBE19"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 xml:space="preserve">Com cabo ergonômico para maior conforto no manuseio. </w:t>
            </w:r>
            <w:r w:rsidRPr="00C85DC0">
              <w:rPr>
                <w:rFonts w:ascii="Times New Roman" w:eastAsia="Times New Roman" w:hAnsi="Times New Roman" w:cs="Times New Roman"/>
                <w:b/>
                <w:kern w:val="0"/>
                <w:sz w:val="20"/>
                <w:szCs w:val="20"/>
                <w:shd w:val="clear" w:color="auto" w:fill="FFFFFF"/>
                <w:lang w:val="pt-PT" w:eastAsia="pt-BR"/>
                <w14:ligatures w14:val="none"/>
              </w:rPr>
              <w:t>Cumprimento mínimo: 22Cm</w:t>
            </w:r>
          </w:p>
        </w:tc>
        <w:tc>
          <w:tcPr>
            <w:tcW w:w="1276" w:type="dxa"/>
            <w:tcBorders>
              <w:top w:val="single" w:sz="4" w:space="0" w:color="000000"/>
              <w:left w:val="single" w:sz="4" w:space="0" w:color="000000"/>
              <w:right w:val="single" w:sz="4" w:space="0" w:color="000000"/>
            </w:tcBorders>
          </w:tcPr>
          <w:p w14:paraId="01C8AA04" w14:textId="0315596A" w:rsidR="00C85DC0" w:rsidRPr="00C85DC0" w:rsidRDefault="00647F54"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brw</w:t>
            </w:r>
          </w:p>
        </w:tc>
        <w:tc>
          <w:tcPr>
            <w:tcW w:w="992" w:type="dxa"/>
            <w:tcBorders>
              <w:top w:val="single" w:sz="4" w:space="0" w:color="000000"/>
              <w:left w:val="single" w:sz="4" w:space="0" w:color="000000"/>
              <w:right w:val="single" w:sz="4" w:space="0" w:color="000000"/>
            </w:tcBorders>
          </w:tcPr>
          <w:p w14:paraId="0A2F0258" w14:textId="1609934D"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75,00</w:t>
            </w:r>
          </w:p>
        </w:tc>
        <w:tc>
          <w:tcPr>
            <w:tcW w:w="1134" w:type="dxa"/>
            <w:tcBorders>
              <w:top w:val="single" w:sz="4" w:space="0" w:color="000000"/>
              <w:left w:val="single" w:sz="4" w:space="0" w:color="000000"/>
              <w:right w:val="single" w:sz="4" w:space="0" w:color="000000"/>
            </w:tcBorders>
          </w:tcPr>
          <w:p w14:paraId="4879A7DD" w14:textId="2F197183"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1.350,00</w:t>
            </w:r>
          </w:p>
        </w:tc>
      </w:tr>
      <w:tr w:rsidR="00C85DC0" w:rsidRPr="00C85DC0" w14:paraId="392CDF37" w14:textId="77777777" w:rsidTr="00745A37">
        <w:trPr>
          <w:trHeight w:val="687"/>
        </w:trPr>
        <w:tc>
          <w:tcPr>
            <w:tcW w:w="680" w:type="dxa"/>
            <w:tcBorders>
              <w:top w:val="single" w:sz="4" w:space="0" w:color="000000"/>
              <w:left w:val="single" w:sz="4" w:space="0" w:color="000000"/>
              <w:right w:val="single" w:sz="4" w:space="0" w:color="000000"/>
            </w:tcBorders>
          </w:tcPr>
          <w:p w14:paraId="47F34CCB"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71</w:t>
            </w:r>
          </w:p>
        </w:tc>
        <w:tc>
          <w:tcPr>
            <w:tcW w:w="738" w:type="dxa"/>
            <w:tcBorders>
              <w:top w:val="single" w:sz="4" w:space="0" w:color="000000"/>
              <w:left w:val="single" w:sz="4" w:space="0" w:color="000000"/>
              <w:right w:val="single" w:sz="4" w:space="0" w:color="000000"/>
            </w:tcBorders>
            <w:hideMark/>
          </w:tcPr>
          <w:p w14:paraId="5BD5D97E"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50 pcts</w:t>
            </w:r>
          </w:p>
        </w:tc>
        <w:tc>
          <w:tcPr>
            <w:tcW w:w="1276" w:type="dxa"/>
            <w:tcBorders>
              <w:top w:val="single" w:sz="4" w:space="0" w:color="000000"/>
              <w:left w:val="single" w:sz="4" w:space="0" w:color="000000"/>
              <w:right w:val="single" w:sz="4" w:space="0" w:color="000000"/>
            </w:tcBorders>
            <w:hideMark/>
          </w:tcPr>
          <w:p w14:paraId="36059722"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Palito de churrasquinho.</w:t>
            </w:r>
          </w:p>
        </w:tc>
        <w:tc>
          <w:tcPr>
            <w:tcW w:w="3118" w:type="dxa"/>
            <w:tcBorders>
              <w:top w:val="single" w:sz="4" w:space="0" w:color="000000"/>
              <w:left w:val="single" w:sz="4" w:space="0" w:color="000000"/>
              <w:right w:val="single" w:sz="4" w:space="0" w:color="000000"/>
            </w:tcBorders>
            <w:hideMark/>
          </w:tcPr>
          <w:p w14:paraId="0F83BD75"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bCs/>
                <w:color w:val="000000"/>
                <w:kern w:val="36"/>
                <w:sz w:val="20"/>
                <w:szCs w:val="20"/>
                <w:lang w:val="pt-PT" w:eastAsia="pt-BR"/>
                <w14:ligatures w14:val="none"/>
              </w:rPr>
            </w:pPr>
            <w:r w:rsidRPr="00C85DC0">
              <w:rPr>
                <w:rFonts w:ascii="Times New Roman" w:eastAsia="Times New Roman" w:hAnsi="Times New Roman" w:cs="Times New Roman"/>
                <w:b/>
                <w:bCs/>
                <w:color w:val="000000"/>
                <w:kern w:val="36"/>
                <w:sz w:val="20"/>
                <w:szCs w:val="20"/>
                <w:lang w:val="pt-PT" w:eastAsia="pt-BR"/>
                <w14:ligatures w14:val="none"/>
              </w:rPr>
              <w:t xml:space="preserve">Palito para Churrasco 3.5x250mm, pacote com 100 palitos. </w:t>
            </w:r>
          </w:p>
        </w:tc>
        <w:tc>
          <w:tcPr>
            <w:tcW w:w="1276" w:type="dxa"/>
            <w:tcBorders>
              <w:top w:val="single" w:sz="4" w:space="0" w:color="000000"/>
              <w:left w:val="single" w:sz="4" w:space="0" w:color="000000"/>
              <w:right w:val="single" w:sz="4" w:space="0" w:color="000000"/>
            </w:tcBorders>
          </w:tcPr>
          <w:p w14:paraId="4C07FDA1" w14:textId="4DB2AAD9" w:rsidR="00C85DC0" w:rsidRPr="00C85DC0" w:rsidRDefault="00647F54" w:rsidP="00C85DC0">
            <w:pPr>
              <w:widowControl w:val="0"/>
              <w:autoSpaceDE w:val="0"/>
              <w:autoSpaceDN w:val="0"/>
              <w:spacing w:after="0" w:line="240" w:lineRule="auto"/>
              <w:rPr>
                <w:rFonts w:ascii="Times New Roman" w:eastAsia="Times New Roman" w:hAnsi="Times New Roman" w:cs="Times New Roman"/>
                <w:b/>
                <w:bCs/>
                <w:color w:val="000000"/>
                <w:kern w:val="36"/>
                <w:sz w:val="20"/>
                <w:szCs w:val="20"/>
                <w:lang w:val="pt-PT" w:eastAsia="pt-BR"/>
                <w14:ligatures w14:val="none"/>
              </w:rPr>
            </w:pPr>
            <w:r>
              <w:rPr>
                <w:rFonts w:ascii="Times New Roman" w:eastAsia="Times New Roman" w:hAnsi="Times New Roman" w:cs="Times New Roman"/>
                <w:b/>
                <w:bCs/>
                <w:color w:val="000000"/>
                <w:kern w:val="36"/>
                <w:sz w:val="20"/>
                <w:szCs w:val="20"/>
                <w:lang w:val="pt-PT" w:eastAsia="pt-BR"/>
                <w14:ligatures w14:val="none"/>
              </w:rPr>
              <w:t>theoto</w:t>
            </w:r>
          </w:p>
        </w:tc>
        <w:tc>
          <w:tcPr>
            <w:tcW w:w="992" w:type="dxa"/>
            <w:tcBorders>
              <w:top w:val="single" w:sz="4" w:space="0" w:color="000000"/>
              <w:left w:val="single" w:sz="4" w:space="0" w:color="000000"/>
              <w:right w:val="single" w:sz="4" w:space="0" w:color="000000"/>
            </w:tcBorders>
          </w:tcPr>
          <w:p w14:paraId="6999F84E" w14:textId="1E9DA966" w:rsidR="00C85DC0" w:rsidRPr="00C85DC0" w:rsidRDefault="004D3148" w:rsidP="00C85DC0">
            <w:pPr>
              <w:widowControl w:val="0"/>
              <w:autoSpaceDE w:val="0"/>
              <w:autoSpaceDN w:val="0"/>
              <w:spacing w:after="0" w:line="240" w:lineRule="auto"/>
              <w:rPr>
                <w:rFonts w:ascii="Times New Roman" w:eastAsia="Times New Roman" w:hAnsi="Times New Roman" w:cs="Times New Roman"/>
                <w:b/>
                <w:bCs/>
                <w:color w:val="000000"/>
                <w:kern w:val="36"/>
                <w:sz w:val="20"/>
                <w:szCs w:val="20"/>
                <w:lang w:val="pt-PT" w:eastAsia="pt-BR"/>
                <w14:ligatures w14:val="none"/>
              </w:rPr>
            </w:pPr>
            <w:r>
              <w:rPr>
                <w:rFonts w:ascii="Times New Roman" w:eastAsia="Times New Roman" w:hAnsi="Times New Roman" w:cs="Times New Roman"/>
                <w:b/>
                <w:bCs/>
                <w:color w:val="000000"/>
                <w:kern w:val="36"/>
                <w:sz w:val="20"/>
                <w:szCs w:val="20"/>
                <w:lang w:val="pt-PT" w:eastAsia="pt-BR"/>
                <w14:ligatures w14:val="none"/>
              </w:rPr>
              <w:t>9,40</w:t>
            </w:r>
          </w:p>
        </w:tc>
        <w:tc>
          <w:tcPr>
            <w:tcW w:w="1134" w:type="dxa"/>
            <w:tcBorders>
              <w:top w:val="single" w:sz="4" w:space="0" w:color="000000"/>
              <w:left w:val="single" w:sz="4" w:space="0" w:color="000000"/>
              <w:right w:val="single" w:sz="4" w:space="0" w:color="000000"/>
            </w:tcBorders>
          </w:tcPr>
          <w:p w14:paraId="52D7BAFA" w14:textId="553FB61D" w:rsidR="00C85DC0" w:rsidRPr="00C85DC0" w:rsidRDefault="004D3148" w:rsidP="00C85DC0">
            <w:pPr>
              <w:widowControl w:val="0"/>
              <w:autoSpaceDE w:val="0"/>
              <w:autoSpaceDN w:val="0"/>
              <w:spacing w:after="0" w:line="240" w:lineRule="auto"/>
              <w:rPr>
                <w:rFonts w:ascii="Times New Roman" w:eastAsia="Times New Roman" w:hAnsi="Times New Roman" w:cs="Times New Roman"/>
                <w:b/>
                <w:bCs/>
                <w:color w:val="000000"/>
                <w:kern w:val="36"/>
                <w:sz w:val="20"/>
                <w:szCs w:val="20"/>
                <w:lang w:val="pt-PT" w:eastAsia="pt-BR"/>
                <w14:ligatures w14:val="none"/>
              </w:rPr>
            </w:pPr>
            <w:r>
              <w:rPr>
                <w:rFonts w:ascii="Times New Roman" w:eastAsia="Times New Roman" w:hAnsi="Times New Roman" w:cs="Times New Roman"/>
                <w:b/>
                <w:bCs/>
                <w:color w:val="000000"/>
                <w:kern w:val="36"/>
                <w:sz w:val="20"/>
                <w:szCs w:val="20"/>
                <w:lang w:val="pt-PT" w:eastAsia="pt-BR"/>
                <w14:ligatures w14:val="none"/>
              </w:rPr>
              <w:t>470,00</w:t>
            </w:r>
          </w:p>
        </w:tc>
      </w:tr>
      <w:tr w:rsidR="00C85DC0" w:rsidRPr="00C85DC0" w14:paraId="08D63210" w14:textId="77777777" w:rsidTr="00745A37">
        <w:trPr>
          <w:trHeight w:val="818"/>
        </w:trPr>
        <w:tc>
          <w:tcPr>
            <w:tcW w:w="680" w:type="dxa"/>
            <w:tcBorders>
              <w:top w:val="single" w:sz="4" w:space="0" w:color="000000"/>
              <w:left w:val="single" w:sz="4" w:space="0" w:color="000000"/>
              <w:right w:val="single" w:sz="4" w:space="0" w:color="000000"/>
            </w:tcBorders>
          </w:tcPr>
          <w:p w14:paraId="426343BC"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75</w:t>
            </w:r>
          </w:p>
        </w:tc>
        <w:tc>
          <w:tcPr>
            <w:tcW w:w="738" w:type="dxa"/>
            <w:tcBorders>
              <w:top w:val="single" w:sz="4" w:space="0" w:color="000000"/>
              <w:left w:val="single" w:sz="4" w:space="0" w:color="000000"/>
              <w:right w:val="single" w:sz="4" w:space="0" w:color="000000"/>
            </w:tcBorders>
            <w:hideMark/>
          </w:tcPr>
          <w:p w14:paraId="752A532B"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48 pcts</w:t>
            </w:r>
          </w:p>
        </w:tc>
        <w:tc>
          <w:tcPr>
            <w:tcW w:w="1276" w:type="dxa"/>
            <w:tcBorders>
              <w:top w:val="single" w:sz="4" w:space="0" w:color="000000"/>
              <w:left w:val="single" w:sz="4" w:space="0" w:color="000000"/>
              <w:right w:val="single" w:sz="4" w:space="0" w:color="000000"/>
            </w:tcBorders>
            <w:hideMark/>
          </w:tcPr>
          <w:p w14:paraId="73C58A96"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Prato de papel, nº 03</w:t>
            </w:r>
          </w:p>
        </w:tc>
        <w:tc>
          <w:tcPr>
            <w:tcW w:w="3118" w:type="dxa"/>
            <w:tcBorders>
              <w:top w:val="single" w:sz="4" w:space="0" w:color="000000"/>
              <w:left w:val="single" w:sz="4" w:space="0" w:color="000000"/>
              <w:right w:val="single" w:sz="4" w:space="0" w:color="000000"/>
            </w:tcBorders>
            <w:hideMark/>
          </w:tcPr>
          <w:p w14:paraId="7C6280F8"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Prato de sobremesa pequeno em papel, descartável.  Pacotes com 100 unidades.</w:t>
            </w:r>
          </w:p>
          <w:p w14:paraId="69FA9A42"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Diâmetro: 17cm.</w:t>
            </w:r>
          </w:p>
        </w:tc>
        <w:tc>
          <w:tcPr>
            <w:tcW w:w="1276" w:type="dxa"/>
            <w:tcBorders>
              <w:top w:val="single" w:sz="4" w:space="0" w:color="000000"/>
              <w:left w:val="single" w:sz="4" w:space="0" w:color="000000"/>
              <w:right w:val="single" w:sz="4" w:space="0" w:color="000000"/>
            </w:tcBorders>
          </w:tcPr>
          <w:p w14:paraId="4DFCD308" w14:textId="6CC086B9" w:rsidR="00C85DC0" w:rsidRPr="00C85DC0" w:rsidRDefault="00647F54"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descart</w:t>
            </w:r>
          </w:p>
        </w:tc>
        <w:tc>
          <w:tcPr>
            <w:tcW w:w="992" w:type="dxa"/>
            <w:tcBorders>
              <w:top w:val="single" w:sz="4" w:space="0" w:color="000000"/>
              <w:left w:val="single" w:sz="4" w:space="0" w:color="000000"/>
              <w:right w:val="single" w:sz="4" w:space="0" w:color="000000"/>
            </w:tcBorders>
          </w:tcPr>
          <w:p w14:paraId="7738B9D0" w14:textId="1477257E"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42,90</w:t>
            </w:r>
          </w:p>
        </w:tc>
        <w:tc>
          <w:tcPr>
            <w:tcW w:w="1134" w:type="dxa"/>
            <w:tcBorders>
              <w:top w:val="single" w:sz="4" w:space="0" w:color="000000"/>
              <w:left w:val="single" w:sz="4" w:space="0" w:color="000000"/>
              <w:right w:val="single" w:sz="4" w:space="0" w:color="000000"/>
            </w:tcBorders>
          </w:tcPr>
          <w:p w14:paraId="563D4D95" w14:textId="11355770"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2.059,20</w:t>
            </w:r>
          </w:p>
        </w:tc>
      </w:tr>
      <w:tr w:rsidR="00C85DC0" w:rsidRPr="00C85DC0" w14:paraId="0979F9B5" w14:textId="77777777" w:rsidTr="00745A37">
        <w:trPr>
          <w:trHeight w:val="647"/>
        </w:trPr>
        <w:tc>
          <w:tcPr>
            <w:tcW w:w="680" w:type="dxa"/>
            <w:tcBorders>
              <w:top w:val="single" w:sz="4" w:space="0" w:color="000000"/>
              <w:left w:val="single" w:sz="4" w:space="0" w:color="000000"/>
              <w:right w:val="single" w:sz="4" w:space="0" w:color="000000"/>
            </w:tcBorders>
          </w:tcPr>
          <w:p w14:paraId="1C4B36A1"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76</w:t>
            </w:r>
          </w:p>
        </w:tc>
        <w:tc>
          <w:tcPr>
            <w:tcW w:w="738" w:type="dxa"/>
            <w:tcBorders>
              <w:top w:val="single" w:sz="4" w:space="0" w:color="000000"/>
              <w:left w:val="single" w:sz="4" w:space="0" w:color="000000"/>
              <w:right w:val="single" w:sz="4" w:space="0" w:color="000000"/>
            </w:tcBorders>
            <w:hideMark/>
          </w:tcPr>
          <w:p w14:paraId="0C7B756A"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48 pcts</w:t>
            </w:r>
          </w:p>
        </w:tc>
        <w:tc>
          <w:tcPr>
            <w:tcW w:w="1276" w:type="dxa"/>
            <w:tcBorders>
              <w:top w:val="single" w:sz="4" w:space="0" w:color="000000"/>
              <w:left w:val="single" w:sz="4" w:space="0" w:color="000000"/>
              <w:right w:val="single" w:sz="4" w:space="0" w:color="000000"/>
            </w:tcBorders>
          </w:tcPr>
          <w:p w14:paraId="77541C73"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Canudinho</w:t>
            </w:r>
          </w:p>
          <w:p w14:paraId="70D469C6"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3118" w:type="dxa"/>
            <w:tcBorders>
              <w:top w:val="single" w:sz="4" w:space="0" w:color="000000"/>
              <w:left w:val="single" w:sz="4" w:space="0" w:color="000000"/>
              <w:right w:val="single" w:sz="4" w:space="0" w:color="000000"/>
            </w:tcBorders>
            <w:hideMark/>
          </w:tcPr>
          <w:p w14:paraId="1FEAD6D4"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Pacote com canudinho médio de plástico, pct c/ 100 unid.</w:t>
            </w:r>
          </w:p>
        </w:tc>
        <w:tc>
          <w:tcPr>
            <w:tcW w:w="1276" w:type="dxa"/>
            <w:tcBorders>
              <w:top w:val="single" w:sz="4" w:space="0" w:color="000000"/>
              <w:left w:val="single" w:sz="4" w:space="0" w:color="000000"/>
              <w:right w:val="single" w:sz="4" w:space="0" w:color="000000"/>
            </w:tcBorders>
          </w:tcPr>
          <w:p w14:paraId="0F404D46" w14:textId="161D7B1C" w:rsidR="00C85DC0" w:rsidRPr="00C85DC0" w:rsidRDefault="00647F54"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strawplast</w:t>
            </w:r>
          </w:p>
        </w:tc>
        <w:tc>
          <w:tcPr>
            <w:tcW w:w="992" w:type="dxa"/>
            <w:tcBorders>
              <w:top w:val="single" w:sz="4" w:space="0" w:color="000000"/>
              <w:left w:val="single" w:sz="4" w:space="0" w:color="000000"/>
              <w:right w:val="single" w:sz="4" w:space="0" w:color="000000"/>
            </w:tcBorders>
          </w:tcPr>
          <w:p w14:paraId="30E12A22" w14:textId="09EFCE0B"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9,20</w:t>
            </w:r>
          </w:p>
        </w:tc>
        <w:tc>
          <w:tcPr>
            <w:tcW w:w="1134" w:type="dxa"/>
            <w:tcBorders>
              <w:top w:val="single" w:sz="4" w:space="0" w:color="000000"/>
              <w:left w:val="single" w:sz="4" w:space="0" w:color="000000"/>
              <w:right w:val="single" w:sz="4" w:space="0" w:color="000000"/>
            </w:tcBorders>
          </w:tcPr>
          <w:p w14:paraId="491A1A91" w14:textId="3BA62FF9"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441,60</w:t>
            </w:r>
          </w:p>
        </w:tc>
      </w:tr>
      <w:tr w:rsidR="00C85DC0" w:rsidRPr="00C85DC0" w14:paraId="7236216A" w14:textId="77777777" w:rsidTr="00745A37">
        <w:trPr>
          <w:trHeight w:val="876"/>
        </w:trPr>
        <w:tc>
          <w:tcPr>
            <w:tcW w:w="680" w:type="dxa"/>
            <w:tcBorders>
              <w:top w:val="single" w:sz="4" w:space="0" w:color="000000"/>
              <w:left w:val="single" w:sz="4" w:space="0" w:color="000000"/>
              <w:right w:val="single" w:sz="4" w:space="0" w:color="000000"/>
            </w:tcBorders>
          </w:tcPr>
          <w:p w14:paraId="16EF2291"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79</w:t>
            </w:r>
          </w:p>
        </w:tc>
        <w:tc>
          <w:tcPr>
            <w:tcW w:w="738" w:type="dxa"/>
            <w:tcBorders>
              <w:top w:val="single" w:sz="4" w:space="0" w:color="000000"/>
              <w:left w:val="single" w:sz="4" w:space="0" w:color="000000"/>
              <w:right w:val="single" w:sz="4" w:space="0" w:color="000000"/>
            </w:tcBorders>
            <w:hideMark/>
          </w:tcPr>
          <w:p w14:paraId="6F0DC501"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60 pcts</w:t>
            </w:r>
          </w:p>
        </w:tc>
        <w:tc>
          <w:tcPr>
            <w:tcW w:w="1276" w:type="dxa"/>
            <w:tcBorders>
              <w:top w:val="single" w:sz="4" w:space="0" w:color="000000"/>
              <w:left w:val="single" w:sz="4" w:space="0" w:color="000000"/>
              <w:right w:val="single" w:sz="4" w:space="0" w:color="000000"/>
            </w:tcBorders>
            <w:hideMark/>
          </w:tcPr>
          <w:p w14:paraId="7E4BAE45"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Atílio pacote c/ 100 und.</w:t>
            </w:r>
          </w:p>
        </w:tc>
        <w:tc>
          <w:tcPr>
            <w:tcW w:w="3118" w:type="dxa"/>
            <w:tcBorders>
              <w:top w:val="single" w:sz="4" w:space="0" w:color="000000"/>
              <w:left w:val="single" w:sz="4" w:space="0" w:color="000000"/>
              <w:right w:val="single" w:sz="4" w:space="0" w:color="000000"/>
            </w:tcBorders>
            <w:hideMark/>
          </w:tcPr>
          <w:p w14:paraId="38699776"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Elástico de látex amarelo, alta qualidade e resistência, embalagem contendo 100 elásticos nª 18.</w:t>
            </w:r>
          </w:p>
        </w:tc>
        <w:tc>
          <w:tcPr>
            <w:tcW w:w="1276" w:type="dxa"/>
            <w:tcBorders>
              <w:top w:val="single" w:sz="4" w:space="0" w:color="000000"/>
              <w:left w:val="single" w:sz="4" w:space="0" w:color="000000"/>
              <w:right w:val="single" w:sz="4" w:space="0" w:color="000000"/>
            </w:tcBorders>
          </w:tcPr>
          <w:p w14:paraId="45E4503A" w14:textId="51D61A7C" w:rsidR="00C85DC0" w:rsidRPr="00C85DC0" w:rsidRDefault="00647F54"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premier</w:t>
            </w:r>
          </w:p>
        </w:tc>
        <w:tc>
          <w:tcPr>
            <w:tcW w:w="992" w:type="dxa"/>
            <w:tcBorders>
              <w:top w:val="single" w:sz="4" w:space="0" w:color="000000"/>
              <w:left w:val="single" w:sz="4" w:space="0" w:color="000000"/>
              <w:right w:val="single" w:sz="4" w:space="0" w:color="000000"/>
            </w:tcBorders>
          </w:tcPr>
          <w:p w14:paraId="62E68A0C" w14:textId="322D71A4"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19,00</w:t>
            </w:r>
          </w:p>
        </w:tc>
        <w:tc>
          <w:tcPr>
            <w:tcW w:w="1134" w:type="dxa"/>
            <w:tcBorders>
              <w:top w:val="single" w:sz="4" w:space="0" w:color="000000"/>
              <w:left w:val="single" w:sz="4" w:space="0" w:color="000000"/>
              <w:right w:val="single" w:sz="4" w:space="0" w:color="000000"/>
            </w:tcBorders>
          </w:tcPr>
          <w:p w14:paraId="414AEB6A" w14:textId="6580B82C"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1.140,00</w:t>
            </w:r>
          </w:p>
        </w:tc>
      </w:tr>
      <w:tr w:rsidR="00C85DC0" w:rsidRPr="00C85DC0" w14:paraId="33E4EC94" w14:textId="77777777" w:rsidTr="00745A37">
        <w:trPr>
          <w:trHeight w:val="1121"/>
        </w:trPr>
        <w:tc>
          <w:tcPr>
            <w:tcW w:w="680" w:type="dxa"/>
            <w:tcBorders>
              <w:top w:val="single" w:sz="4" w:space="0" w:color="000000"/>
              <w:left w:val="single" w:sz="4" w:space="0" w:color="000000"/>
              <w:right w:val="single" w:sz="4" w:space="0" w:color="000000"/>
            </w:tcBorders>
          </w:tcPr>
          <w:p w14:paraId="16FFC508"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113</w:t>
            </w:r>
          </w:p>
        </w:tc>
        <w:tc>
          <w:tcPr>
            <w:tcW w:w="738" w:type="dxa"/>
            <w:tcBorders>
              <w:top w:val="single" w:sz="4" w:space="0" w:color="000000"/>
              <w:left w:val="single" w:sz="4" w:space="0" w:color="000000"/>
              <w:right w:val="single" w:sz="4" w:space="0" w:color="000000"/>
            </w:tcBorders>
            <w:hideMark/>
          </w:tcPr>
          <w:p w14:paraId="6D36713C"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50 unid</w:t>
            </w:r>
          </w:p>
        </w:tc>
        <w:tc>
          <w:tcPr>
            <w:tcW w:w="1276" w:type="dxa"/>
            <w:tcBorders>
              <w:top w:val="single" w:sz="4" w:space="0" w:color="000000"/>
              <w:left w:val="single" w:sz="4" w:space="0" w:color="000000"/>
              <w:right w:val="single" w:sz="4" w:space="0" w:color="000000"/>
            </w:tcBorders>
            <w:hideMark/>
          </w:tcPr>
          <w:p w14:paraId="5CA306E0"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Spray para pintura de cabelo</w:t>
            </w:r>
          </w:p>
        </w:tc>
        <w:tc>
          <w:tcPr>
            <w:tcW w:w="3118" w:type="dxa"/>
            <w:tcBorders>
              <w:top w:val="single" w:sz="4" w:space="0" w:color="000000"/>
              <w:left w:val="single" w:sz="4" w:space="0" w:color="000000"/>
              <w:right w:val="single" w:sz="4" w:space="0" w:color="000000"/>
            </w:tcBorders>
            <w:hideMark/>
          </w:tcPr>
          <w:p w14:paraId="754BB7C8"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Em Spray | 120ml. Dimensões Aproximadas:5cm (Diâmetro) x 15cm (Altura)</w:t>
            </w:r>
          </w:p>
          <w:p w14:paraId="74D66FE2"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10 unidades de cada cor</w:t>
            </w:r>
          </w:p>
          <w:p w14:paraId="618F3799"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Cores: 7 Vermelho, 7 Rosa, 8 Laranja, 7 Amarelo, 7 Verde, 7 Azul, 7 Roxo.</w:t>
            </w:r>
          </w:p>
        </w:tc>
        <w:tc>
          <w:tcPr>
            <w:tcW w:w="1276" w:type="dxa"/>
            <w:tcBorders>
              <w:top w:val="single" w:sz="4" w:space="0" w:color="000000"/>
              <w:left w:val="single" w:sz="4" w:space="0" w:color="000000"/>
              <w:right w:val="single" w:sz="4" w:space="0" w:color="000000"/>
            </w:tcBorders>
          </w:tcPr>
          <w:p w14:paraId="4E54C438" w14:textId="5674B8B8" w:rsidR="00C85DC0" w:rsidRPr="00C85DC0" w:rsidRDefault="00647F54"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dalegria</w:t>
            </w:r>
          </w:p>
        </w:tc>
        <w:tc>
          <w:tcPr>
            <w:tcW w:w="992" w:type="dxa"/>
            <w:tcBorders>
              <w:top w:val="single" w:sz="4" w:space="0" w:color="000000"/>
              <w:left w:val="single" w:sz="4" w:space="0" w:color="000000"/>
              <w:right w:val="single" w:sz="4" w:space="0" w:color="000000"/>
            </w:tcBorders>
          </w:tcPr>
          <w:p w14:paraId="24F877CE" w14:textId="21494214"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18,50</w:t>
            </w:r>
          </w:p>
        </w:tc>
        <w:tc>
          <w:tcPr>
            <w:tcW w:w="1134" w:type="dxa"/>
            <w:tcBorders>
              <w:top w:val="single" w:sz="4" w:space="0" w:color="000000"/>
              <w:left w:val="single" w:sz="4" w:space="0" w:color="000000"/>
              <w:right w:val="single" w:sz="4" w:space="0" w:color="000000"/>
            </w:tcBorders>
          </w:tcPr>
          <w:p w14:paraId="6B18DD0B" w14:textId="72C9EAD4"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925,00</w:t>
            </w:r>
          </w:p>
        </w:tc>
      </w:tr>
      <w:tr w:rsidR="00C85DC0" w:rsidRPr="00C85DC0" w14:paraId="2FDA018A" w14:textId="77777777" w:rsidTr="00745A37">
        <w:trPr>
          <w:trHeight w:val="798"/>
        </w:trPr>
        <w:tc>
          <w:tcPr>
            <w:tcW w:w="680" w:type="dxa"/>
            <w:tcBorders>
              <w:top w:val="single" w:sz="4" w:space="0" w:color="000000"/>
              <w:left w:val="single" w:sz="4" w:space="0" w:color="000000"/>
              <w:right w:val="single" w:sz="4" w:space="0" w:color="000000"/>
            </w:tcBorders>
          </w:tcPr>
          <w:p w14:paraId="7054ADB9"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114</w:t>
            </w:r>
          </w:p>
        </w:tc>
        <w:tc>
          <w:tcPr>
            <w:tcW w:w="738" w:type="dxa"/>
            <w:tcBorders>
              <w:top w:val="single" w:sz="4" w:space="0" w:color="000000"/>
              <w:left w:val="single" w:sz="4" w:space="0" w:color="000000"/>
              <w:right w:val="single" w:sz="4" w:space="0" w:color="000000"/>
            </w:tcBorders>
            <w:hideMark/>
          </w:tcPr>
          <w:p w14:paraId="7B9988BE"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260 unid</w:t>
            </w:r>
          </w:p>
        </w:tc>
        <w:tc>
          <w:tcPr>
            <w:tcW w:w="1276" w:type="dxa"/>
            <w:tcBorders>
              <w:top w:val="single" w:sz="4" w:space="0" w:color="000000"/>
              <w:left w:val="single" w:sz="4" w:space="0" w:color="000000"/>
              <w:right w:val="single" w:sz="4" w:space="0" w:color="000000"/>
            </w:tcBorders>
          </w:tcPr>
          <w:p w14:paraId="4C1FC8A6"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 xml:space="preserve">Fita papel marrom Kraft larga </w:t>
            </w:r>
          </w:p>
        </w:tc>
        <w:tc>
          <w:tcPr>
            <w:tcW w:w="3118" w:type="dxa"/>
            <w:tcBorders>
              <w:top w:val="single" w:sz="4" w:space="0" w:color="000000"/>
              <w:left w:val="single" w:sz="4" w:space="0" w:color="000000"/>
              <w:right w:val="single" w:sz="4" w:space="0" w:color="000000"/>
            </w:tcBorders>
            <w:hideMark/>
          </w:tcPr>
          <w:p w14:paraId="7A616A3C"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Fita Adesiva Papel marrom Kraft larga 45mm X 50m – rolo de 3m</w:t>
            </w:r>
          </w:p>
        </w:tc>
        <w:tc>
          <w:tcPr>
            <w:tcW w:w="1276" w:type="dxa"/>
            <w:tcBorders>
              <w:top w:val="single" w:sz="4" w:space="0" w:color="000000"/>
              <w:left w:val="single" w:sz="4" w:space="0" w:color="000000"/>
              <w:right w:val="single" w:sz="4" w:space="0" w:color="000000"/>
            </w:tcBorders>
          </w:tcPr>
          <w:p w14:paraId="06356926" w14:textId="2D2F4D81" w:rsidR="00C85DC0" w:rsidRPr="00C85DC0" w:rsidRDefault="00647F54"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adere</w:t>
            </w:r>
          </w:p>
        </w:tc>
        <w:tc>
          <w:tcPr>
            <w:tcW w:w="992" w:type="dxa"/>
            <w:tcBorders>
              <w:top w:val="single" w:sz="4" w:space="0" w:color="000000"/>
              <w:left w:val="single" w:sz="4" w:space="0" w:color="000000"/>
              <w:right w:val="single" w:sz="4" w:space="0" w:color="000000"/>
            </w:tcBorders>
          </w:tcPr>
          <w:p w14:paraId="4A0F9944" w14:textId="60EB14E7"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12,90</w:t>
            </w:r>
          </w:p>
        </w:tc>
        <w:tc>
          <w:tcPr>
            <w:tcW w:w="1134" w:type="dxa"/>
            <w:tcBorders>
              <w:top w:val="single" w:sz="4" w:space="0" w:color="000000"/>
              <w:left w:val="single" w:sz="4" w:space="0" w:color="000000"/>
              <w:right w:val="single" w:sz="4" w:space="0" w:color="000000"/>
            </w:tcBorders>
          </w:tcPr>
          <w:p w14:paraId="5377A3F6" w14:textId="191E6618" w:rsidR="00C85DC0" w:rsidRPr="00C85DC0" w:rsidRDefault="004D3148"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3.354,00</w:t>
            </w:r>
          </w:p>
        </w:tc>
      </w:tr>
      <w:tr w:rsidR="00C85DC0" w:rsidRPr="00C85DC0" w14:paraId="28264BA6" w14:textId="77777777" w:rsidTr="00745A37">
        <w:trPr>
          <w:trHeight w:val="847"/>
        </w:trPr>
        <w:tc>
          <w:tcPr>
            <w:tcW w:w="680" w:type="dxa"/>
            <w:tcBorders>
              <w:top w:val="single" w:sz="4" w:space="0" w:color="000000"/>
              <w:left w:val="single" w:sz="4" w:space="0" w:color="000000"/>
              <w:right w:val="single" w:sz="4" w:space="0" w:color="000000"/>
            </w:tcBorders>
          </w:tcPr>
          <w:p w14:paraId="64359E6B"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137</w:t>
            </w:r>
          </w:p>
        </w:tc>
        <w:tc>
          <w:tcPr>
            <w:tcW w:w="738" w:type="dxa"/>
            <w:tcBorders>
              <w:top w:val="single" w:sz="4" w:space="0" w:color="000000"/>
              <w:left w:val="single" w:sz="4" w:space="0" w:color="000000"/>
              <w:right w:val="single" w:sz="4" w:space="0" w:color="000000"/>
            </w:tcBorders>
          </w:tcPr>
          <w:p w14:paraId="780B517A"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02 und</w:t>
            </w:r>
          </w:p>
        </w:tc>
        <w:tc>
          <w:tcPr>
            <w:tcW w:w="1276" w:type="dxa"/>
            <w:tcBorders>
              <w:top w:val="single" w:sz="4" w:space="0" w:color="000000"/>
              <w:left w:val="single" w:sz="4" w:space="0" w:color="000000"/>
              <w:right w:val="single" w:sz="4" w:space="0" w:color="000000"/>
            </w:tcBorders>
          </w:tcPr>
          <w:p w14:paraId="6541A7A9"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color w:val="000000"/>
                <w:kern w:val="0"/>
                <w:sz w:val="20"/>
                <w:szCs w:val="20"/>
                <w:lang w:val="pt-PT" w:eastAsia="pt-BR"/>
                <w14:ligatures w14:val="none"/>
              </w:rPr>
              <w:t>Fragmentadora de Papel</w:t>
            </w:r>
          </w:p>
        </w:tc>
        <w:tc>
          <w:tcPr>
            <w:tcW w:w="3118" w:type="dxa"/>
            <w:tcBorders>
              <w:top w:val="single" w:sz="4" w:space="0" w:color="000000"/>
              <w:left w:val="single" w:sz="4" w:space="0" w:color="000000"/>
              <w:right w:val="single" w:sz="4" w:space="0" w:color="000000"/>
            </w:tcBorders>
          </w:tcPr>
          <w:p w14:paraId="22C9DF6E"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C85DC0">
              <w:rPr>
                <w:rFonts w:ascii="Times New Roman" w:eastAsia="Times New Roman" w:hAnsi="Times New Roman" w:cs="Times New Roman"/>
                <w:b/>
                <w:bCs/>
                <w:color w:val="000000"/>
                <w:kern w:val="0"/>
                <w:sz w:val="20"/>
                <w:szCs w:val="20"/>
                <w:lang w:val="pt-PT" w:eastAsia="pt-BR"/>
                <w14:ligatures w14:val="none"/>
              </w:rPr>
              <w:t xml:space="preserve">Fragmentadora/trituradora/picadora de papel </w:t>
            </w:r>
            <w:r w:rsidRPr="00C85DC0">
              <w:rPr>
                <w:rFonts w:ascii="Times New Roman" w:eastAsia="Times New Roman" w:hAnsi="Times New Roman" w:cs="Times New Roman"/>
                <w:b/>
                <w:color w:val="000000"/>
                <w:kern w:val="0"/>
                <w:sz w:val="20"/>
                <w:szCs w:val="20"/>
                <w:lang w:val="pt-PT" w:eastAsia="pt-BR"/>
                <w14:ligatures w14:val="none"/>
              </w:rPr>
              <w:t>mínimo de 11L 220V.</w:t>
            </w:r>
          </w:p>
          <w:p w14:paraId="358D3B0E" w14:textId="77777777" w:rsidR="00C85DC0" w:rsidRPr="00C85DC0" w:rsidRDefault="00C85DC0" w:rsidP="00C85DC0">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1276" w:type="dxa"/>
            <w:tcBorders>
              <w:top w:val="single" w:sz="4" w:space="0" w:color="000000"/>
              <w:left w:val="single" w:sz="4" w:space="0" w:color="000000"/>
              <w:right w:val="single" w:sz="4" w:space="0" w:color="000000"/>
            </w:tcBorders>
          </w:tcPr>
          <w:p w14:paraId="061F557E" w14:textId="672C4C1B" w:rsidR="00C85DC0" w:rsidRPr="00C85DC0" w:rsidRDefault="00647F54" w:rsidP="00C85DC0">
            <w:pPr>
              <w:widowControl w:val="0"/>
              <w:autoSpaceDE w:val="0"/>
              <w:autoSpaceDN w:val="0"/>
              <w:spacing w:after="0" w:line="240" w:lineRule="auto"/>
              <w:rPr>
                <w:rFonts w:ascii="Times New Roman" w:eastAsia="Times New Roman" w:hAnsi="Times New Roman" w:cs="Times New Roman"/>
                <w:b/>
                <w:bCs/>
                <w:color w:val="000000"/>
                <w:kern w:val="0"/>
                <w:sz w:val="20"/>
                <w:szCs w:val="20"/>
                <w:lang w:val="pt-PT" w:eastAsia="pt-BR"/>
                <w14:ligatures w14:val="none"/>
              </w:rPr>
            </w:pPr>
            <w:r>
              <w:rPr>
                <w:rFonts w:ascii="Times New Roman" w:eastAsia="Times New Roman" w:hAnsi="Times New Roman" w:cs="Times New Roman"/>
                <w:b/>
                <w:bCs/>
                <w:color w:val="000000"/>
                <w:kern w:val="0"/>
                <w:sz w:val="20"/>
                <w:szCs w:val="20"/>
                <w:lang w:val="pt-PT" w:eastAsia="pt-BR"/>
                <w14:ligatures w14:val="none"/>
              </w:rPr>
              <w:t>multilaser</w:t>
            </w:r>
          </w:p>
        </w:tc>
        <w:tc>
          <w:tcPr>
            <w:tcW w:w="992" w:type="dxa"/>
            <w:tcBorders>
              <w:top w:val="single" w:sz="4" w:space="0" w:color="000000"/>
              <w:left w:val="single" w:sz="4" w:space="0" w:color="000000"/>
              <w:right w:val="single" w:sz="4" w:space="0" w:color="000000"/>
            </w:tcBorders>
          </w:tcPr>
          <w:p w14:paraId="7B1F683C" w14:textId="53059EB4" w:rsidR="00C85DC0" w:rsidRPr="00C85DC0" w:rsidRDefault="004D3148" w:rsidP="00C85DC0">
            <w:pPr>
              <w:widowControl w:val="0"/>
              <w:autoSpaceDE w:val="0"/>
              <w:autoSpaceDN w:val="0"/>
              <w:spacing w:after="0" w:line="240" w:lineRule="auto"/>
              <w:rPr>
                <w:rFonts w:ascii="Times New Roman" w:eastAsia="Times New Roman" w:hAnsi="Times New Roman" w:cs="Times New Roman"/>
                <w:b/>
                <w:bCs/>
                <w:color w:val="000000"/>
                <w:kern w:val="0"/>
                <w:sz w:val="20"/>
                <w:szCs w:val="20"/>
                <w:lang w:val="pt-PT" w:eastAsia="pt-BR"/>
                <w14:ligatures w14:val="none"/>
              </w:rPr>
            </w:pPr>
            <w:r>
              <w:rPr>
                <w:rFonts w:ascii="Times New Roman" w:eastAsia="Times New Roman" w:hAnsi="Times New Roman" w:cs="Times New Roman"/>
                <w:b/>
                <w:bCs/>
                <w:color w:val="000000"/>
                <w:kern w:val="0"/>
                <w:sz w:val="20"/>
                <w:szCs w:val="20"/>
                <w:lang w:val="pt-PT" w:eastAsia="pt-BR"/>
                <w14:ligatures w14:val="none"/>
              </w:rPr>
              <w:t>715,00</w:t>
            </w:r>
          </w:p>
        </w:tc>
        <w:tc>
          <w:tcPr>
            <w:tcW w:w="1134" w:type="dxa"/>
            <w:tcBorders>
              <w:top w:val="single" w:sz="4" w:space="0" w:color="000000"/>
              <w:left w:val="single" w:sz="4" w:space="0" w:color="000000"/>
              <w:right w:val="single" w:sz="4" w:space="0" w:color="000000"/>
            </w:tcBorders>
          </w:tcPr>
          <w:p w14:paraId="7EEEBF1A" w14:textId="293F3B60" w:rsidR="00C85DC0" w:rsidRPr="00C85DC0" w:rsidRDefault="004D3148" w:rsidP="00C85DC0">
            <w:pPr>
              <w:widowControl w:val="0"/>
              <w:autoSpaceDE w:val="0"/>
              <w:autoSpaceDN w:val="0"/>
              <w:spacing w:after="0" w:line="240" w:lineRule="auto"/>
              <w:rPr>
                <w:rFonts w:ascii="Times New Roman" w:eastAsia="Times New Roman" w:hAnsi="Times New Roman" w:cs="Times New Roman"/>
                <w:b/>
                <w:bCs/>
                <w:color w:val="000000"/>
                <w:kern w:val="0"/>
                <w:sz w:val="20"/>
                <w:szCs w:val="20"/>
                <w:lang w:val="pt-PT" w:eastAsia="pt-BR"/>
                <w14:ligatures w14:val="none"/>
              </w:rPr>
            </w:pPr>
            <w:r>
              <w:rPr>
                <w:rFonts w:ascii="Times New Roman" w:eastAsia="Times New Roman" w:hAnsi="Times New Roman" w:cs="Times New Roman"/>
                <w:b/>
                <w:bCs/>
                <w:color w:val="000000"/>
                <w:kern w:val="0"/>
                <w:sz w:val="20"/>
                <w:szCs w:val="20"/>
                <w:lang w:val="pt-PT" w:eastAsia="pt-BR"/>
                <w14:ligatures w14:val="none"/>
              </w:rPr>
              <w:t>1.430,00</w:t>
            </w:r>
          </w:p>
        </w:tc>
      </w:tr>
      <w:tr w:rsidR="00C85DC0" w:rsidRPr="00C85DC0" w14:paraId="45F8C537" w14:textId="77777777" w:rsidTr="00745A37">
        <w:trPr>
          <w:trHeight w:val="592"/>
        </w:trPr>
        <w:tc>
          <w:tcPr>
            <w:tcW w:w="680" w:type="dxa"/>
            <w:tcBorders>
              <w:top w:val="single" w:sz="4" w:space="0" w:color="000000"/>
              <w:left w:val="single" w:sz="4" w:space="0" w:color="000000"/>
              <w:right w:val="single" w:sz="4" w:space="0" w:color="000000"/>
            </w:tcBorders>
          </w:tcPr>
          <w:p w14:paraId="41A59B5F" w14:textId="77777777" w:rsidR="00C85DC0" w:rsidRPr="00C85DC0" w:rsidRDefault="00C85DC0" w:rsidP="00C85DC0">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r w:rsidRPr="00C85DC0">
              <w:rPr>
                <w:rFonts w:ascii="Times New Roman" w:eastAsia="Times New Roman" w:hAnsi="Times New Roman" w:cs="Times New Roman"/>
                <w:b/>
                <w:color w:val="000000"/>
                <w:kern w:val="0"/>
                <w:sz w:val="20"/>
                <w:szCs w:val="20"/>
                <w:lang w:val="pt-PT"/>
                <w14:ligatures w14:val="none"/>
              </w:rPr>
              <w:t>145</w:t>
            </w:r>
          </w:p>
        </w:tc>
        <w:tc>
          <w:tcPr>
            <w:tcW w:w="738" w:type="dxa"/>
            <w:tcBorders>
              <w:top w:val="single" w:sz="4" w:space="0" w:color="000000"/>
              <w:left w:val="single" w:sz="4" w:space="0" w:color="000000"/>
              <w:right w:val="single" w:sz="4" w:space="0" w:color="000000"/>
            </w:tcBorders>
          </w:tcPr>
          <w:p w14:paraId="09465937" w14:textId="77777777" w:rsidR="00C85DC0" w:rsidRPr="00C85DC0" w:rsidRDefault="00C85DC0" w:rsidP="00C85DC0">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r w:rsidRPr="00C85DC0">
              <w:rPr>
                <w:rFonts w:ascii="Times New Roman" w:eastAsia="Times New Roman" w:hAnsi="Times New Roman" w:cs="Times New Roman"/>
                <w:b/>
                <w:color w:val="000000"/>
                <w:kern w:val="0"/>
                <w:sz w:val="20"/>
                <w:szCs w:val="20"/>
                <w:lang w:val="pt-PT"/>
                <w14:ligatures w14:val="none"/>
              </w:rPr>
              <w:t>20</w:t>
            </w:r>
          </w:p>
        </w:tc>
        <w:tc>
          <w:tcPr>
            <w:tcW w:w="1276" w:type="dxa"/>
            <w:tcBorders>
              <w:top w:val="single" w:sz="4" w:space="0" w:color="000000"/>
              <w:left w:val="single" w:sz="4" w:space="0" w:color="000000"/>
              <w:right w:val="single" w:sz="4" w:space="0" w:color="000000"/>
            </w:tcBorders>
          </w:tcPr>
          <w:p w14:paraId="6AD95451" w14:textId="77777777" w:rsidR="00C85DC0" w:rsidRPr="00C85DC0" w:rsidRDefault="00C85DC0" w:rsidP="00C85DC0">
            <w:pPr>
              <w:widowControl w:val="0"/>
              <w:tabs>
                <w:tab w:val="left" w:pos="426"/>
              </w:tabs>
              <w:autoSpaceDE w:val="0"/>
              <w:autoSpaceDN w:val="0"/>
              <w:spacing w:after="0" w:line="240" w:lineRule="auto"/>
              <w:jc w:val="both"/>
              <w:rPr>
                <w:rFonts w:ascii="Times New Roman" w:eastAsia="Times New Roman" w:hAnsi="Times New Roman" w:cs="Times New Roman"/>
                <w:b/>
                <w:bCs/>
                <w:iCs/>
                <w:color w:val="000000"/>
                <w:kern w:val="0"/>
                <w:sz w:val="20"/>
                <w:szCs w:val="20"/>
                <w:lang w:val="pt-PT"/>
                <w14:ligatures w14:val="none"/>
              </w:rPr>
            </w:pPr>
            <w:r w:rsidRPr="00C85DC0">
              <w:rPr>
                <w:rFonts w:ascii="Times New Roman" w:eastAsia="Times New Roman" w:hAnsi="Times New Roman" w:cs="Times New Roman"/>
                <w:b/>
                <w:bCs/>
                <w:iCs/>
                <w:color w:val="000000"/>
                <w:kern w:val="0"/>
                <w:sz w:val="20"/>
                <w:szCs w:val="20"/>
                <w:lang w:val="pt-PT"/>
                <w14:ligatures w14:val="none"/>
              </w:rPr>
              <w:t>Kit de geometria</w:t>
            </w:r>
          </w:p>
        </w:tc>
        <w:tc>
          <w:tcPr>
            <w:tcW w:w="3118" w:type="dxa"/>
            <w:tcBorders>
              <w:top w:val="single" w:sz="4" w:space="0" w:color="000000"/>
              <w:left w:val="single" w:sz="4" w:space="0" w:color="000000"/>
              <w:right w:val="single" w:sz="4" w:space="0" w:color="000000"/>
            </w:tcBorders>
          </w:tcPr>
          <w:p w14:paraId="2E849040" w14:textId="77777777" w:rsidR="00C85DC0" w:rsidRPr="00745A37" w:rsidRDefault="00C85DC0" w:rsidP="00C85DC0">
            <w:pPr>
              <w:widowControl w:val="0"/>
              <w:tabs>
                <w:tab w:val="left" w:pos="426"/>
              </w:tabs>
              <w:autoSpaceDE w:val="0"/>
              <w:autoSpaceDN w:val="0"/>
              <w:spacing w:after="0" w:line="240" w:lineRule="auto"/>
              <w:jc w:val="both"/>
              <w:rPr>
                <w:rFonts w:ascii="Times New Roman" w:eastAsia="Times New Roman" w:hAnsi="Times New Roman" w:cs="Times New Roman"/>
                <w:b/>
                <w:iCs/>
                <w:color w:val="000000"/>
                <w:kern w:val="0"/>
                <w:sz w:val="20"/>
                <w:szCs w:val="20"/>
                <w:lang w:val="pt-PT"/>
                <w14:ligatures w14:val="none"/>
              </w:rPr>
            </w:pPr>
            <w:r w:rsidRPr="00745A37">
              <w:rPr>
                <w:rFonts w:ascii="Times New Roman" w:eastAsia="Times New Roman" w:hAnsi="Times New Roman" w:cs="Times New Roman"/>
                <w:b/>
                <w:iCs/>
                <w:color w:val="000000"/>
                <w:kern w:val="0"/>
                <w:sz w:val="20"/>
                <w:szCs w:val="20"/>
                <w:lang w:val="pt-PT"/>
                <w14:ligatures w14:val="none"/>
              </w:rPr>
              <w:t>Kit de geometria escolar (1 par de esquadros 45° e 60° e 1 transferidor 360°)</w:t>
            </w:r>
          </w:p>
        </w:tc>
        <w:tc>
          <w:tcPr>
            <w:tcW w:w="1276" w:type="dxa"/>
            <w:tcBorders>
              <w:top w:val="single" w:sz="4" w:space="0" w:color="000000"/>
              <w:left w:val="single" w:sz="4" w:space="0" w:color="000000"/>
              <w:right w:val="single" w:sz="4" w:space="0" w:color="000000"/>
            </w:tcBorders>
          </w:tcPr>
          <w:p w14:paraId="2E9EC596" w14:textId="0F4E3A92" w:rsidR="00C85DC0" w:rsidRPr="00745A37" w:rsidRDefault="00647F54" w:rsidP="00C85DC0">
            <w:pPr>
              <w:widowControl w:val="0"/>
              <w:tabs>
                <w:tab w:val="left" w:pos="426"/>
              </w:tabs>
              <w:autoSpaceDE w:val="0"/>
              <w:autoSpaceDN w:val="0"/>
              <w:spacing w:after="0" w:line="240" w:lineRule="auto"/>
              <w:jc w:val="both"/>
              <w:rPr>
                <w:rFonts w:ascii="Times New Roman" w:eastAsia="Times New Roman" w:hAnsi="Times New Roman" w:cs="Times New Roman"/>
                <w:b/>
                <w:iCs/>
                <w:color w:val="000000"/>
                <w:kern w:val="0"/>
                <w:sz w:val="20"/>
                <w:szCs w:val="20"/>
                <w:lang w:val="pt-PT"/>
                <w14:ligatures w14:val="none"/>
              </w:rPr>
            </w:pPr>
            <w:r w:rsidRPr="00745A37">
              <w:rPr>
                <w:rFonts w:ascii="Times New Roman" w:eastAsia="Times New Roman" w:hAnsi="Times New Roman" w:cs="Times New Roman"/>
                <w:b/>
                <w:iCs/>
                <w:color w:val="000000"/>
                <w:kern w:val="0"/>
                <w:sz w:val="20"/>
                <w:szCs w:val="20"/>
                <w:lang w:val="pt-PT"/>
                <w14:ligatures w14:val="none"/>
              </w:rPr>
              <w:t>maxcril</w:t>
            </w:r>
          </w:p>
        </w:tc>
        <w:tc>
          <w:tcPr>
            <w:tcW w:w="992" w:type="dxa"/>
            <w:tcBorders>
              <w:top w:val="single" w:sz="4" w:space="0" w:color="000000"/>
              <w:left w:val="single" w:sz="4" w:space="0" w:color="000000"/>
              <w:right w:val="single" w:sz="4" w:space="0" w:color="000000"/>
            </w:tcBorders>
          </w:tcPr>
          <w:p w14:paraId="1C0ED945" w14:textId="521FD556" w:rsidR="00C85DC0" w:rsidRPr="00745A37" w:rsidRDefault="004D3148" w:rsidP="00C85DC0">
            <w:pPr>
              <w:widowControl w:val="0"/>
              <w:tabs>
                <w:tab w:val="left" w:pos="426"/>
              </w:tabs>
              <w:autoSpaceDE w:val="0"/>
              <w:autoSpaceDN w:val="0"/>
              <w:spacing w:after="0" w:line="240" w:lineRule="auto"/>
              <w:jc w:val="both"/>
              <w:rPr>
                <w:rFonts w:ascii="Times New Roman" w:eastAsia="Times New Roman" w:hAnsi="Times New Roman" w:cs="Times New Roman"/>
                <w:b/>
                <w:iCs/>
                <w:color w:val="000000"/>
                <w:kern w:val="0"/>
                <w:sz w:val="20"/>
                <w:szCs w:val="20"/>
                <w:lang w:val="pt-PT"/>
                <w14:ligatures w14:val="none"/>
              </w:rPr>
            </w:pPr>
            <w:r w:rsidRPr="00745A37">
              <w:rPr>
                <w:rFonts w:ascii="Times New Roman" w:eastAsia="Times New Roman" w:hAnsi="Times New Roman" w:cs="Times New Roman"/>
                <w:b/>
                <w:iCs/>
                <w:color w:val="000000"/>
                <w:kern w:val="0"/>
                <w:sz w:val="20"/>
                <w:szCs w:val="20"/>
                <w:lang w:val="pt-PT"/>
                <w14:ligatures w14:val="none"/>
              </w:rPr>
              <w:t>22,95</w:t>
            </w:r>
          </w:p>
        </w:tc>
        <w:tc>
          <w:tcPr>
            <w:tcW w:w="1134" w:type="dxa"/>
            <w:tcBorders>
              <w:top w:val="single" w:sz="4" w:space="0" w:color="000000"/>
              <w:left w:val="single" w:sz="4" w:space="0" w:color="000000"/>
              <w:right w:val="single" w:sz="4" w:space="0" w:color="000000"/>
            </w:tcBorders>
          </w:tcPr>
          <w:p w14:paraId="00B1F460" w14:textId="504F8000" w:rsidR="00C85DC0" w:rsidRPr="00745A37" w:rsidRDefault="004D3148" w:rsidP="00C85DC0">
            <w:pPr>
              <w:widowControl w:val="0"/>
              <w:tabs>
                <w:tab w:val="left" w:pos="426"/>
              </w:tabs>
              <w:autoSpaceDE w:val="0"/>
              <w:autoSpaceDN w:val="0"/>
              <w:spacing w:after="0" w:line="240" w:lineRule="auto"/>
              <w:jc w:val="both"/>
              <w:rPr>
                <w:rFonts w:ascii="Times New Roman" w:eastAsia="Times New Roman" w:hAnsi="Times New Roman" w:cs="Times New Roman"/>
                <w:b/>
                <w:iCs/>
                <w:color w:val="000000"/>
                <w:kern w:val="0"/>
                <w:sz w:val="20"/>
                <w:szCs w:val="20"/>
                <w:lang w:val="pt-PT"/>
                <w14:ligatures w14:val="none"/>
              </w:rPr>
            </w:pPr>
            <w:r w:rsidRPr="00745A37">
              <w:rPr>
                <w:rFonts w:ascii="Times New Roman" w:eastAsia="Times New Roman" w:hAnsi="Times New Roman" w:cs="Times New Roman"/>
                <w:b/>
                <w:iCs/>
                <w:color w:val="000000"/>
                <w:kern w:val="0"/>
                <w:sz w:val="20"/>
                <w:szCs w:val="20"/>
                <w:lang w:val="pt-PT"/>
                <w14:ligatures w14:val="none"/>
              </w:rPr>
              <w:t>459,00</w:t>
            </w:r>
          </w:p>
        </w:tc>
      </w:tr>
      <w:tr w:rsidR="00C85DC0" w:rsidRPr="00C85DC0" w14:paraId="1CB809D1" w14:textId="77777777" w:rsidTr="00745A37">
        <w:trPr>
          <w:trHeight w:val="273"/>
        </w:trPr>
        <w:tc>
          <w:tcPr>
            <w:tcW w:w="680" w:type="dxa"/>
            <w:tcBorders>
              <w:top w:val="single" w:sz="4" w:space="0" w:color="000000"/>
              <w:left w:val="single" w:sz="4" w:space="0" w:color="000000"/>
              <w:right w:val="single" w:sz="4" w:space="0" w:color="000000"/>
            </w:tcBorders>
          </w:tcPr>
          <w:p w14:paraId="6682B67A" w14:textId="77777777" w:rsidR="00C85DC0" w:rsidRPr="00C85DC0" w:rsidRDefault="00C85DC0" w:rsidP="00C85DC0">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p>
        </w:tc>
        <w:tc>
          <w:tcPr>
            <w:tcW w:w="738" w:type="dxa"/>
            <w:tcBorders>
              <w:top w:val="single" w:sz="4" w:space="0" w:color="000000"/>
              <w:left w:val="single" w:sz="4" w:space="0" w:color="000000"/>
              <w:right w:val="single" w:sz="4" w:space="0" w:color="000000"/>
            </w:tcBorders>
          </w:tcPr>
          <w:p w14:paraId="3F9F5643" w14:textId="77777777" w:rsidR="00C85DC0" w:rsidRPr="00C85DC0" w:rsidRDefault="00C85DC0" w:rsidP="00C85DC0">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p>
        </w:tc>
        <w:tc>
          <w:tcPr>
            <w:tcW w:w="1276" w:type="dxa"/>
            <w:tcBorders>
              <w:top w:val="single" w:sz="4" w:space="0" w:color="000000"/>
              <w:left w:val="single" w:sz="4" w:space="0" w:color="000000"/>
              <w:right w:val="single" w:sz="4" w:space="0" w:color="000000"/>
            </w:tcBorders>
          </w:tcPr>
          <w:p w14:paraId="5EBD306A" w14:textId="77777777" w:rsidR="00C85DC0" w:rsidRPr="00C85DC0" w:rsidRDefault="00C85DC0" w:rsidP="00C85DC0">
            <w:pPr>
              <w:widowControl w:val="0"/>
              <w:tabs>
                <w:tab w:val="left" w:pos="426"/>
              </w:tabs>
              <w:autoSpaceDE w:val="0"/>
              <w:autoSpaceDN w:val="0"/>
              <w:spacing w:after="0" w:line="240" w:lineRule="auto"/>
              <w:jc w:val="both"/>
              <w:rPr>
                <w:rFonts w:ascii="Times New Roman" w:eastAsia="Times New Roman" w:hAnsi="Times New Roman" w:cs="Times New Roman"/>
                <w:b/>
                <w:bCs/>
                <w:iCs/>
                <w:color w:val="000000"/>
                <w:kern w:val="0"/>
                <w:sz w:val="20"/>
                <w:szCs w:val="20"/>
                <w:lang w:val="pt-PT"/>
                <w14:ligatures w14:val="none"/>
              </w:rPr>
            </w:pPr>
          </w:p>
        </w:tc>
        <w:tc>
          <w:tcPr>
            <w:tcW w:w="3118" w:type="dxa"/>
            <w:tcBorders>
              <w:top w:val="single" w:sz="4" w:space="0" w:color="000000"/>
              <w:left w:val="single" w:sz="4" w:space="0" w:color="000000"/>
              <w:right w:val="single" w:sz="4" w:space="0" w:color="000000"/>
            </w:tcBorders>
          </w:tcPr>
          <w:p w14:paraId="1AF737D0" w14:textId="77777777" w:rsidR="00C85DC0" w:rsidRPr="00745A37" w:rsidRDefault="00C85DC0" w:rsidP="00C85DC0">
            <w:pPr>
              <w:widowControl w:val="0"/>
              <w:tabs>
                <w:tab w:val="left" w:pos="426"/>
              </w:tabs>
              <w:autoSpaceDE w:val="0"/>
              <w:autoSpaceDN w:val="0"/>
              <w:spacing w:after="0" w:line="240" w:lineRule="auto"/>
              <w:jc w:val="center"/>
              <w:rPr>
                <w:rFonts w:ascii="Times New Roman" w:eastAsia="Times New Roman" w:hAnsi="Times New Roman" w:cs="Times New Roman"/>
                <w:b/>
                <w:iCs/>
                <w:color w:val="000000"/>
                <w:kern w:val="0"/>
                <w:sz w:val="20"/>
                <w:szCs w:val="20"/>
                <w:lang w:val="pt-PT"/>
                <w14:ligatures w14:val="none"/>
              </w:rPr>
            </w:pPr>
            <w:r w:rsidRPr="00745A37">
              <w:rPr>
                <w:rFonts w:ascii="Times New Roman" w:eastAsia="Times New Roman" w:hAnsi="Times New Roman" w:cs="Times New Roman"/>
                <w:b/>
                <w:iCs/>
                <w:color w:val="000000"/>
                <w:kern w:val="0"/>
                <w:sz w:val="20"/>
                <w:szCs w:val="20"/>
                <w:lang w:val="pt-PT"/>
                <w14:ligatures w14:val="none"/>
              </w:rPr>
              <w:t>TOTAL GERAL R$</w:t>
            </w:r>
          </w:p>
        </w:tc>
        <w:tc>
          <w:tcPr>
            <w:tcW w:w="1276" w:type="dxa"/>
            <w:tcBorders>
              <w:top w:val="single" w:sz="4" w:space="0" w:color="000000"/>
              <w:left w:val="single" w:sz="4" w:space="0" w:color="000000"/>
              <w:right w:val="single" w:sz="4" w:space="0" w:color="000000"/>
            </w:tcBorders>
          </w:tcPr>
          <w:p w14:paraId="1924F038" w14:textId="77777777" w:rsidR="00C85DC0" w:rsidRPr="00745A37" w:rsidRDefault="00C85DC0" w:rsidP="00C85DC0">
            <w:pPr>
              <w:widowControl w:val="0"/>
              <w:tabs>
                <w:tab w:val="left" w:pos="426"/>
              </w:tabs>
              <w:autoSpaceDE w:val="0"/>
              <w:autoSpaceDN w:val="0"/>
              <w:spacing w:after="0" w:line="240" w:lineRule="auto"/>
              <w:jc w:val="both"/>
              <w:rPr>
                <w:rFonts w:ascii="Times New Roman" w:eastAsia="Times New Roman" w:hAnsi="Times New Roman" w:cs="Times New Roman"/>
                <w:b/>
                <w:iCs/>
                <w:color w:val="000000"/>
                <w:kern w:val="0"/>
                <w:sz w:val="20"/>
                <w:szCs w:val="20"/>
                <w:lang w:val="pt-PT"/>
                <w14:ligatures w14:val="none"/>
              </w:rPr>
            </w:pPr>
          </w:p>
        </w:tc>
        <w:tc>
          <w:tcPr>
            <w:tcW w:w="992" w:type="dxa"/>
            <w:tcBorders>
              <w:top w:val="single" w:sz="4" w:space="0" w:color="000000"/>
              <w:left w:val="single" w:sz="4" w:space="0" w:color="000000"/>
              <w:right w:val="single" w:sz="4" w:space="0" w:color="000000"/>
            </w:tcBorders>
          </w:tcPr>
          <w:p w14:paraId="39205D06" w14:textId="77777777" w:rsidR="00C85DC0" w:rsidRPr="00745A37" w:rsidRDefault="00C85DC0" w:rsidP="00C85DC0">
            <w:pPr>
              <w:widowControl w:val="0"/>
              <w:tabs>
                <w:tab w:val="left" w:pos="426"/>
              </w:tabs>
              <w:autoSpaceDE w:val="0"/>
              <w:autoSpaceDN w:val="0"/>
              <w:spacing w:after="0" w:line="240" w:lineRule="auto"/>
              <w:jc w:val="both"/>
              <w:rPr>
                <w:rFonts w:ascii="Times New Roman" w:eastAsia="Times New Roman" w:hAnsi="Times New Roman" w:cs="Times New Roman"/>
                <w:b/>
                <w:iCs/>
                <w:color w:val="000000"/>
                <w:kern w:val="0"/>
                <w:sz w:val="20"/>
                <w:szCs w:val="20"/>
                <w:lang w:val="pt-PT"/>
                <w14:ligatures w14:val="none"/>
              </w:rPr>
            </w:pPr>
          </w:p>
        </w:tc>
        <w:tc>
          <w:tcPr>
            <w:tcW w:w="1134" w:type="dxa"/>
            <w:tcBorders>
              <w:top w:val="single" w:sz="4" w:space="0" w:color="000000"/>
              <w:left w:val="single" w:sz="4" w:space="0" w:color="000000"/>
              <w:right w:val="single" w:sz="4" w:space="0" w:color="000000"/>
            </w:tcBorders>
          </w:tcPr>
          <w:p w14:paraId="299D905D" w14:textId="473CA691" w:rsidR="00C85DC0" w:rsidRPr="00745A37" w:rsidRDefault="00745A37" w:rsidP="00C85DC0">
            <w:pPr>
              <w:widowControl w:val="0"/>
              <w:tabs>
                <w:tab w:val="left" w:pos="426"/>
              </w:tabs>
              <w:autoSpaceDE w:val="0"/>
              <w:autoSpaceDN w:val="0"/>
              <w:spacing w:after="0" w:line="240" w:lineRule="auto"/>
              <w:jc w:val="both"/>
              <w:rPr>
                <w:rFonts w:ascii="Times New Roman" w:eastAsia="Times New Roman" w:hAnsi="Times New Roman" w:cs="Times New Roman"/>
                <w:b/>
                <w:iCs/>
                <w:color w:val="000000"/>
                <w:kern w:val="0"/>
                <w:sz w:val="20"/>
                <w:szCs w:val="20"/>
                <w:lang w:val="pt-PT"/>
                <w14:ligatures w14:val="none"/>
              </w:rPr>
            </w:pPr>
            <w:r w:rsidRPr="00745A37">
              <w:rPr>
                <w:rFonts w:ascii="Times New Roman" w:eastAsia="Times New Roman" w:hAnsi="Times New Roman" w:cs="Times New Roman"/>
                <w:b/>
                <w:iCs/>
                <w:color w:val="000000"/>
                <w:kern w:val="0"/>
                <w:sz w:val="20"/>
                <w:szCs w:val="20"/>
                <w:lang w:val="pt-PT"/>
                <w14:ligatures w14:val="none"/>
              </w:rPr>
              <w:t>23.577,50</w:t>
            </w:r>
          </w:p>
        </w:tc>
      </w:tr>
    </w:tbl>
    <w:p w14:paraId="6374D0DC" w14:textId="77777777" w:rsidR="00F37BE2" w:rsidRPr="00F37BE2" w:rsidRDefault="00F37BE2" w:rsidP="00F37BE2">
      <w:pPr>
        <w:widowControl w:val="0"/>
        <w:tabs>
          <w:tab w:val="left" w:pos="426"/>
        </w:tabs>
        <w:autoSpaceDE w:val="0"/>
        <w:autoSpaceDN w:val="0"/>
        <w:spacing w:after="0" w:line="240" w:lineRule="auto"/>
        <w:jc w:val="both"/>
        <w:rPr>
          <w:rFonts w:ascii="Times New Roman" w:eastAsia="Times New Roman" w:hAnsi="Times New Roman" w:cs="Times New Roman"/>
          <w:kern w:val="0"/>
          <w:sz w:val="10"/>
          <w:szCs w:val="10"/>
          <w:lang w:val="pt-PT"/>
          <w14:ligatures w14:val="none"/>
        </w:rPr>
      </w:pPr>
    </w:p>
    <w:p w14:paraId="137D66DC" w14:textId="77777777" w:rsidR="00F37BE2" w:rsidRPr="009569FB" w:rsidRDefault="00F37BE2" w:rsidP="00FA4EEA">
      <w:pPr>
        <w:widowControl w:val="0"/>
        <w:numPr>
          <w:ilvl w:val="0"/>
          <w:numId w:val="12"/>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DA</w:t>
      </w:r>
      <w:r w:rsidRPr="009569FB">
        <w:rPr>
          <w:rFonts w:ascii="Times New Roman" w:eastAsia="Times New Roman" w:hAnsi="Times New Roman" w:cs="Times New Roman"/>
          <w:b/>
          <w:bCs/>
          <w:spacing w:val="16"/>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ADESÃO</w:t>
      </w:r>
      <w:r w:rsidRPr="009569FB">
        <w:rPr>
          <w:rFonts w:ascii="Times New Roman" w:eastAsia="Times New Roman" w:hAnsi="Times New Roman" w:cs="Times New Roman"/>
          <w:b/>
          <w:bCs/>
          <w:spacing w:val="19"/>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À</w:t>
      </w:r>
      <w:r w:rsidRPr="009569FB">
        <w:rPr>
          <w:rFonts w:ascii="Times New Roman" w:eastAsia="Times New Roman" w:hAnsi="Times New Roman" w:cs="Times New Roman"/>
          <w:b/>
          <w:bCs/>
          <w:spacing w:val="16"/>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ATA</w:t>
      </w:r>
      <w:r w:rsidRPr="009569FB">
        <w:rPr>
          <w:rFonts w:ascii="Times New Roman" w:eastAsia="Times New Roman" w:hAnsi="Times New Roman" w:cs="Times New Roman"/>
          <w:b/>
          <w:bCs/>
          <w:spacing w:val="19"/>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DE</w:t>
      </w:r>
      <w:r w:rsidRPr="009569FB">
        <w:rPr>
          <w:rFonts w:ascii="Times New Roman" w:eastAsia="Times New Roman" w:hAnsi="Times New Roman" w:cs="Times New Roman"/>
          <w:b/>
          <w:bCs/>
          <w:spacing w:val="18"/>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REGISTRO</w:t>
      </w:r>
      <w:r w:rsidRPr="009569FB">
        <w:rPr>
          <w:rFonts w:ascii="Times New Roman" w:eastAsia="Times New Roman" w:hAnsi="Times New Roman" w:cs="Times New Roman"/>
          <w:b/>
          <w:bCs/>
          <w:spacing w:val="19"/>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DE</w:t>
      </w:r>
      <w:r w:rsidRPr="009569FB">
        <w:rPr>
          <w:rFonts w:ascii="Times New Roman" w:eastAsia="Times New Roman" w:hAnsi="Times New Roman" w:cs="Times New Roman"/>
          <w:b/>
          <w:bCs/>
          <w:spacing w:val="18"/>
          <w:kern w:val="0"/>
          <w:sz w:val="23"/>
          <w:szCs w:val="23"/>
          <w:lang w:val="pt-PT"/>
          <w14:ligatures w14:val="none"/>
        </w:rPr>
        <w:t xml:space="preserve"> </w:t>
      </w:r>
      <w:r w:rsidRPr="009569FB">
        <w:rPr>
          <w:rFonts w:ascii="Times New Roman" w:eastAsia="Times New Roman" w:hAnsi="Times New Roman" w:cs="Times New Roman"/>
          <w:b/>
          <w:bCs/>
          <w:spacing w:val="-2"/>
          <w:kern w:val="0"/>
          <w:sz w:val="23"/>
          <w:szCs w:val="23"/>
          <w:lang w:val="pt-PT"/>
          <w14:ligatures w14:val="none"/>
        </w:rPr>
        <w:t>PREÇOS</w:t>
      </w:r>
    </w:p>
    <w:p w14:paraId="4CDFBEB8" w14:textId="77777777" w:rsidR="00F37BE2" w:rsidRPr="009569FB" w:rsidRDefault="00F37BE2" w:rsidP="00FA4EEA">
      <w:pPr>
        <w:widowControl w:val="0"/>
        <w:numPr>
          <w:ilvl w:val="1"/>
          <w:numId w:val="12"/>
        </w:numPr>
        <w:tabs>
          <w:tab w:val="left" w:pos="426"/>
          <w:tab w:val="left" w:pos="59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 xml:space="preserve">Não será admitida a adesão à ata de registro de preços decorrente desta licitação, em </w:t>
      </w:r>
      <w:r w:rsidRPr="009569FB">
        <w:rPr>
          <w:rFonts w:ascii="Times New Roman" w:eastAsia="Times New Roman" w:hAnsi="Times New Roman" w:cs="Times New Roman"/>
          <w:kern w:val="0"/>
          <w:sz w:val="23"/>
          <w:szCs w:val="23"/>
          <w:lang w:val="pt-PT"/>
          <w14:ligatures w14:val="none"/>
        </w:rPr>
        <w:lastRenderedPageBreak/>
        <w:t>razão da capacidade de gerenciamento, atos de controle e administração do órgão acerca do SRP.</w:t>
      </w:r>
    </w:p>
    <w:p w14:paraId="3EA4668B" w14:textId="77777777" w:rsidR="00F37BE2" w:rsidRPr="009569FB" w:rsidRDefault="00F37BE2" w:rsidP="00FA4EEA">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DA</w:t>
      </w:r>
      <w:r w:rsidRPr="009569FB">
        <w:rPr>
          <w:rFonts w:ascii="Times New Roman" w:eastAsia="Times New Roman" w:hAnsi="Times New Roman" w:cs="Times New Roman"/>
          <w:b/>
          <w:bCs/>
          <w:spacing w:val="-3"/>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VIGÊNCIA</w:t>
      </w:r>
      <w:r w:rsidRPr="009569FB">
        <w:rPr>
          <w:rFonts w:ascii="Times New Roman" w:eastAsia="Times New Roman" w:hAnsi="Times New Roman" w:cs="Times New Roman"/>
          <w:b/>
          <w:bCs/>
          <w:spacing w:val="-2"/>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DA</w:t>
      </w:r>
      <w:r w:rsidRPr="009569FB">
        <w:rPr>
          <w:rFonts w:ascii="Times New Roman" w:eastAsia="Times New Roman" w:hAnsi="Times New Roman" w:cs="Times New Roman"/>
          <w:b/>
          <w:bCs/>
          <w:spacing w:val="-3"/>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ATA</w:t>
      </w:r>
      <w:r w:rsidRPr="009569FB">
        <w:rPr>
          <w:rFonts w:ascii="Times New Roman" w:eastAsia="Times New Roman" w:hAnsi="Times New Roman" w:cs="Times New Roman"/>
          <w:b/>
          <w:bCs/>
          <w:spacing w:val="-2"/>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DE</w:t>
      </w:r>
      <w:r w:rsidRPr="009569FB">
        <w:rPr>
          <w:rFonts w:ascii="Times New Roman" w:eastAsia="Times New Roman" w:hAnsi="Times New Roman" w:cs="Times New Roman"/>
          <w:b/>
          <w:bCs/>
          <w:spacing w:val="-2"/>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REGISTRO</w:t>
      </w:r>
      <w:r w:rsidRPr="009569FB">
        <w:rPr>
          <w:rFonts w:ascii="Times New Roman" w:eastAsia="Times New Roman" w:hAnsi="Times New Roman" w:cs="Times New Roman"/>
          <w:b/>
          <w:bCs/>
          <w:spacing w:val="-1"/>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DE</w:t>
      </w:r>
      <w:r w:rsidRPr="009569FB">
        <w:rPr>
          <w:rFonts w:ascii="Times New Roman" w:eastAsia="Times New Roman" w:hAnsi="Times New Roman" w:cs="Times New Roman"/>
          <w:b/>
          <w:bCs/>
          <w:spacing w:val="-1"/>
          <w:kern w:val="0"/>
          <w:sz w:val="23"/>
          <w:szCs w:val="23"/>
          <w:lang w:val="pt-PT"/>
          <w14:ligatures w14:val="none"/>
        </w:rPr>
        <w:t xml:space="preserve"> </w:t>
      </w:r>
      <w:r w:rsidRPr="009569FB">
        <w:rPr>
          <w:rFonts w:ascii="Times New Roman" w:eastAsia="Times New Roman" w:hAnsi="Times New Roman" w:cs="Times New Roman"/>
          <w:b/>
          <w:bCs/>
          <w:spacing w:val="-2"/>
          <w:kern w:val="0"/>
          <w:sz w:val="23"/>
          <w:szCs w:val="23"/>
          <w:lang w:val="pt-PT"/>
          <w14:ligatures w14:val="none"/>
        </w:rPr>
        <w:t>PREÇOS</w:t>
      </w:r>
    </w:p>
    <w:p w14:paraId="43FECA32" w14:textId="77777777" w:rsidR="00F37BE2" w:rsidRPr="009569FB" w:rsidRDefault="00F37BE2" w:rsidP="00FA4EEA">
      <w:pPr>
        <w:widowControl w:val="0"/>
        <w:numPr>
          <w:ilvl w:val="1"/>
          <w:numId w:val="12"/>
        </w:numPr>
        <w:tabs>
          <w:tab w:val="left" w:pos="426"/>
          <w:tab w:val="left" w:pos="60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2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prazo</w:t>
      </w:r>
      <w:r w:rsidRPr="009569FB">
        <w:rPr>
          <w:rFonts w:ascii="Times New Roman" w:eastAsia="Times New Roman" w:hAnsi="Times New Roman" w:cs="Times New Roman"/>
          <w:spacing w:val="2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2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vigência</w:t>
      </w:r>
      <w:r w:rsidRPr="009569FB">
        <w:rPr>
          <w:rFonts w:ascii="Times New Roman" w:eastAsia="Times New Roman" w:hAnsi="Times New Roman" w:cs="Times New Roman"/>
          <w:spacing w:val="2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2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ata</w:t>
      </w:r>
      <w:r w:rsidRPr="009569FB">
        <w:rPr>
          <w:rFonts w:ascii="Times New Roman" w:eastAsia="Times New Roman" w:hAnsi="Times New Roman" w:cs="Times New Roman"/>
          <w:spacing w:val="2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2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registro</w:t>
      </w:r>
      <w:r w:rsidRPr="009569FB">
        <w:rPr>
          <w:rFonts w:ascii="Times New Roman" w:eastAsia="Times New Roman" w:hAnsi="Times New Roman" w:cs="Times New Roman"/>
          <w:spacing w:val="2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2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preços</w:t>
      </w:r>
      <w:r w:rsidRPr="009569FB">
        <w:rPr>
          <w:rFonts w:ascii="Times New Roman" w:eastAsia="Times New Roman" w:hAnsi="Times New Roman" w:cs="Times New Roman"/>
          <w:spacing w:val="2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será</w:t>
      </w:r>
      <w:r w:rsidRPr="009569FB">
        <w:rPr>
          <w:rFonts w:ascii="Times New Roman" w:eastAsia="Times New Roman" w:hAnsi="Times New Roman" w:cs="Times New Roman"/>
          <w:spacing w:val="27"/>
          <w:kern w:val="0"/>
          <w:sz w:val="23"/>
          <w:szCs w:val="23"/>
          <w:lang w:val="pt-PT"/>
          <w14:ligatures w14:val="none"/>
        </w:rPr>
        <w:t xml:space="preserve"> até </w:t>
      </w:r>
      <w:r w:rsidRPr="009569FB">
        <w:rPr>
          <w:rFonts w:ascii="Times New Roman" w:eastAsia="Times New Roman" w:hAnsi="Times New Roman" w:cs="Times New Roman"/>
          <w:b/>
          <w:bCs/>
          <w:spacing w:val="27"/>
          <w:kern w:val="0"/>
          <w:sz w:val="23"/>
          <w:szCs w:val="23"/>
          <w:lang w:val="pt-PT"/>
          <w14:ligatures w14:val="none"/>
        </w:rPr>
        <w:t>31/12/2025</w:t>
      </w:r>
      <w:r w:rsidRPr="009569FB">
        <w:rPr>
          <w:rFonts w:ascii="Times New Roman" w:eastAsia="Times New Roman" w:hAnsi="Times New Roman" w:cs="Times New Roman"/>
          <w:spacing w:val="27"/>
          <w:kern w:val="0"/>
          <w:sz w:val="23"/>
          <w:szCs w:val="23"/>
          <w:lang w:val="pt-PT"/>
          <w14:ligatures w14:val="none"/>
        </w:rPr>
        <w:t>.</w:t>
      </w:r>
    </w:p>
    <w:p w14:paraId="209FC8FE" w14:textId="77777777" w:rsidR="00F37BE2" w:rsidRPr="009569FB" w:rsidRDefault="00F37BE2" w:rsidP="00FA4EEA">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DAS</w:t>
      </w:r>
      <w:r w:rsidRPr="009569FB">
        <w:rPr>
          <w:rFonts w:ascii="Times New Roman" w:eastAsia="Times New Roman" w:hAnsi="Times New Roman" w:cs="Times New Roman"/>
          <w:b/>
          <w:bCs/>
          <w:spacing w:val="11"/>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ALTERAÇÕES</w:t>
      </w:r>
      <w:r w:rsidRPr="009569FB">
        <w:rPr>
          <w:rFonts w:ascii="Times New Roman" w:eastAsia="Times New Roman" w:hAnsi="Times New Roman" w:cs="Times New Roman"/>
          <w:b/>
          <w:bCs/>
          <w:spacing w:val="28"/>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DOS</w:t>
      </w:r>
      <w:r w:rsidRPr="009569FB">
        <w:rPr>
          <w:rFonts w:ascii="Times New Roman" w:eastAsia="Times New Roman" w:hAnsi="Times New Roman" w:cs="Times New Roman"/>
          <w:b/>
          <w:bCs/>
          <w:spacing w:val="23"/>
          <w:kern w:val="0"/>
          <w:sz w:val="23"/>
          <w:szCs w:val="23"/>
          <w:lang w:val="pt-PT"/>
          <w14:ligatures w14:val="none"/>
        </w:rPr>
        <w:t xml:space="preserve"> </w:t>
      </w:r>
      <w:r w:rsidRPr="009569FB">
        <w:rPr>
          <w:rFonts w:ascii="Times New Roman" w:eastAsia="Times New Roman" w:hAnsi="Times New Roman" w:cs="Times New Roman"/>
          <w:b/>
          <w:bCs/>
          <w:spacing w:val="-2"/>
          <w:kern w:val="0"/>
          <w:sz w:val="23"/>
          <w:szCs w:val="23"/>
          <w:lang w:val="pt-PT"/>
          <w14:ligatures w14:val="none"/>
        </w:rPr>
        <w:t>QUANTITATIVOS</w:t>
      </w:r>
    </w:p>
    <w:p w14:paraId="2CEE702C" w14:textId="77777777" w:rsidR="00F37BE2" w:rsidRPr="009569FB" w:rsidRDefault="00F37BE2" w:rsidP="00FA4EEA">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Eventuais alterações contratuais reger-se-ão pela disciplina dos Artigos 124 e seguintes da Lei Federal nº 14.133/2021.</w:t>
      </w:r>
    </w:p>
    <w:p w14:paraId="52520ECA" w14:textId="77777777" w:rsidR="00F37BE2" w:rsidRPr="009569FB" w:rsidRDefault="00F37BE2" w:rsidP="00FA4EEA">
      <w:pPr>
        <w:widowControl w:val="0"/>
        <w:numPr>
          <w:ilvl w:val="1"/>
          <w:numId w:val="12"/>
        </w:numPr>
        <w:tabs>
          <w:tab w:val="left" w:pos="426"/>
          <w:tab w:val="left" w:pos="59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310E4E2D" w14:textId="77777777" w:rsidR="00F37BE2" w:rsidRPr="009569FB" w:rsidRDefault="00F37BE2" w:rsidP="00FA4EEA">
      <w:pPr>
        <w:widowControl w:val="0"/>
        <w:numPr>
          <w:ilvl w:val="1"/>
          <w:numId w:val="12"/>
        </w:numPr>
        <w:tabs>
          <w:tab w:val="left" w:pos="426"/>
          <w:tab w:val="left" w:pos="60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0CD9D251" w14:textId="77777777" w:rsidR="00F37BE2" w:rsidRPr="009569FB" w:rsidRDefault="00F37BE2" w:rsidP="00FA4EEA">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9569FB">
        <w:rPr>
          <w:rFonts w:ascii="Times New Roman" w:eastAsia="Times New Roman" w:hAnsi="Times New Roman" w:cs="Times New Roman"/>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1B662939" w14:textId="77777777" w:rsidR="00F37BE2" w:rsidRPr="009569FB" w:rsidRDefault="00F37BE2" w:rsidP="00FA4EEA">
      <w:pPr>
        <w:widowControl w:val="0"/>
        <w:numPr>
          <w:ilvl w:val="1"/>
          <w:numId w:val="11"/>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NEGOCIAÇÃO</w:t>
      </w:r>
      <w:r w:rsidRPr="009569FB">
        <w:rPr>
          <w:rFonts w:ascii="Times New Roman" w:eastAsia="Times New Roman" w:hAnsi="Times New Roman" w:cs="Times New Roman"/>
          <w:b/>
          <w:bCs/>
          <w:spacing w:val="28"/>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DE</w:t>
      </w:r>
      <w:r w:rsidRPr="009569FB">
        <w:rPr>
          <w:rFonts w:ascii="Times New Roman" w:eastAsia="Times New Roman" w:hAnsi="Times New Roman" w:cs="Times New Roman"/>
          <w:b/>
          <w:bCs/>
          <w:spacing w:val="30"/>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PREÇOS</w:t>
      </w:r>
      <w:r w:rsidRPr="009569FB">
        <w:rPr>
          <w:rFonts w:ascii="Times New Roman" w:eastAsia="Times New Roman" w:hAnsi="Times New Roman" w:cs="Times New Roman"/>
          <w:b/>
          <w:bCs/>
          <w:spacing w:val="26"/>
          <w:kern w:val="0"/>
          <w:sz w:val="23"/>
          <w:szCs w:val="23"/>
          <w:lang w:val="pt-PT"/>
          <w14:ligatures w14:val="none"/>
        </w:rPr>
        <w:t xml:space="preserve"> </w:t>
      </w:r>
      <w:r w:rsidRPr="009569FB">
        <w:rPr>
          <w:rFonts w:ascii="Times New Roman" w:eastAsia="Times New Roman" w:hAnsi="Times New Roman" w:cs="Times New Roman"/>
          <w:b/>
          <w:bCs/>
          <w:spacing w:val="-2"/>
          <w:kern w:val="0"/>
          <w:sz w:val="23"/>
          <w:szCs w:val="23"/>
          <w:lang w:val="pt-PT"/>
          <w14:ligatures w14:val="none"/>
        </w:rPr>
        <w:t>REGISTRADOS</w:t>
      </w:r>
    </w:p>
    <w:p w14:paraId="3948213C" w14:textId="77777777" w:rsidR="00F37BE2" w:rsidRPr="009569FB" w:rsidRDefault="00F37BE2" w:rsidP="00FA4EEA">
      <w:pPr>
        <w:widowControl w:val="0"/>
        <w:numPr>
          <w:ilvl w:val="2"/>
          <w:numId w:val="11"/>
        </w:numPr>
        <w:tabs>
          <w:tab w:val="left" w:pos="426"/>
          <w:tab w:val="left" w:pos="76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9569FB">
        <w:rPr>
          <w:rFonts w:ascii="Times New Roman" w:eastAsia="Times New Roman" w:hAnsi="Times New Roman" w:cs="Times New Roman"/>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F2FD71C" w14:textId="77777777" w:rsidR="00F37BE2" w:rsidRPr="009569FB" w:rsidRDefault="00F37BE2" w:rsidP="00FA4EEA">
      <w:pPr>
        <w:widowControl w:val="0"/>
        <w:numPr>
          <w:ilvl w:val="0"/>
          <w:numId w:val="10"/>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DA</w:t>
      </w:r>
      <w:r w:rsidRPr="009569FB">
        <w:rPr>
          <w:rFonts w:ascii="Times New Roman" w:eastAsia="Times New Roman" w:hAnsi="Times New Roman" w:cs="Times New Roman"/>
          <w:b/>
          <w:bCs/>
          <w:spacing w:val="23"/>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ALTERAÇÃO</w:t>
      </w:r>
      <w:r w:rsidRPr="009569FB">
        <w:rPr>
          <w:rFonts w:ascii="Times New Roman" w:eastAsia="Times New Roman" w:hAnsi="Times New Roman" w:cs="Times New Roman"/>
          <w:b/>
          <w:bCs/>
          <w:spacing w:val="28"/>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OU</w:t>
      </w:r>
      <w:r w:rsidRPr="009569FB">
        <w:rPr>
          <w:rFonts w:ascii="Times New Roman" w:eastAsia="Times New Roman" w:hAnsi="Times New Roman" w:cs="Times New Roman"/>
          <w:b/>
          <w:bCs/>
          <w:spacing w:val="26"/>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ATUALIZAÇÃO</w:t>
      </w:r>
      <w:r w:rsidRPr="009569FB">
        <w:rPr>
          <w:rFonts w:ascii="Times New Roman" w:eastAsia="Times New Roman" w:hAnsi="Times New Roman" w:cs="Times New Roman"/>
          <w:b/>
          <w:bCs/>
          <w:spacing w:val="28"/>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DOS</w:t>
      </w:r>
      <w:r w:rsidRPr="009569FB">
        <w:rPr>
          <w:rFonts w:ascii="Times New Roman" w:eastAsia="Times New Roman" w:hAnsi="Times New Roman" w:cs="Times New Roman"/>
          <w:b/>
          <w:bCs/>
          <w:spacing w:val="26"/>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PREÇOS</w:t>
      </w:r>
      <w:r w:rsidRPr="009569FB">
        <w:rPr>
          <w:rFonts w:ascii="Times New Roman" w:eastAsia="Times New Roman" w:hAnsi="Times New Roman" w:cs="Times New Roman"/>
          <w:b/>
          <w:bCs/>
          <w:spacing w:val="26"/>
          <w:kern w:val="0"/>
          <w:sz w:val="23"/>
          <w:szCs w:val="23"/>
          <w:lang w:val="pt-PT"/>
          <w14:ligatures w14:val="none"/>
        </w:rPr>
        <w:t xml:space="preserve"> </w:t>
      </w:r>
      <w:r w:rsidRPr="009569FB">
        <w:rPr>
          <w:rFonts w:ascii="Times New Roman" w:eastAsia="Times New Roman" w:hAnsi="Times New Roman" w:cs="Times New Roman"/>
          <w:b/>
          <w:bCs/>
          <w:spacing w:val="-2"/>
          <w:kern w:val="0"/>
          <w:sz w:val="23"/>
          <w:szCs w:val="23"/>
          <w:lang w:val="pt-PT"/>
          <w14:ligatures w14:val="none"/>
        </w:rPr>
        <w:t>REGISTRADOS</w:t>
      </w:r>
    </w:p>
    <w:p w14:paraId="095C1E9F" w14:textId="77777777" w:rsidR="00F37BE2" w:rsidRPr="009569FB" w:rsidRDefault="00F37BE2" w:rsidP="00FA4EEA">
      <w:pPr>
        <w:widowControl w:val="0"/>
        <w:numPr>
          <w:ilvl w:val="1"/>
          <w:numId w:val="10"/>
        </w:numPr>
        <w:tabs>
          <w:tab w:val="left" w:pos="426"/>
          <w:tab w:val="left" w:pos="60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Havendo alteração de preços dos Materiais Escolare e Expediente, tabelados por órgãos oficiais competentes,</w:t>
      </w:r>
      <w:r w:rsidRPr="009569FB">
        <w:rPr>
          <w:rFonts w:ascii="Times New Roman" w:eastAsia="Times New Roman" w:hAnsi="Times New Roman" w:cs="Times New Roman"/>
          <w:spacing w:val="-1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os</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preços</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registrados</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poderão</w:t>
      </w:r>
      <w:r w:rsidRPr="009569FB">
        <w:rPr>
          <w:rFonts w:ascii="Times New Roman" w:eastAsia="Times New Roman" w:hAnsi="Times New Roman" w:cs="Times New Roman"/>
          <w:spacing w:val="-1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w:t>
      </w:r>
      <w:r w:rsidRPr="009569FB">
        <w:rPr>
          <w:rFonts w:ascii="Times New Roman" w:eastAsia="Times New Roman" w:hAnsi="Times New Roman" w:cs="Times New Roman"/>
          <w:spacing w:val="-1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reequilibrados</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em</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conformidade</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com</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as</w:t>
      </w:r>
      <w:r w:rsidRPr="009569FB">
        <w:rPr>
          <w:rFonts w:ascii="Times New Roman" w:eastAsia="Times New Roman" w:hAnsi="Times New Roman" w:cs="Times New Roman"/>
          <w:spacing w:val="-1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modificações ocorridas, conforme restar efetivamente demonstrado.</w:t>
      </w:r>
    </w:p>
    <w:p w14:paraId="2E0F7E3F" w14:textId="77777777" w:rsidR="00F37BE2" w:rsidRPr="009569FB" w:rsidRDefault="00F37BE2" w:rsidP="00FA4EEA">
      <w:pPr>
        <w:widowControl w:val="0"/>
        <w:numPr>
          <w:ilvl w:val="2"/>
          <w:numId w:val="10"/>
        </w:numPr>
        <w:tabs>
          <w:tab w:val="left" w:pos="426"/>
          <w:tab w:val="left" w:pos="74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Na</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hipótese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prevista</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acima</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deverá</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mantida</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diferença</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apurada</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entre</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preço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originalmente constante na proposta original e objeto do registro e o preço da tabela da época.</w:t>
      </w:r>
    </w:p>
    <w:p w14:paraId="236B117A" w14:textId="77777777" w:rsidR="00F37BE2" w:rsidRPr="009569FB" w:rsidRDefault="00F37BE2" w:rsidP="00FA4EEA">
      <w:pPr>
        <w:widowControl w:val="0"/>
        <w:numPr>
          <w:ilvl w:val="2"/>
          <w:numId w:val="10"/>
        </w:numPr>
        <w:tabs>
          <w:tab w:val="left" w:pos="426"/>
          <w:tab w:val="left" w:pos="74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disposto</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7.1</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aplica-se,</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igualmente,</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aos</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casos</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incidência</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novos</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impostos</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taxas</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 de alteração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alíquotas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dos</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já</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existentes, ou</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fatos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supervenientes</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imprevisíveis, ou</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previsíveis, de consequências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incalculáveis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que</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impactem</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custo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fornecedor,</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devendo 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pedido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 xml:space="preserve">reequilíbrio econômico-financeiro ser analisado na forma do artigo 124, inciso II, alínea “d”, da Lei Federal nº </w:t>
      </w:r>
      <w:r w:rsidRPr="009569FB">
        <w:rPr>
          <w:rFonts w:ascii="Times New Roman" w:eastAsia="Times New Roman" w:hAnsi="Times New Roman" w:cs="Times New Roman"/>
          <w:spacing w:val="-2"/>
          <w:kern w:val="0"/>
          <w:sz w:val="23"/>
          <w:szCs w:val="23"/>
          <w:lang w:val="pt-PT"/>
          <w14:ligatures w14:val="none"/>
        </w:rPr>
        <w:t>14.133/2021.</w:t>
      </w:r>
    </w:p>
    <w:p w14:paraId="5D8A3FF3" w14:textId="77777777" w:rsidR="00F37BE2" w:rsidRPr="009569FB" w:rsidRDefault="00F37BE2" w:rsidP="00FA4EEA">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DO</w:t>
      </w:r>
      <w:r w:rsidRPr="009569FB">
        <w:rPr>
          <w:rFonts w:ascii="Times New Roman" w:eastAsia="Times New Roman" w:hAnsi="Times New Roman" w:cs="Times New Roman"/>
          <w:b/>
          <w:bCs/>
          <w:spacing w:val="80"/>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CANCELAMENTO</w:t>
      </w:r>
      <w:r w:rsidRPr="009569FB">
        <w:rPr>
          <w:rFonts w:ascii="Times New Roman" w:eastAsia="Times New Roman" w:hAnsi="Times New Roman" w:cs="Times New Roman"/>
          <w:b/>
          <w:bCs/>
          <w:spacing w:val="80"/>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DO</w:t>
      </w:r>
      <w:r w:rsidRPr="009569FB">
        <w:rPr>
          <w:rFonts w:ascii="Times New Roman" w:eastAsia="Times New Roman" w:hAnsi="Times New Roman" w:cs="Times New Roman"/>
          <w:b/>
          <w:bCs/>
          <w:spacing w:val="80"/>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REGISTRO</w:t>
      </w:r>
      <w:r w:rsidRPr="009569FB">
        <w:rPr>
          <w:rFonts w:ascii="Times New Roman" w:eastAsia="Times New Roman" w:hAnsi="Times New Roman" w:cs="Times New Roman"/>
          <w:b/>
          <w:bCs/>
          <w:spacing w:val="80"/>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DO</w:t>
      </w:r>
      <w:r w:rsidRPr="009569FB">
        <w:rPr>
          <w:rFonts w:ascii="Times New Roman" w:eastAsia="Times New Roman" w:hAnsi="Times New Roman" w:cs="Times New Roman"/>
          <w:b/>
          <w:bCs/>
          <w:spacing w:val="80"/>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LICITANTE</w:t>
      </w:r>
      <w:r w:rsidRPr="009569FB">
        <w:rPr>
          <w:rFonts w:ascii="Times New Roman" w:eastAsia="Times New Roman" w:hAnsi="Times New Roman" w:cs="Times New Roman"/>
          <w:b/>
          <w:bCs/>
          <w:spacing w:val="80"/>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VENCEDOR</w:t>
      </w:r>
      <w:r w:rsidRPr="009569FB">
        <w:rPr>
          <w:rFonts w:ascii="Times New Roman" w:eastAsia="Times New Roman" w:hAnsi="Times New Roman" w:cs="Times New Roman"/>
          <w:b/>
          <w:bCs/>
          <w:spacing w:val="80"/>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E</w:t>
      </w:r>
      <w:r w:rsidRPr="009569FB">
        <w:rPr>
          <w:rFonts w:ascii="Times New Roman" w:eastAsia="Times New Roman" w:hAnsi="Times New Roman" w:cs="Times New Roman"/>
          <w:b/>
          <w:bCs/>
          <w:spacing w:val="80"/>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DOS</w:t>
      </w:r>
      <w:r w:rsidRPr="009569FB">
        <w:rPr>
          <w:rFonts w:ascii="Times New Roman" w:eastAsia="Times New Roman" w:hAnsi="Times New Roman" w:cs="Times New Roman"/>
          <w:b/>
          <w:bCs/>
          <w:spacing w:val="80"/>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PREÇOS REGISTRADOS</w:t>
      </w:r>
    </w:p>
    <w:p w14:paraId="1BC423D2" w14:textId="77777777" w:rsidR="00F37BE2" w:rsidRPr="009569FB" w:rsidRDefault="00F37BE2" w:rsidP="00FA4EEA">
      <w:pPr>
        <w:widowControl w:val="0"/>
        <w:numPr>
          <w:ilvl w:val="1"/>
          <w:numId w:val="10"/>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preço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registrado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poderá</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suspenso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cancelado,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facultada</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defesa</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prévia</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interessado,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 prazo de 05 (cinco) dias úteis, nos seguintes casos:</w:t>
      </w:r>
    </w:p>
    <w:p w14:paraId="4E9F0143" w14:textId="77777777" w:rsidR="00F37BE2" w:rsidRPr="009569FB" w:rsidRDefault="00F37BE2" w:rsidP="00FA4EEA">
      <w:pPr>
        <w:widowControl w:val="0"/>
        <w:numPr>
          <w:ilvl w:val="0"/>
          <w:numId w:val="9"/>
        </w:numPr>
        <w:tabs>
          <w:tab w:val="left" w:pos="377"/>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b/>
          <w:kern w:val="0"/>
          <w:sz w:val="23"/>
          <w:szCs w:val="23"/>
          <w:lang w:val="pt-PT"/>
          <w14:ligatures w14:val="none"/>
        </w:rPr>
        <w:t>–</w:t>
      </w:r>
      <w:r w:rsidRPr="009569FB">
        <w:rPr>
          <w:rFonts w:ascii="Times New Roman" w:eastAsia="Times New Roman" w:hAnsi="Times New Roman" w:cs="Times New Roman"/>
          <w:b/>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Pela</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Administração,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quando:</w:t>
      </w:r>
    </w:p>
    <w:p w14:paraId="4500363D" w14:textId="77777777" w:rsidR="00F37BE2" w:rsidRPr="009569FB" w:rsidRDefault="00F37BE2" w:rsidP="00FA4EEA">
      <w:pPr>
        <w:widowControl w:val="0"/>
        <w:numPr>
          <w:ilvl w:val="1"/>
          <w:numId w:val="9"/>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fornecedor</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não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cumprir</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as</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exigências</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instrumento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convocatório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que</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der</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origem</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registro  de preços.</w:t>
      </w:r>
    </w:p>
    <w:p w14:paraId="342DA644" w14:textId="77777777" w:rsidR="00F37BE2" w:rsidRPr="009569FB" w:rsidRDefault="00F37BE2" w:rsidP="00FA4EEA">
      <w:pPr>
        <w:widowControl w:val="0"/>
        <w:numPr>
          <w:ilvl w:val="1"/>
          <w:numId w:val="9"/>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 fornecedor recusar-se a assinar a ata ou a formalizar contrato decorrente do registro de preços, se a Administração não aceitar sua justificativa.</w:t>
      </w:r>
    </w:p>
    <w:p w14:paraId="56504BF4" w14:textId="77777777" w:rsidR="00F37BE2" w:rsidRPr="009569FB" w:rsidRDefault="00F37BE2" w:rsidP="00FA4EEA">
      <w:pPr>
        <w:widowControl w:val="0"/>
        <w:numPr>
          <w:ilvl w:val="1"/>
          <w:numId w:val="9"/>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fornecedor</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der</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causa</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à</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rescisão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administrativa</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decorrente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registro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preços.</w:t>
      </w:r>
    </w:p>
    <w:p w14:paraId="617EB3E5" w14:textId="77777777" w:rsidR="00F37BE2" w:rsidRPr="009569FB" w:rsidRDefault="00F37BE2" w:rsidP="00FA4EEA">
      <w:pPr>
        <w:widowControl w:val="0"/>
        <w:numPr>
          <w:ilvl w:val="1"/>
          <w:numId w:val="9"/>
        </w:numPr>
        <w:tabs>
          <w:tab w:val="left" w:pos="426"/>
          <w:tab w:val="left" w:pos="50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 xml:space="preserve">Em qualquer das hipóteses de inexecução total ou parcial do contrato decorrente do registro de </w:t>
      </w:r>
      <w:r w:rsidRPr="009569FB">
        <w:rPr>
          <w:rFonts w:ascii="Times New Roman" w:eastAsia="Times New Roman" w:hAnsi="Times New Roman" w:cs="Times New Roman"/>
          <w:spacing w:val="-2"/>
          <w:kern w:val="0"/>
          <w:sz w:val="23"/>
          <w:szCs w:val="23"/>
          <w:lang w:val="pt-PT"/>
          <w14:ligatures w14:val="none"/>
        </w:rPr>
        <w:t>preços.</w:t>
      </w:r>
    </w:p>
    <w:p w14:paraId="54C83361" w14:textId="77777777" w:rsidR="00F37BE2" w:rsidRPr="009569FB" w:rsidRDefault="00F37BE2" w:rsidP="00FA4EEA">
      <w:pPr>
        <w:widowControl w:val="0"/>
        <w:numPr>
          <w:ilvl w:val="1"/>
          <w:numId w:val="9"/>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preços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registrados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apresentarem</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superiores</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aos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praticados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pelo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mercado.</w:t>
      </w:r>
    </w:p>
    <w:p w14:paraId="1F67EC41" w14:textId="77777777" w:rsidR="00F37BE2" w:rsidRPr="009569FB" w:rsidRDefault="00F37BE2" w:rsidP="00FA4EEA">
      <w:pPr>
        <w:widowControl w:val="0"/>
        <w:numPr>
          <w:ilvl w:val="1"/>
          <w:numId w:val="9"/>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Por</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razões</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interesse</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público,</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devidamente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fundamentadas.</w:t>
      </w:r>
    </w:p>
    <w:p w14:paraId="70DF2F2F" w14:textId="77777777" w:rsidR="00F37BE2" w:rsidRPr="009569FB" w:rsidRDefault="00F37BE2" w:rsidP="00FA4EEA">
      <w:pPr>
        <w:widowControl w:val="0"/>
        <w:numPr>
          <w:ilvl w:val="0"/>
          <w:numId w:val="9"/>
        </w:numPr>
        <w:tabs>
          <w:tab w:val="left" w:pos="426"/>
          <w:tab w:val="left" w:pos="48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b/>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 xml:space="preserve">Pelo fornecedor, quando, mediante solicitação por escrito, comprovar estar </w:t>
      </w:r>
      <w:r w:rsidRPr="009569FB">
        <w:rPr>
          <w:rFonts w:ascii="Times New Roman" w:eastAsia="Times New Roman" w:hAnsi="Times New Roman" w:cs="Times New Roman"/>
          <w:kern w:val="0"/>
          <w:sz w:val="23"/>
          <w:szCs w:val="23"/>
          <w:lang w:val="pt-PT"/>
          <w14:ligatures w14:val="none"/>
        </w:rPr>
        <w:lastRenderedPageBreak/>
        <w:t>impossibilitado de cumprir as exigências do instrumento convocatório que deu origem ao registro de preços.</w:t>
      </w:r>
    </w:p>
    <w:p w14:paraId="3D221968" w14:textId="77777777" w:rsidR="00F37BE2" w:rsidRPr="009569FB" w:rsidRDefault="00F37BE2" w:rsidP="00FA4EEA">
      <w:pPr>
        <w:widowControl w:val="0"/>
        <w:numPr>
          <w:ilvl w:val="1"/>
          <w:numId w:val="10"/>
        </w:numPr>
        <w:tabs>
          <w:tab w:val="left" w:pos="426"/>
          <w:tab w:val="left" w:pos="63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9569FB">
        <w:rPr>
          <w:rFonts w:ascii="Times New Roman" w:eastAsia="Times New Roman" w:hAnsi="Times New Roman" w:cs="Times New Roman"/>
          <w:kern w:val="0"/>
          <w:sz w:val="23"/>
          <w:szCs w:val="23"/>
          <w:lang w:val="pt-PT"/>
          <w14:ligatures w14:val="none"/>
        </w:rPr>
        <w:t>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60358405" w14:textId="77777777" w:rsidR="00F37BE2" w:rsidRPr="009569FB" w:rsidRDefault="00F37BE2" w:rsidP="00FA4EEA">
      <w:pPr>
        <w:widowControl w:val="0"/>
        <w:numPr>
          <w:ilvl w:val="0"/>
          <w:numId w:val="10"/>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DO</w:t>
      </w:r>
      <w:r w:rsidRPr="009569FB">
        <w:rPr>
          <w:rFonts w:ascii="Times New Roman" w:eastAsia="Times New Roman" w:hAnsi="Times New Roman" w:cs="Times New Roman"/>
          <w:b/>
          <w:bCs/>
          <w:spacing w:val="21"/>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MODELOS</w:t>
      </w:r>
      <w:r w:rsidRPr="009569FB">
        <w:rPr>
          <w:rFonts w:ascii="Times New Roman" w:eastAsia="Times New Roman" w:hAnsi="Times New Roman" w:cs="Times New Roman"/>
          <w:b/>
          <w:bCs/>
          <w:spacing w:val="19"/>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DE</w:t>
      </w:r>
      <w:r w:rsidRPr="009569FB">
        <w:rPr>
          <w:rFonts w:ascii="Times New Roman" w:eastAsia="Times New Roman" w:hAnsi="Times New Roman" w:cs="Times New Roman"/>
          <w:b/>
          <w:bCs/>
          <w:spacing w:val="20"/>
          <w:kern w:val="0"/>
          <w:sz w:val="23"/>
          <w:szCs w:val="23"/>
          <w:lang w:val="pt-PT"/>
          <w14:ligatures w14:val="none"/>
        </w:rPr>
        <w:t xml:space="preserve"> </w:t>
      </w:r>
      <w:r w:rsidRPr="009569FB">
        <w:rPr>
          <w:rFonts w:ascii="Times New Roman" w:eastAsia="Times New Roman" w:hAnsi="Times New Roman" w:cs="Times New Roman"/>
          <w:b/>
          <w:bCs/>
          <w:spacing w:val="-2"/>
          <w:kern w:val="0"/>
          <w:sz w:val="23"/>
          <w:szCs w:val="23"/>
          <w:lang w:val="pt-PT"/>
          <w14:ligatures w14:val="none"/>
        </w:rPr>
        <w:t>EXECUÇÃO</w:t>
      </w:r>
    </w:p>
    <w:p w14:paraId="00169A79" w14:textId="77777777" w:rsidR="00F37BE2" w:rsidRPr="009569FB" w:rsidRDefault="00F37BE2" w:rsidP="00FA4EEA">
      <w:pPr>
        <w:widowControl w:val="0"/>
        <w:tabs>
          <w:tab w:val="left" w:pos="426"/>
        </w:tabs>
        <w:autoSpaceDE w:val="0"/>
        <w:autoSpaceDN w:val="0"/>
        <w:spacing w:after="0" w:line="240" w:lineRule="auto"/>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9.1.</w:t>
      </w:r>
      <w:r w:rsidRPr="009569FB">
        <w:rPr>
          <w:rFonts w:ascii="Times New Roman" w:eastAsia="Times New Roman" w:hAnsi="Times New Roman" w:cs="Times New Roman"/>
          <w:b/>
          <w:bCs/>
          <w:spacing w:val="-4"/>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A</w:t>
      </w:r>
      <w:r w:rsidRPr="009569FB">
        <w:rPr>
          <w:rFonts w:ascii="Times New Roman" w:eastAsia="Times New Roman" w:hAnsi="Times New Roman" w:cs="Times New Roman"/>
          <w:b/>
          <w:bCs/>
          <w:spacing w:val="-3"/>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execução</w:t>
      </w:r>
      <w:r w:rsidRPr="009569FB">
        <w:rPr>
          <w:rFonts w:ascii="Times New Roman" w:eastAsia="Times New Roman" w:hAnsi="Times New Roman" w:cs="Times New Roman"/>
          <w:b/>
          <w:bCs/>
          <w:spacing w:val="-2"/>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do</w:t>
      </w:r>
      <w:r w:rsidRPr="009569FB">
        <w:rPr>
          <w:rFonts w:ascii="Times New Roman" w:eastAsia="Times New Roman" w:hAnsi="Times New Roman" w:cs="Times New Roman"/>
          <w:b/>
          <w:bCs/>
          <w:spacing w:val="-2"/>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objeto</w:t>
      </w:r>
      <w:r w:rsidRPr="009569FB">
        <w:rPr>
          <w:rFonts w:ascii="Times New Roman" w:eastAsia="Times New Roman" w:hAnsi="Times New Roman" w:cs="Times New Roman"/>
          <w:b/>
          <w:bCs/>
          <w:spacing w:val="-2"/>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seguirá</w:t>
      </w:r>
      <w:r w:rsidRPr="009569FB">
        <w:rPr>
          <w:rFonts w:ascii="Times New Roman" w:eastAsia="Times New Roman" w:hAnsi="Times New Roman" w:cs="Times New Roman"/>
          <w:b/>
          <w:bCs/>
          <w:spacing w:val="-2"/>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a seguinte</w:t>
      </w:r>
      <w:r w:rsidRPr="009569FB">
        <w:rPr>
          <w:rFonts w:ascii="Times New Roman" w:eastAsia="Times New Roman" w:hAnsi="Times New Roman" w:cs="Times New Roman"/>
          <w:b/>
          <w:bCs/>
          <w:spacing w:val="-2"/>
          <w:kern w:val="0"/>
          <w:sz w:val="23"/>
          <w:szCs w:val="23"/>
          <w:lang w:val="pt-PT"/>
          <w14:ligatures w14:val="none"/>
        </w:rPr>
        <w:t xml:space="preserve"> dinâmica:</w:t>
      </w:r>
    </w:p>
    <w:p w14:paraId="7E30C196" w14:textId="77777777" w:rsidR="00F37BE2" w:rsidRPr="009569FB" w:rsidRDefault="00F37BE2" w:rsidP="00FA4EEA">
      <w:pPr>
        <w:widowControl w:val="0"/>
        <w:numPr>
          <w:ilvl w:val="0"/>
          <w:numId w:val="8"/>
        </w:numPr>
        <w:tabs>
          <w:tab w:val="left" w:pos="426"/>
          <w:tab w:val="left" w:pos="48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2F7F8916" w14:textId="77777777" w:rsidR="00F37BE2" w:rsidRPr="009569FB" w:rsidRDefault="00F37BE2" w:rsidP="00FA4EEA">
      <w:pPr>
        <w:widowControl w:val="0"/>
        <w:numPr>
          <w:ilvl w:val="0"/>
          <w:numId w:val="8"/>
        </w:numPr>
        <w:tabs>
          <w:tab w:val="left" w:pos="426"/>
          <w:tab w:val="left" w:pos="53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 xml:space="preserve">O prazo para a entrega dos materiais e/ou produtos é de </w:t>
      </w:r>
      <w:r w:rsidRPr="009569FB">
        <w:rPr>
          <w:rFonts w:ascii="Times New Roman" w:eastAsia="Times New Roman" w:hAnsi="Times New Roman" w:cs="Times New Roman"/>
          <w:b/>
          <w:kern w:val="0"/>
          <w:sz w:val="23"/>
          <w:szCs w:val="23"/>
          <w:u w:val="single"/>
          <w:lang w:val="pt-PT"/>
          <w14:ligatures w14:val="none"/>
        </w:rPr>
        <w:t>07 (sete) dias úteis</w:t>
      </w:r>
      <w:r w:rsidRPr="009569FB">
        <w:rPr>
          <w:rFonts w:ascii="Times New Roman" w:eastAsia="Times New Roman" w:hAnsi="Times New Roman" w:cs="Times New Roman"/>
          <w:kern w:val="0"/>
          <w:sz w:val="23"/>
          <w:szCs w:val="23"/>
          <w:lang w:val="pt-PT"/>
          <w14:ligatures w14:val="none"/>
        </w:rPr>
        <w:t>, a contar do recebimento da nota de empenho;</w:t>
      </w:r>
    </w:p>
    <w:p w14:paraId="4ABAE057" w14:textId="77777777" w:rsidR="00F37BE2" w:rsidRPr="009569FB" w:rsidRDefault="00F37BE2" w:rsidP="00FA4EEA">
      <w:pPr>
        <w:widowControl w:val="0"/>
        <w:numPr>
          <w:ilvl w:val="0"/>
          <w:numId w:val="8"/>
        </w:numPr>
        <w:tabs>
          <w:tab w:val="left" w:pos="426"/>
          <w:tab w:val="left" w:pos="47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 xml:space="preserve">O horário de entrega dos materiais e/ou produtos será: turno da manhã das </w:t>
      </w:r>
      <w:r w:rsidRPr="009569FB">
        <w:rPr>
          <w:rFonts w:ascii="Times New Roman" w:eastAsia="Times New Roman" w:hAnsi="Times New Roman" w:cs="Times New Roman"/>
          <w:b/>
          <w:kern w:val="0"/>
          <w:sz w:val="23"/>
          <w:szCs w:val="23"/>
          <w:u w:val="single"/>
          <w:lang w:val="pt-PT"/>
          <w14:ligatures w14:val="none"/>
        </w:rPr>
        <w:t>08h às 11:30h e à tarde</w:t>
      </w:r>
      <w:r w:rsidRPr="009569FB">
        <w:rPr>
          <w:rFonts w:ascii="Times New Roman" w:eastAsia="Times New Roman" w:hAnsi="Times New Roman" w:cs="Times New Roman"/>
          <w:b/>
          <w:kern w:val="0"/>
          <w:sz w:val="23"/>
          <w:szCs w:val="23"/>
          <w:lang w:val="pt-PT"/>
          <w14:ligatures w14:val="none"/>
        </w:rPr>
        <w:t xml:space="preserve"> </w:t>
      </w:r>
      <w:r w:rsidRPr="009569FB">
        <w:rPr>
          <w:rFonts w:ascii="Times New Roman" w:eastAsia="Times New Roman" w:hAnsi="Times New Roman" w:cs="Times New Roman"/>
          <w:b/>
          <w:kern w:val="0"/>
          <w:sz w:val="23"/>
          <w:szCs w:val="23"/>
          <w:u w:val="single"/>
          <w:lang w:val="pt-PT"/>
          <w14:ligatures w14:val="none"/>
        </w:rPr>
        <w:t>das 13:30h às 17hs</w:t>
      </w:r>
      <w:r w:rsidRPr="009569FB">
        <w:rPr>
          <w:rFonts w:ascii="Times New Roman" w:eastAsia="Times New Roman" w:hAnsi="Times New Roman" w:cs="Times New Roman"/>
          <w:kern w:val="0"/>
          <w:sz w:val="23"/>
          <w:szCs w:val="23"/>
          <w:lang w:val="pt-PT"/>
          <w14:ligatures w14:val="none"/>
        </w:rPr>
        <w:t>.</w:t>
      </w:r>
    </w:p>
    <w:p w14:paraId="7E3D5127" w14:textId="77777777" w:rsidR="00F37BE2" w:rsidRPr="009569FB" w:rsidRDefault="00F37BE2" w:rsidP="00FA4EEA">
      <w:pPr>
        <w:widowControl w:val="0"/>
        <w:numPr>
          <w:ilvl w:val="0"/>
          <w:numId w:val="8"/>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 CONTRATADA deverá fornecer os produtos</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e/ou</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materiais conforme especificações,</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marcas, validades e preços propostos na licitação, e nas quantidades solicitadas pelas secretarias;</w:t>
      </w:r>
    </w:p>
    <w:p w14:paraId="115F466C" w14:textId="77777777" w:rsidR="00F37BE2" w:rsidRPr="009569FB" w:rsidRDefault="00F37BE2" w:rsidP="00FA4EEA">
      <w:pPr>
        <w:widowControl w:val="0"/>
        <w:numPr>
          <w:ilvl w:val="0"/>
          <w:numId w:val="8"/>
        </w:numPr>
        <w:tabs>
          <w:tab w:val="left" w:pos="426"/>
          <w:tab w:val="left" w:pos="46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Não</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serão</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recebidos</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materiais/produtos</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com</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marca</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diferente</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apresentada</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na</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proposta</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adjudicada;</w:t>
      </w:r>
    </w:p>
    <w:p w14:paraId="0F1D5D74" w14:textId="77777777" w:rsidR="00F37BE2" w:rsidRPr="009569FB" w:rsidRDefault="00F37BE2" w:rsidP="00FA4EEA">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Após</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recebimento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provisório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material/produto,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em</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um</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prazo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máximo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02</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(dois)</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dias</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úteis, será verificada, pelo setor de compras, a conformidade do material/produto proposto e entregue com as especificações contidas no edital da licitação;</w:t>
      </w:r>
    </w:p>
    <w:p w14:paraId="7496D1CD" w14:textId="77777777" w:rsidR="00F37BE2" w:rsidRPr="009569FB" w:rsidRDefault="00F37BE2" w:rsidP="00FA4EEA">
      <w:pPr>
        <w:widowControl w:val="0"/>
        <w:numPr>
          <w:ilvl w:val="0"/>
          <w:numId w:val="8"/>
        </w:numPr>
        <w:tabs>
          <w:tab w:val="left" w:pos="426"/>
          <w:tab w:val="left" w:pos="50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58FB9B2F" w14:textId="77777777" w:rsidR="00F37BE2" w:rsidRPr="009569FB" w:rsidRDefault="00F37BE2" w:rsidP="00FA4EEA">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 recebimento definitivo não excluirá a responsabilidade da CONTRATADA pela perfeita qualidade</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material/produto</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fornecido,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cabendo-lhe</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sanar</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quaisquer</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irregularidades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detectadas,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 prazo de garantia do material/produto, quando da utilização desse;</w:t>
      </w:r>
    </w:p>
    <w:p w14:paraId="477D41B3" w14:textId="77777777" w:rsidR="00F37BE2" w:rsidRPr="009569FB" w:rsidRDefault="00F37BE2" w:rsidP="00FA4EEA">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Os</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materiais/produtos</w:t>
      </w:r>
      <w:r w:rsidRPr="009569FB">
        <w:rPr>
          <w:rFonts w:ascii="Times New Roman" w:eastAsia="Times New Roman" w:hAnsi="Times New Roman" w:cs="Times New Roman"/>
          <w:spacing w:val="-1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deverão</w:t>
      </w:r>
      <w:r w:rsidRPr="009569FB">
        <w:rPr>
          <w:rFonts w:ascii="Times New Roman" w:eastAsia="Times New Roman" w:hAnsi="Times New Roman" w:cs="Times New Roman"/>
          <w:spacing w:val="-1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atender</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aos</w:t>
      </w:r>
      <w:r w:rsidRPr="009569FB">
        <w:rPr>
          <w:rFonts w:ascii="Times New Roman" w:eastAsia="Times New Roman" w:hAnsi="Times New Roman" w:cs="Times New Roman"/>
          <w:spacing w:val="-1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padrões</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mínimos</w:t>
      </w:r>
      <w:r w:rsidRPr="009569FB">
        <w:rPr>
          <w:rFonts w:ascii="Times New Roman" w:eastAsia="Times New Roman" w:hAnsi="Times New Roman" w:cs="Times New Roman"/>
          <w:spacing w:val="-1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qualidade</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exigidos</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w:t>
      </w:r>
      <w:r w:rsidRPr="009569FB">
        <w:rPr>
          <w:rFonts w:ascii="Times New Roman" w:eastAsia="Times New Roman" w:hAnsi="Times New Roman" w:cs="Times New Roman"/>
          <w:spacing w:val="-1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objeto,</w:t>
      </w:r>
      <w:r w:rsidRPr="009569FB">
        <w:rPr>
          <w:rFonts w:ascii="Times New Roman" w:eastAsia="Times New Roman" w:hAnsi="Times New Roman" w:cs="Times New Roman"/>
          <w:spacing w:val="-1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2B4E51E3" w14:textId="77777777" w:rsidR="00F37BE2" w:rsidRPr="009569FB" w:rsidRDefault="00F37BE2" w:rsidP="00FA4EEA">
      <w:pPr>
        <w:widowControl w:val="0"/>
        <w:numPr>
          <w:ilvl w:val="0"/>
          <w:numId w:val="8"/>
        </w:numPr>
        <w:tabs>
          <w:tab w:val="left" w:pos="426"/>
          <w:tab w:val="left" w:pos="50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76A82D7B" w14:textId="77777777" w:rsidR="00F37BE2" w:rsidRPr="009569FB" w:rsidRDefault="00F37BE2" w:rsidP="00FA4EEA">
      <w:pPr>
        <w:widowControl w:val="0"/>
        <w:numPr>
          <w:ilvl w:val="0"/>
          <w:numId w:val="8"/>
        </w:numPr>
        <w:tabs>
          <w:tab w:val="left" w:pos="426"/>
          <w:tab w:val="left" w:pos="489"/>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9569FB">
        <w:rPr>
          <w:rFonts w:ascii="Times New Roman" w:eastAsia="Times New Roman" w:hAnsi="Times New Roman" w:cs="Times New Roman"/>
          <w:kern w:val="0"/>
          <w:sz w:val="23"/>
          <w:szCs w:val="23"/>
          <w:lang w:val="pt-PT"/>
          <w14:ligatures w14:val="none"/>
        </w:rPr>
        <w:t>Deverão</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estar</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inclusos</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preço</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todos</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os</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custos</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despesas</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necessários</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cumprimento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 xml:space="preserve">objeto, </w:t>
      </w:r>
      <w:r w:rsidRPr="009569FB">
        <w:rPr>
          <w:rFonts w:ascii="Times New Roman" w:eastAsia="Times New Roman" w:hAnsi="Times New Roman" w:cs="Times New Roman"/>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2CE5B47B" w14:textId="77777777" w:rsidR="00F37BE2" w:rsidRPr="009569FB" w:rsidRDefault="00F37BE2" w:rsidP="00FA4EEA">
      <w:pPr>
        <w:widowControl w:val="0"/>
        <w:numPr>
          <w:ilvl w:val="0"/>
          <w:numId w:val="10"/>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DA</w:t>
      </w:r>
      <w:r w:rsidRPr="009569FB">
        <w:rPr>
          <w:rFonts w:ascii="Times New Roman" w:eastAsia="Times New Roman" w:hAnsi="Times New Roman" w:cs="Times New Roman"/>
          <w:b/>
          <w:bCs/>
          <w:spacing w:val="10"/>
          <w:kern w:val="0"/>
          <w:sz w:val="23"/>
          <w:szCs w:val="23"/>
          <w:lang w:val="pt-PT"/>
          <w14:ligatures w14:val="none"/>
        </w:rPr>
        <w:t xml:space="preserve"> </w:t>
      </w:r>
      <w:r w:rsidRPr="009569FB">
        <w:rPr>
          <w:rFonts w:ascii="Times New Roman" w:eastAsia="Times New Roman" w:hAnsi="Times New Roman" w:cs="Times New Roman"/>
          <w:b/>
          <w:bCs/>
          <w:spacing w:val="-2"/>
          <w:kern w:val="0"/>
          <w:sz w:val="23"/>
          <w:szCs w:val="23"/>
          <w:lang w:val="pt-PT"/>
          <w14:ligatures w14:val="none"/>
        </w:rPr>
        <w:t>SUBCONTRATAÇÃO</w:t>
      </w:r>
    </w:p>
    <w:p w14:paraId="0349A2A3" w14:textId="77777777" w:rsidR="00F37BE2" w:rsidRPr="009569FB" w:rsidRDefault="00F37BE2" w:rsidP="00FA4EEA">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9569FB">
        <w:rPr>
          <w:rFonts w:ascii="Times New Roman" w:eastAsia="Times New Roman" w:hAnsi="Times New Roman" w:cs="Times New Roman"/>
          <w:kern w:val="0"/>
          <w:sz w:val="23"/>
          <w:szCs w:val="23"/>
          <w:lang w:val="pt-PT"/>
          <w14:ligatures w14:val="none"/>
        </w:rPr>
        <w:t>Não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será</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admitida</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subcontratação parcial</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e/ou</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total do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objeto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contratual.</w:t>
      </w:r>
    </w:p>
    <w:p w14:paraId="3AF0F36C" w14:textId="77777777" w:rsidR="00F37BE2" w:rsidRPr="009569FB" w:rsidRDefault="00F37BE2" w:rsidP="00FA4EEA">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DO</w:t>
      </w:r>
      <w:r w:rsidRPr="009569FB">
        <w:rPr>
          <w:rFonts w:ascii="Times New Roman" w:eastAsia="Times New Roman" w:hAnsi="Times New Roman" w:cs="Times New Roman"/>
          <w:b/>
          <w:bCs/>
          <w:spacing w:val="-2"/>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PREÇO</w:t>
      </w:r>
      <w:r w:rsidRPr="009569FB">
        <w:rPr>
          <w:rFonts w:ascii="Times New Roman" w:eastAsia="Times New Roman" w:hAnsi="Times New Roman" w:cs="Times New Roman"/>
          <w:b/>
          <w:bCs/>
          <w:spacing w:val="-1"/>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E</w:t>
      </w:r>
      <w:r w:rsidRPr="009569FB">
        <w:rPr>
          <w:rFonts w:ascii="Times New Roman" w:eastAsia="Times New Roman" w:hAnsi="Times New Roman" w:cs="Times New Roman"/>
          <w:b/>
          <w:bCs/>
          <w:spacing w:val="-2"/>
          <w:kern w:val="0"/>
          <w:sz w:val="23"/>
          <w:szCs w:val="23"/>
          <w:lang w:val="pt-PT"/>
          <w14:ligatures w14:val="none"/>
        </w:rPr>
        <w:t xml:space="preserve"> PAGAMENTO</w:t>
      </w:r>
    </w:p>
    <w:p w14:paraId="48B75685" w14:textId="77777777" w:rsidR="00F37BE2" w:rsidRPr="009569FB" w:rsidRDefault="00F37BE2" w:rsidP="00FA4EEA">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b/>
          <w:spacing w:val="-2"/>
          <w:kern w:val="0"/>
          <w:sz w:val="23"/>
          <w:szCs w:val="23"/>
          <w:lang w:val="pt-PT"/>
          <w14:ligatures w14:val="none"/>
        </w:rPr>
        <w:lastRenderedPageBreak/>
        <w:t>PREÇO</w:t>
      </w:r>
    </w:p>
    <w:p w14:paraId="3C7F0675" w14:textId="373E7866" w:rsidR="00F37BE2" w:rsidRPr="009569FB" w:rsidRDefault="00F37BE2" w:rsidP="00FA4EEA">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valor</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total</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contratação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é</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w:t>
      </w:r>
      <w:r w:rsidRPr="009569FB">
        <w:rPr>
          <w:rFonts w:ascii="Times New Roman" w:eastAsia="Times New Roman" w:hAnsi="Times New Roman" w:cs="Times New Roman"/>
          <w:spacing w:val="-2"/>
          <w:kern w:val="0"/>
          <w:sz w:val="23"/>
          <w:szCs w:val="23"/>
          <w:lang w:val="pt-PT"/>
          <w14:ligatures w14:val="none"/>
        </w:rPr>
        <w:t xml:space="preserve"> </w:t>
      </w:r>
      <w:r w:rsidR="00647F54" w:rsidRPr="009569FB">
        <w:rPr>
          <w:rFonts w:ascii="Times New Roman" w:eastAsia="Times New Roman" w:hAnsi="Times New Roman" w:cs="Times New Roman"/>
          <w:kern w:val="0"/>
          <w:sz w:val="23"/>
          <w:szCs w:val="23"/>
          <w:lang w:val="pt-PT"/>
          <w14:ligatures w14:val="none"/>
        </w:rPr>
        <w:t>23.577,50</w:t>
      </w:r>
      <w:r w:rsidRPr="009569FB">
        <w:rPr>
          <w:rFonts w:ascii="Times New Roman" w:eastAsia="Times New Roman" w:hAnsi="Times New Roman" w:cs="Times New Roman"/>
          <w:spacing w:val="-5"/>
          <w:kern w:val="0"/>
          <w:sz w:val="23"/>
          <w:szCs w:val="23"/>
          <w:lang w:val="pt-PT"/>
          <w14:ligatures w14:val="none"/>
        </w:rPr>
        <w:t>.</w:t>
      </w:r>
    </w:p>
    <w:p w14:paraId="70277DAF" w14:textId="77777777" w:rsidR="00F37BE2" w:rsidRPr="009569FB" w:rsidRDefault="00F37BE2" w:rsidP="00FA4EEA">
      <w:pPr>
        <w:widowControl w:val="0"/>
        <w:numPr>
          <w:ilvl w:val="3"/>
          <w:numId w:val="10"/>
        </w:numPr>
        <w:tabs>
          <w:tab w:val="left" w:pos="426"/>
          <w:tab w:val="left" w:pos="105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9569FB">
        <w:rPr>
          <w:rFonts w:ascii="Times New Roman" w:eastAsia="Times New Roman" w:hAnsi="Times New Roman" w:cs="Times New Roman"/>
          <w:kern w:val="0"/>
          <w:sz w:val="23"/>
          <w:szCs w:val="23"/>
          <w:lang w:val="pt-PT"/>
          <w14:ligatures w14:val="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0D91D8" w14:textId="77777777" w:rsidR="00F37BE2" w:rsidRPr="009569FB" w:rsidRDefault="00F37BE2" w:rsidP="00FA4EEA">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FORMA</w:t>
      </w:r>
      <w:r w:rsidRPr="009569FB">
        <w:rPr>
          <w:rFonts w:ascii="Times New Roman" w:eastAsia="Times New Roman" w:hAnsi="Times New Roman" w:cs="Times New Roman"/>
          <w:b/>
          <w:bCs/>
          <w:spacing w:val="-4"/>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DE</w:t>
      </w:r>
      <w:r w:rsidRPr="009569FB">
        <w:rPr>
          <w:rFonts w:ascii="Times New Roman" w:eastAsia="Times New Roman" w:hAnsi="Times New Roman" w:cs="Times New Roman"/>
          <w:b/>
          <w:bCs/>
          <w:spacing w:val="-2"/>
          <w:kern w:val="0"/>
          <w:sz w:val="23"/>
          <w:szCs w:val="23"/>
          <w:lang w:val="pt-PT"/>
          <w14:ligatures w14:val="none"/>
        </w:rPr>
        <w:t xml:space="preserve"> PAGAMENTO</w:t>
      </w:r>
    </w:p>
    <w:p w14:paraId="41A0DB45" w14:textId="77777777" w:rsidR="00F37BE2" w:rsidRPr="009569FB" w:rsidRDefault="00F37BE2" w:rsidP="00FA4EEA">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pagamento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será</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realizado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através</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ordem</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bancária,</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para</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crédito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em</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banco,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agência</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conta corrente indicados pelo contratado.</w:t>
      </w:r>
    </w:p>
    <w:p w14:paraId="5308AAB3" w14:textId="77777777" w:rsidR="00F37BE2" w:rsidRPr="009569FB" w:rsidRDefault="00F37BE2" w:rsidP="00FA4EEA">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9569FB">
        <w:rPr>
          <w:rFonts w:ascii="Times New Roman" w:eastAsia="Times New Roman" w:hAnsi="Times New Roman" w:cs="Times New Roman"/>
          <w:kern w:val="0"/>
          <w:sz w:val="23"/>
          <w:szCs w:val="23"/>
          <w:lang w:val="pt-PT"/>
          <w14:ligatures w14:val="none"/>
        </w:rPr>
        <w:t>Será</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considerada</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data</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pagamento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dia</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em</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que</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constar</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como</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emitida</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ordem</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bancária</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 xml:space="preserve">para </w:t>
      </w:r>
      <w:r w:rsidRPr="009569FB">
        <w:rPr>
          <w:rFonts w:ascii="Times New Roman" w:eastAsia="Times New Roman" w:hAnsi="Times New Roman" w:cs="Times New Roman"/>
          <w:spacing w:val="-2"/>
          <w:kern w:val="0"/>
          <w:sz w:val="23"/>
          <w:szCs w:val="23"/>
          <w:lang w:val="pt-PT"/>
          <w14:ligatures w14:val="none"/>
        </w:rPr>
        <w:t>pagamento.</w:t>
      </w:r>
    </w:p>
    <w:p w14:paraId="0E897D8E" w14:textId="77777777" w:rsidR="00F37BE2" w:rsidRPr="009569FB" w:rsidRDefault="00F37BE2" w:rsidP="00FA4EEA">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PRAZO</w:t>
      </w:r>
      <w:r w:rsidRPr="009569FB">
        <w:rPr>
          <w:rFonts w:ascii="Times New Roman" w:eastAsia="Times New Roman" w:hAnsi="Times New Roman" w:cs="Times New Roman"/>
          <w:b/>
          <w:bCs/>
          <w:spacing w:val="-1"/>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DE</w:t>
      </w:r>
      <w:r w:rsidRPr="009569FB">
        <w:rPr>
          <w:rFonts w:ascii="Times New Roman" w:eastAsia="Times New Roman" w:hAnsi="Times New Roman" w:cs="Times New Roman"/>
          <w:b/>
          <w:bCs/>
          <w:spacing w:val="-1"/>
          <w:kern w:val="0"/>
          <w:sz w:val="23"/>
          <w:szCs w:val="23"/>
          <w:lang w:val="pt-PT"/>
          <w14:ligatures w14:val="none"/>
        </w:rPr>
        <w:t xml:space="preserve"> </w:t>
      </w:r>
      <w:r w:rsidRPr="009569FB">
        <w:rPr>
          <w:rFonts w:ascii="Times New Roman" w:eastAsia="Times New Roman" w:hAnsi="Times New Roman" w:cs="Times New Roman"/>
          <w:b/>
          <w:bCs/>
          <w:spacing w:val="-2"/>
          <w:kern w:val="0"/>
          <w:sz w:val="23"/>
          <w:szCs w:val="23"/>
          <w:lang w:val="pt-PT"/>
          <w14:ligatures w14:val="none"/>
        </w:rPr>
        <w:t>PAGAMENTO</w:t>
      </w:r>
    </w:p>
    <w:p w14:paraId="4BA272F9" w14:textId="77777777" w:rsidR="00F37BE2" w:rsidRPr="009569FB" w:rsidRDefault="00F37BE2" w:rsidP="00FA4EEA">
      <w:pPr>
        <w:widowControl w:val="0"/>
        <w:numPr>
          <w:ilvl w:val="2"/>
          <w:numId w:val="10"/>
        </w:numPr>
        <w:tabs>
          <w:tab w:val="left" w:pos="426"/>
          <w:tab w:val="left" w:pos="92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 pagamento será efetuado até o 10º (décimo) dia do mês subsequente, contados do recebimento da Nota Fiscal/Fatura.</w:t>
      </w:r>
    </w:p>
    <w:p w14:paraId="322191C0" w14:textId="77777777" w:rsidR="00F37BE2" w:rsidRPr="009569FB" w:rsidRDefault="00F37BE2" w:rsidP="00FA4EEA">
      <w:pPr>
        <w:widowControl w:val="0"/>
        <w:numPr>
          <w:ilvl w:val="2"/>
          <w:numId w:val="10"/>
        </w:numPr>
        <w:tabs>
          <w:tab w:val="left" w:pos="426"/>
          <w:tab w:val="left" w:pos="90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Considera-se ocorrido o recebimento da nota fiscal quando o órgão contratante atestar a execução do objeto do contrato.</w:t>
      </w:r>
    </w:p>
    <w:p w14:paraId="4CE13DAE" w14:textId="77777777" w:rsidR="00F37BE2" w:rsidRPr="009569FB" w:rsidRDefault="00F37BE2" w:rsidP="00FA4EEA">
      <w:pPr>
        <w:widowControl w:val="0"/>
        <w:numPr>
          <w:ilvl w:val="2"/>
          <w:numId w:val="10"/>
        </w:numPr>
        <w:tabs>
          <w:tab w:val="left" w:pos="426"/>
          <w:tab w:val="left" w:pos="90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 atestação da nota fiscal/fatura correspondente, caberá ao fiscal do contrato ou a outro servidor designado para esse fim.</w:t>
      </w:r>
    </w:p>
    <w:p w14:paraId="78080843" w14:textId="77777777" w:rsidR="00F37BE2" w:rsidRPr="009569FB" w:rsidRDefault="00F37BE2" w:rsidP="00FA4EEA">
      <w:pPr>
        <w:widowControl w:val="0"/>
        <w:numPr>
          <w:ilvl w:val="2"/>
          <w:numId w:val="10"/>
        </w:numPr>
        <w:tabs>
          <w:tab w:val="left" w:pos="426"/>
          <w:tab w:val="left" w:pos="91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9569FB">
        <w:rPr>
          <w:rFonts w:ascii="Times New Roman" w:eastAsia="Times New Roman" w:hAnsi="Times New Roman" w:cs="Times New Roman"/>
          <w:kern w:val="0"/>
          <w:sz w:val="23"/>
          <w:szCs w:val="23"/>
          <w:lang w:val="pt-PT"/>
          <w14:ligatures w14:val="none"/>
        </w:rPr>
        <w:t>No caso de atraso pelo Contratante, os valores devidos ao contratado serão atualizados monetariamente entre o termo final do prazo de pagamento até a data de sua efetiva realização, mediante aplicação do índice IPCA-IBGE de correção monetária.</w:t>
      </w:r>
    </w:p>
    <w:p w14:paraId="6731DA30" w14:textId="77777777" w:rsidR="00F37BE2" w:rsidRPr="009569FB" w:rsidRDefault="00F37BE2" w:rsidP="00FA4EEA">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CONDIÇÕES</w:t>
      </w:r>
      <w:r w:rsidRPr="009569FB">
        <w:rPr>
          <w:rFonts w:ascii="Times New Roman" w:eastAsia="Times New Roman" w:hAnsi="Times New Roman" w:cs="Times New Roman"/>
          <w:b/>
          <w:bCs/>
          <w:spacing w:val="-4"/>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DE</w:t>
      </w:r>
      <w:r w:rsidRPr="009569FB">
        <w:rPr>
          <w:rFonts w:ascii="Times New Roman" w:eastAsia="Times New Roman" w:hAnsi="Times New Roman" w:cs="Times New Roman"/>
          <w:b/>
          <w:bCs/>
          <w:spacing w:val="-3"/>
          <w:kern w:val="0"/>
          <w:sz w:val="23"/>
          <w:szCs w:val="23"/>
          <w:lang w:val="pt-PT"/>
          <w14:ligatures w14:val="none"/>
        </w:rPr>
        <w:t xml:space="preserve"> </w:t>
      </w:r>
      <w:r w:rsidRPr="009569FB">
        <w:rPr>
          <w:rFonts w:ascii="Times New Roman" w:eastAsia="Times New Roman" w:hAnsi="Times New Roman" w:cs="Times New Roman"/>
          <w:b/>
          <w:bCs/>
          <w:spacing w:val="-2"/>
          <w:kern w:val="0"/>
          <w:sz w:val="23"/>
          <w:szCs w:val="23"/>
          <w:lang w:val="pt-PT"/>
          <w14:ligatures w14:val="none"/>
        </w:rPr>
        <w:t>PAGAMENTO</w:t>
      </w:r>
    </w:p>
    <w:p w14:paraId="7E8C5A58" w14:textId="77777777" w:rsidR="00F37BE2" w:rsidRPr="009569FB" w:rsidRDefault="00F37BE2" w:rsidP="00FA4EEA">
      <w:pPr>
        <w:widowControl w:val="0"/>
        <w:numPr>
          <w:ilvl w:val="2"/>
          <w:numId w:val="10"/>
        </w:numPr>
        <w:tabs>
          <w:tab w:val="left" w:pos="426"/>
          <w:tab w:val="left" w:pos="86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As notas fiscais emitidas deverão estar de acordo com os valores unitários e totais</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constantes na</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proposta,</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que</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passa</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integrar</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presente</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Edital,</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independente</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transcrição</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anexação</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deverão conter, em local de fácil visualização, a indicação do número da licitação, a fim de se acelerar o trâmite de liberação do documento fiscal para pagamento.</w:t>
      </w:r>
    </w:p>
    <w:p w14:paraId="6972EC49" w14:textId="77777777" w:rsidR="00F37BE2" w:rsidRPr="009569FB" w:rsidRDefault="00F37BE2" w:rsidP="00FA4EEA">
      <w:pPr>
        <w:widowControl w:val="0"/>
        <w:numPr>
          <w:ilvl w:val="2"/>
          <w:numId w:val="10"/>
        </w:numPr>
        <w:tabs>
          <w:tab w:val="left" w:pos="426"/>
          <w:tab w:val="left" w:pos="807"/>
        </w:tabs>
        <w:autoSpaceDE w:val="0"/>
        <w:autoSpaceDN w:val="0"/>
        <w:spacing w:after="0" w:line="240" w:lineRule="auto"/>
        <w:ind w:left="0" w:firstLine="0"/>
        <w:jc w:val="both"/>
        <w:rPr>
          <w:rFonts w:ascii="Times New Roman" w:eastAsia="Times New Roman" w:hAnsi="Times New Roman" w:cs="Times New Roman"/>
          <w:b/>
          <w:kern w:val="0"/>
          <w:sz w:val="23"/>
          <w:szCs w:val="23"/>
          <w:u w:val="single"/>
          <w:lang w:val="pt-PT"/>
          <w14:ligatures w14:val="none"/>
        </w:rPr>
      </w:pPr>
      <w:r w:rsidRPr="009569FB">
        <w:rPr>
          <w:rFonts w:ascii="Times New Roman" w:eastAsia="Times New Roman" w:hAnsi="Times New Roman" w:cs="Times New Roman"/>
          <w:b/>
          <w:kern w:val="0"/>
          <w:sz w:val="23"/>
          <w:szCs w:val="23"/>
          <w:u w:val="single"/>
          <w:lang w:val="pt-PT"/>
          <w14:ligatures w14:val="none"/>
        </w:rPr>
        <w:t xml:space="preserve"> </w:t>
      </w:r>
      <w:r w:rsidRPr="009569FB">
        <w:rPr>
          <w:rFonts w:ascii="Times New Roman" w:eastAsia="Times New Roman" w:hAnsi="Times New Roman" w:cs="Times New Roman"/>
          <w:kern w:val="0"/>
          <w:sz w:val="23"/>
          <w:szCs w:val="23"/>
          <w:u w:val="single"/>
          <w:lang w:val="pt-PT"/>
          <w14:ligatures w14:val="none"/>
        </w:rPr>
        <w:t>Os dados bancários da empresa contratada (pessoa jurídica), deverão constar,</w:t>
      </w:r>
      <w:r w:rsidRPr="009569FB">
        <w:rPr>
          <w:rFonts w:ascii="Times New Roman" w:eastAsia="Times New Roman" w:hAnsi="Times New Roman" w:cs="Times New Roman"/>
          <w:kern w:val="0"/>
          <w:sz w:val="23"/>
          <w:szCs w:val="23"/>
          <w:lang w:val="pt-PT"/>
          <w14:ligatures w14:val="none"/>
        </w:rPr>
        <w:t xml:space="preserve"> </w:t>
      </w:r>
      <w:r w:rsidRPr="009569FB">
        <w:rPr>
          <w:rFonts w:ascii="Times New Roman" w:eastAsia="Times New Roman" w:hAnsi="Times New Roman" w:cs="Times New Roman"/>
          <w:kern w:val="0"/>
          <w:sz w:val="23"/>
          <w:szCs w:val="23"/>
          <w:u w:val="single"/>
          <w:lang w:val="pt-PT"/>
          <w14:ligatures w14:val="none"/>
        </w:rPr>
        <w:t>obrigatoriamente, no corpo da nota fiscal.</w:t>
      </w:r>
    </w:p>
    <w:p w14:paraId="78DF9258" w14:textId="77777777" w:rsidR="00F37BE2" w:rsidRPr="009569FB" w:rsidRDefault="00F37BE2" w:rsidP="00FA4EEA">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Não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serão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aceitos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boletos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bancários,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somente</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serão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efetuados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depósitos</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em</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conta</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corrente</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em nome da Contratada.</w:t>
      </w:r>
    </w:p>
    <w:p w14:paraId="33FE3467" w14:textId="77777777" w:rsidR="00F37BE2" w:rsidRPr="009569FB" w:rsidRDefault="00F37BE2" w:rsidP="00FA4EEA">
      <w:pPr>
        <w:widowControl w:val="0"/>
        <w:numPr>
          <w:ilvl w:val="2"/>
          <w:numId w:val="10"/>
        </w:numPr>
        <w:tabs>
          <w:tab w:val="left" w:pos="426"/>
          <w:tab w:val="left" w:pos="90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 xml:space="preserve">O pagamento será realizado por meio de ordem bancária, creditada na conta corrente da </w:t>
      </w:r>
      <w:r w:rsidRPr="009569FB">
        <w:rPr>
          <w:rFonts w:ascii="Times New Roman" w:eastAsia="Times New Roman" w:hAnsi="Times New Roman" w:cs="Times New Roman"/>
          <w:spacing w:val="-2"/>
          <w:kern w:val="0"/>
          <w:sz w:val="23"/>
          <w:szCs w:val="23"/>
          <w:lang w:val="pt-PT"/>
          <w14:ligatures w14:val="none"/>
        </w:rPr>
        <w:t>CONTRATADA.</w:t>
      </w:r>
    </w:p>
    <w:p w14:paraId="3A2D25C4" w14:textId="77777777" w:rsidR="00F37BE2" w:rsidRPr="009569FB" w:rsidRDefault="00F37BE2" w:rsidP="00FA4EEA">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Nenhum</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pagamento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será</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efetuado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à</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CONTRATADA</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enquanto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pendente</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qualquer</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obrigação, sem que isso gere direito de reajustamento de preços, correção monetária ou encargos moratórios.</w:t>
      </w:r>
    </w:p>
    <w:p w14:paraId="710E9B94" w14:textId="77777777" w:rsidR="00F37BE2" w:rsidRPr="009569FB" w:rsidRDefault="00F37BE2" w:rsidP="00FA4EEA">
      <w:pPr>
        <w:widowControl w:val="0"/>
        <w:numPr>
          <w:ilvl w:val="2"/>
          <w:numId w:val="10"/>
        </w:numPr>
        <w:tabs>
          <w:tab w:val="left" w:pos="426"/>
          <w:tab w:val="left" w:pos="87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Quando houver glosa parcial do objeto, o contratante deverá comunicar a empresa para que emita a nota fiscal ou fatura com o valor exato dimensionado.</w:t>
      </w:r>
    </w:p>
    <w:p w14:paraId="587372A0" w14:textId="77777777" w:rsidR="00F37BE2" w:rsidRPr="009569FB" w:rsidRDefault="00F37BE2" w:rsidP="00FA4EEA">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Havendo</w:t>
      </w:r>
      <w:r w:rsidRPr="009569FB">
        <w:rPr>
          <w:rFonts w:ascii="Times New Roman" w:eastAsia="Times New Roman" w:hAnsi="Times New Roman" w:cs="Times New Roman"/>
          <w:spacing w:val="-1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erro</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na</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apresentação</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Nota</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Fiscal/Fatura,</w:t>
      </w:r>
      <w:r w:rsidRPr="009569FB">
        <w:rPr>
          <w:rFonts w:ascii="Times New Roman" w:eastAsia="Times New Roman" w:hAnsi="Times New Roman" w:cs="Times New Roman"/>
          <w:spacing w:val="-1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1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circunstância</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que</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impeça</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liquidação da despesa, o pagamento ficará sobrestado até que o contratado providencie as medidas saneadoras. Nesta</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hipótese,</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prazo</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para</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pagamento</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iniciar-se-á</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após</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comprovação</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regularização</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situação, não acarretando qualquer ônus para o contratante;</w:t>
      </w:r>
    </w:p>
    <w:p w14:paraId="600159B0" w14:textId="77777777" w:rsidR="00F37BE2" w:rsidRPr="009569FB" w:rsidRDefault="00F37BE2" w:rsidP="00FA4EEA">
      <w:pPr>
        <w:widowControl w:val="0"/>
        <w:numPr>
          <w:ilvl w:val="2"/>
          <w:numId w:val="10"/>
        </w:numPr>
        <w:tabs>
          <w:tab w:val="left" w:pos="426"/>
          <w:tab w:val="left" w:pos="85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Constatando-se</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situação</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irregularidade</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contratado,</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será</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providenciada</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sua</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 xml:space="preserve">notificação, por escrito, para que, no prazo de 05 (cinco) dias úteis, regularize sua situação ou, no mesmo prazo, apresente sua defesa. O prazo poderá ser prorrogado uma vez, por igual período, a critério do </w:t>
      </w:r>
      <w:r w:rsidRPr="009569FB">
        <w:rPr>
          <w:rFonts w:ascii="Times New Roman" w:eastAsia="Times New Roman" w:hAnsi="Times New Roman" w:cs="Times New Roman"/>
          <w:spacing w:val="-2"/>
          <w:kern w:val="0"/>
          <w:sz w:val="23"/>
          <w:szCs w:val="23"/>
          <w:lang w:val="pt-PT"/>
          <w14:ligatures w14:val="none"/>
        </w:rPr>
        <w:t>contratante.</w:t>
      </w:r>
    </w:p>
    <w:p w14:paraId="2EDA8E8E" w14:textId="77777777" w:rsidR="00F37BE2" w:rsidRPr="009569FB" w:rsidRDefault="00F37BE2" w:rsidP="00FA4EEA">
      <w:pPr>
        <w:widowControl w:val="0"/>
        <w:numPr>
          <w:ilvl w:val="2"/>
          <w:numId w:val="10"/>
        </w:numPr>
        <w:tabs>
          <w:tab w:val="left" w:pos="426"/>
          <w:tab w:val="left" w:pos="96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Não</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havendo</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regularização</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sendo</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defesa</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considerada</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improcedente,</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contratante</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deverá comunicar aos órgãos responsáveis pela fiscalização da regularidade fiscal quanto à inadimplência do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contratado,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bem</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como</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quanto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à</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existência</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pagamento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lastRenderedPageBreak/>
        <w:t>efetuado,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para</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que</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sejam</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acionados os meios pertinentes e necessários para garantir o recebimento de seus créditos.</w:t>
      </w:r>
    </w:p>
    <w:p w14:paraId="119B9A5B" w14:textId="77777777" w:rsidR="00F37BE2" w:rsidRPr="009569FB" w:rsidRDefault="00F37BE2" w:rsidP="00FA4EEA">
      <w:pPr>
        <w:widowControl w:val="0"/>
        <w:numPr>
          <w:ilvl w:val="2"/>
          <w:numId w:val="10"/>
        </w:numPr>
        <w:tabs>
          <w:tab w:val="left" w:pos="426"/>
          <w:tab w:val="left" w:pos="99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 xml:space="preserve">Persistindo a irregularidade, o contratante deverá adotar as medidas necessárias à rescisão contratual nos autos do processo administrativo correspondente, assegurada ao contratado a ampla </w:t>
      </w:r>
      <w:r w:rsidRPr="009569FB">
        <w:rPr>
          <w:rFonts w:ascii="Times New Roman" w:eastAsia="Times New Roman" w:hAnsi="Times New Roman" w:cs="Times New Roman"/>
          <w:spacing w:val="-2"/>
          <w:kern w:val="0"/>
          <w:sz w:val="23"/>
          <w:szCs w:val="23"/>
          <w:lang w:val="pt-PT"/>
          <w14:ligatures w14:val="none"/>
        </w:rPr>
        <w:t>defesa.</w:t>
      </w:r>
    </w:p>
    <w:p w14:paraId="197D5473" w14:textId="77777777" w:rsidR="00F37BE2" w:rsidRPr="009569FB" w:rsidRDefault="00F37BE2" w:rsidP="00FA4EEA">
      <w:pPr>
        <w:widowControl w:val="0"/>
        <w:numPr>
          <w:ilvl w:val="2"/>
          <w:numId w:val="10"/>
        </w:numPr>
        <w:tabs>
          <w:tab w:val="left" w:pos="426"/>
          <w:tab w:val="left" w:pos="9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Havendo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efetiva</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execução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objeto,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os</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pagamentos</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serão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realizados</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normalmente,</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até</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que se decida pela rescisão do contrato, caso o contratado não regularize sua situação.</w:t>
      </w:r>
    </w:p>
    <w:p w14:paraId="781D8CE0" w14:textId="77777777" w:rsidR="00F37BE2" w:rsidRPr="009569FB" w:rsidRDefault="00F37BE2" w:rsidP="00FA4EEA">
      <w:pPr>
        <w:widowControl w:val="0"/>
        <w:numPr>
          <w:ilvl w:val="2"/>
          <w:numId w:val="10"/>
        </w:numPr>
        <w:tabs>
          <w:tab w:val="left" w:pos="426"/>
          <w:tab w:val="left" w:pos="97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Quando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pagamento,</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será</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efetuada</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retenção</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tributária</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prevista</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na</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legislação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aplicável.</w:t>
      </w:r>
    </w:p>
    <w:p w14:paraId="20B26A0F" w14:textId="77777777" w:rsidR="00F37BE2" w:rsidRPr="009569FB" w:rsidRDefault="00F37BE2" w:rsidP="00FA4EEA">
      <w:pPr>
        <w:widowControl w:val="0"/>
        <w:numPr>
          <w:ilvl w:val="2"/>
          <w:numId w:val="10"/>
        </w:numPr>
        <w:tabs>
          <w:tab w:val="left" w:pos="426"/>
          <w:tab w:val="left" w:pos="9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Independentemente</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percentual</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tributo</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inserido</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na</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planilha,</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pagamento</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serão</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retidos na fonte os percentuais estabelecidos na legislação vigente.</w:t>
      </w:r>
    </w:p>
    <w:p w14:paraId="779B7E83" w14:textId="77777777" w:rsidR="00F37BE2" w:rsidRPr="009569FB" w:rsidRDefault="00F37BE2" w:rsidP="00FA4EEA">
      <w:pPr>
        <w:widowControl w:val="0"/>
        <w:numPr>
          <w:ilvl w:val="2"/>
          <w:numId w:val="10"/>
        </w:numPr>
        <w:tabs>
          <w:tab w:val="left" w:pos="426"/>
          <w:tab w:val="left" w:pos="97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contratado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regularmente</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optante</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pelo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Simples</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Nacional,</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nos</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termos</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Lei</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documento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oficial,</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que</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faz</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jus</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tratamento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tributário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favorecido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previsto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na</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referida</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 xml:space="preserve">Lei </w:t>
      </w:r>
      <w:r w:rsidRPr="009569FB">
        <w:rPr>
          <w:rFonts w:ascii="Times New Roman" w:eastAsia="Times New Roman" w:hAnsi="Times New Roman" w:cs="Times New Roman"/>
          <w:spacing w:val="-2"/>
          <w:kern w:val="0"/>
          <w:sz w:val="23"/>
          <w:szCs w:val="23"/>
          <w:lang w:val="pt-PT"/>
          <w14:ligatures w14:val="none"/>
        </w:rPr>
        <w:t>Complementar.</w:t>
      </w:r>
    </w:p>
    <w:p w14:paraId="23516938" w14:textId="77777777" w:rsidR="00F37BE2" w:rsidRPr="009569FB" w:rsidRDefault="00F37BE2" w:rsidP="00FA4EEA">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DO</w:t>
      </w:r>
      <w:r w:rsidRPr="009569FB">
        <w:rPr>
          <w:rFonts w:ascii="Times New Roman" w:eastAsia="Times New Roman" w:hAnsi="Times New Roman" w:cs="Times New Roman"/>
          <w:b/>
          <w:bCs/>
          <w:spacing w:val="-3"/>
          <w:kern w:val="0"/>
          <w:sz w:val="23"/>
          <w:szCs w:val="23"/>
          <w:lang w:val="pt-PT"/>
          <w14:ligatures w14:val="none"/>
        </w:rPr>
        <w:t xml:space="preserve"> </w:t>
      </w:r>
      <w:r w:rsidRPr="009569FB">
        <w:rPr>
          <w:rFonts w:ascii="Times New Roman" w:eastAsia="Times New Roman" w:hAnsi="Times New Roman" w:cs="Times New Roman"/>
          <w:b/>
          <w:bCs/>
          <w:spacing w:val="-2"/>
          <w:kern w:val="0"/>
          <w:sz w:val="23"/>
          <w:szCs w:val="23"/>
          <w:lang w:val="pt-PT"/>
          <w14:ligatures w14:val="none"/>
        </w:rPr>
        <w:t>REAJUSTE</w:t>
      </w:r>
    </w:p>
    <w:p w14:paraId="053E461D" w14:textId="77777777" w:rsidR="00F37BE2" w:rsidRPr="009569FB" w:rsidRDefault="00F37BE2" w:rsidP="00FA4EEA">
      <w:pPr>
        <w:widowControl w:val="0"/>
        <w:numPr>
          <w:ilvl w:val="1"/>
          <w:numId w:val="10"/>
        </w:numPr>
        <w:tabs>
          <w:tab w:val="left" w:pos="426"/>
          <w:tab w:val="left" w:pos="700"/>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9569FB">
        <w:rPr>
          <w:rFonts w:ascii="Times New Roman" w:eastAsia="Times New Roman" w:hAnsi="Times New Roman" w:cs="Times New Roman"/>
          <w:kern w:val="0"/>
          <w:sz w:val="23"/>
          <w:szCs w:val="23"/>
          <w:lang w:val="pt-PT"/>
          <w14:ligatures w14:val="none"/>
        </w:rPr>
        <w:t>Os preços inicialmente contratados são fixos e irreajustáveis no prazo até 31/12/2025.</w:t>
      </w:r>
    </w:p>
    <w:p w14:paraId="411485ED" w14:textId="77777777" w:rsidR="00F37BE2" w:rsidRPr="009569FB" w:rsidRDefault="00F37BE2" w:rsidP="00FA4EEA">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DAS</w:t>
      </w:r>
      <w:r w:rsidRPr="009569FB">
        <w:rPr>
          <w:rFonts w:ascii="Times New Roman" w:eastAsia="Times New Roman" w:hAnsi="Times New Roman" w:cs="Times New Roman"/>
          <w:b/>
          <w:bCs/>
          <w:spacing w:val="-4"/>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OBRIGAÇÕES</w:t>
      </w:r>
      <w:r w:rsidRPr="009569FB">
        <w:rPr>
          <w:rFonts w:ascii="Times New Roman" w:eastAsia="Times New Roman" w:hAnsi="Times New Roman" w:cs="Times New Roman"/>
          <w:b/>
          <w:bCs/>
          <w:spacing w:val="-3"/>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DO</w:t>
      </w:r>
      <w:r w:rsidRPr="009569FB">
        <w:rPr>
          <w:rFonts w:ascii="Times New Roman" w:eastAsia="Times New Roman" w:hAnsi="Times New Roman" w:cs="Times New Roman"/>
          <w:b/>
          <w:bCs/>
          <w:spacing w:val="-2"/>
          <w:kern w:val="0"/>
          <w:sz w:val="23"/>
          <w:szCs w:val="23"/>
          <w:lang w:val="pt-PT"/>
          <w14:ligatures w14:val="none"/>
        </w:rPr>
        <w:t xml:space="preserve"> CONTRATANTE</w:t>
      </w:r>
    </w:p>
    <w:p w14:paraId="4B62A233" w14:textId="77777777" w:rsidR="00F37BE2" w:rsidRPr="009569FB" w:rsidRDefault="00F37BE2" w:rsidP="00FA4EEA">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São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obrigações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2"/>
          <w:kern w:val="0"/>
          <w:sz w:val="23"/>
          <w:szCs w:val="23"/>
          <w:lang w:val="pt-PT"/>
          <w14:ligatures w14:val="none"/>
        </w:rPr>
        <w:t xml:space="preserve"> Contratante:</w:t>
      </w:r>
    </w:p>
    <w:p w14:paraId="21F554D9" w14:textId="77777777" w:rsidR="00F37BE2" w:rsidRPr="009569FB" w:rsidRDefault="00F37BE2" w:rsidP="00FA4EEA">
      <w:pPr>
        <w:widowControl w:val="0"/>
        <w:numPr>
          <w:ilvl w:val="2"/>
          <w:numId w:val="10"/>
        </w:numPr>
        <w:tabs>
          <w:tab w:val="left" w:pos="426"/>
          <w:tab w:val="left" w:pos="88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Exigir o cumprimento de todas as obrigações assumidas pelo Contratado, de acordo com o contrato e seus anexos.</w:t>
      </w:r>
    </w:p>
    <w:p w14:paraId="5BC4C5E6" w14:textId="77777777" w:rsidR="00F37BE2" w:rsidRPr="009569FB" w:rsidRDefault="00F37BE2" w:rsidP="00FA4EEA">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Receber</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objeto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prazo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condições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estabelecidas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Termo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2"/>
          <w:kern w:val="0"/>
          <w:sz w:val="23"/>
          <w:szCs w:val="23"/>
          <w:lang w:val="pt-PT"/>
          <w14:ligatures w14:val="none"/>
        </w:rPr>
        <w:t xml:space="preserve"> Referência.</w:t>
      </w:r>
    </w:p>
    <w:p w14:paraId="26E8E3D2" w14:textId="77777777" w:rsidR="00F37BE2" w:rsidRPr="009569FB" w:rsidRDefault="00F37BE2" w:rsidP="00FA4EEA">
      <w:pPr>
        <w:widowControl w:val="0"/>
        <w:numPr>
          <w:ilvl w:val="2"/>
          <w:numId w:val="10"/>
        </w:numPr>
        <w:tabs>
          <w:tab w:val="left" w:pos="426"/>
          <w:tab w:val="left" w:pos="86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Notificar</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Contratado,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por</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escrito,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sobre</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vícios,</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defeitos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incorreções</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verificadas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 xml:space="preserve">objeto fornecido, para que seja por ele substituído, reparado ou corrigido, no total ou em parte, às suas </w:t>
      </w:r>
      <w:r w:rsidRPr="009569FB">
        <w:rPr>
          <w:rFonts w:ascii="Times New Roman" w:eastAsia="Times New Roman" w:hAnsi="Times New Roman" w:cs="Times New Roman"/>
          <w:spacing w:val="-2"/>
          <w:kern w:val="0"/>
          <w:sz w:val="23"/>
          <w:szCs w:val="23"/>
          <w:lang w:val="pt-PT"/>
          <w14:ligatures w14:val="none"/>
        </w:rPr>
        <w:t>expensas.</w:t>
      </w:r>
    </w:p>
    <w:p w14:paraId="4F78ABE8" w14:textId="77777777" w:rsidR="00F37BE2" w:rsidRPr="009569FB" w:rsidRDefault="00F37BE2" w:rsidP="00FA4EEA">
      <w:pPr>
        <w:widowControl w:val="0"/>
        <w:numPr>
          <w:ilvl w:val="2"/>
          <w:numId w:val="10"/>
        </w:numPr>
        <w:tabs>
          <w:tab w:val="left" w:pos="426"/>
          <w:tab w:val="left" w:pos="88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Acompanhar e fiscalizar a execução do presente Contrato e o cumprimento das obrigações pelo Contratado.</w:t>
      </w:r>
    </w:p>
    <w:p w14:paraId="6367BB18" w14:textId="77777777" w:rsidR="00F37BE2" w:rsidRPr="009569FB" w:rsidRDefault="00F37BE2" w:rsidP="00FA4EEA">
      <w:pPr>
        <w:widowControl w:val="0"/>
        <w:numPr>
          <w:ilvl w:val="2"/>
          <w:numId w:val="10"/>
        </w:numPr>
        <w:tabs>
          <w:tab w:val="left" w:pos="426"/>
          <w:tab w:val="left" w:pos="88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Efetuar o pagamento ao Contratado do valor correspondente ao fornecimento do objeto, no prazo, forma e condições estabelecidos no presente Contrato;</w:t>
      </w:r>
    </w:p>
    <w:p w14:paraId="1D81836E" w14:textId="77777777" w:rsidR="00F37BE2" w:rsidRPr="009569FB" w:rsidRDefault="00F37BE2" w:rsidP="00FA4EEA">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Aplicar</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Contratado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sanções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motivadas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pela</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inexecução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total</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parcial</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2"/>
          <w:kern w:val="0"/>
          <w:sz w:val="23"/>
          <w:szCs w:val="23"/>
          <w:lang w:val="pt-PT"/>
          <w14:ligatures w14:val="none"/>
        </w:rPr>
        <w:t xml:space="preserve"> Contrato.</w:t>
      </w:r>
    </w:p>
    <w:p w14:paraId="0C9BC22B" w14:textId="77777777" w:rsidR="00F37BE2" w:rsidRPr="009569FB" w:rsidRDefault="00F37BE2" w:rsidP="00FA4EEA">
      <w:pPr>
        <w:widowControl w:val="0"/>
        <w:numPr>
          <w:ilvl w:val="2"/>
          <w:numId w:val="10"/>
        </w:numPr>
        <w:tabs>
          <w:tab w:val="left" w:pos="426"/>
          <w:tab w:val="left" w:pos="85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Cientificar</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Assessoria</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Jurídica</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para</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adoção</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das</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medidas</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cabíveis</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quando</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descumprimento de obrigações pelo Contratado.</w:t>
      </w:r>
    </w:p>
    <w:p w14:paraId="4E74AFBB" w14:textId="77777777" w:rsidR="00F37BE2" w:rsidRPr="009569FB" w:rsidRDefault="00F37BE2" w:rsidP="00FA4EEA">
      <w:pPr>
        <w:widowControl w:val="0"/>
        <w:numPr>
          <w:ilvl w:val="2"/>
          <w:numId w:val="10"/>
        </w:numPr>
        <w:tabs>
          <w:tab w:val="left" w:pos="426"/>
          <w:tab w:val="left" w:pos="92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D86770B" w14:textId="77777777" w:rsidR="00F37BE2" w:rsidRPr="009569FB" w:rsidRDefault="00F37BE2" w:rsidP="00FA4EEA">
      <w:pPr>
        <w:widowControl w:val="0"/>
        <w:numPr>
          <w:ilvl w:val="2"/>
          <w:numId w:val="10"/>
        </w:numPr>
        <w:tabs>
          <w:tab w:val="left" w:pos="426"/>
          <w:tab w:val="left" w:pos="8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Concluída a instrução do requerimento, a Administração terá o prazo de 30 (trinta) dias para decidir, admitida a prorrogação motivada por igual período.</w:t>
      </w:r>
    </w:p>
    <w:p w14:paraId="5A91C03B" w14:textId="77777777" w:rsidR="00F37BE2" w:rsidRPr="009569FB" w:rsidRDefault="00F37BE2" w:rsidP="00FA4EEA">
      <w:pPr>
        <w:widowControl w:val="0"/>
        <w:numPr>
          <w:ilvl w:val="2"/>
          <w:numId w:val="10"/>
        </w:numPr>
        <w:tabs>
          <w:tab w:val="left" w:pos="426"/>
          <w:tab w:val="left" w:pos="97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decisão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sobre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pedidos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reequilíbrio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econômico-financeiro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será</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proferida</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prazo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 xml:space="preserve">até 15 (quinze) dias, a contar da solicitação, desde que o pedido esteja instruído de toda documentação </w:t>
      </w:r>
      <w:r w:rsidRPr="009569FB">
        <w:rPr>
          <w:rFonts w:ascii="Times New Roman" w:eastAsia="Times New Roman" w:hAnsi="Times New Roman" w:cs="Times New Roman"/>
          <w:spacing w:val="-2"/>
          <w:kern w:val="0"/>
          <w:sz w:val="23"/>
          <w:szCs w:val="23"/>
          <w:lang w:val="pt-PT"/>
          <w14:ligatures w14:val="none"/>
        </w:rPr>
        <w:t>comprobatória.</w:t>
      </w:r>
    </w:p>
    <w:p w14:paraId="24886C2E" w14:textId="77777777" w:rsidR="00F37BE2" w:rsidRPr="009569FB" w:rsidRDefault="00F37BE2" w:rsidP="00FA4EEA">
      <w:pPr>
        <w:widowControl w:val="0"/>
        <w:numPr>
          <w:ilvl w:val="2"/>
          <w:numId w:val="10"/>
        </w:numPr>
        <w:tabs>
          <w:tab w:val="left" w:pos="426"/>
          <w:tab w:val="left" w:pos="104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Notificar o Contratado quanto ao início de processo administrativo para apuração de descumprimento de cláusulas contratuais.</w:t>
      </w:r>
    </w:p>
    <w:p w14:paraId="20AAE4E6" w14:textId="77777777" w:rsidR="00F37BE2" w:rsidRPr="009569FB" w:rsidRDefault="00F37BE2" w:rsidP="00FA4EEA">
      <w:pPr>
        <w:widowControl w:val="0"/>
        <w:numPr>
          <w:ilvl w:val="2"/>
          <w:numId w:val="10"/>
        </w:numPr>
        <w:tabs>
          <w:tab w:val="left" w:pos="426"/>
          <w:tab w:val="left" w:pos="100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 Administração não responderá por quaisquer compromissos assumidos pelo Contratado com</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terceiros,</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ainda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vinculados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à</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execução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bem</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como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por</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lastRenderedPageBreak/>
        <w:t>qualquer</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dano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causado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 terceiros em decorrência de ato do Contratado, de seus empregados, prepostos ou subordinados.</w:t>
      </w:r>
    </w:p>
    <w:p w14:paraId="571C0A45" w14:textId="77777777" w:rsidR="00F37BE2" w:rsidRPr="009569FB" w:rsidRDefault="00F37BE2" w:rsidP="00FA4EEA">
      <w:pPr>
        <w:widowControl w:val="0"/>
        <w:numPr>
          <w:ilvl w:val="0"/>
          <w:numId w:val="10"/>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DAS</w:t>
      </w:r>
      <w:r w:rsidRPr="009569FB">
        <w:rPr>
          <w:rFonts w:ascii="Times New Roman" w:eastAsia="Times New Roman" w:hAnsi="Times New Roman" w:cs="Times New Roman"/>
          <w:b/>
          <w:bCs/>
          <w:spacing w:val="24"/>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OBRIGAÇÕES</w:t>
      </w:r>
      <w:r w:rsidRPr="009569FB">
        <w:rPr>
          <w:rFonts w:ascii="Times New Roman" w:eastAsia="Times New Roman" w:hAnsi="Times New Roman" w:cs="Times New Roman"/>
          <w:b/>
          <w:bCs/>
          <w:spacing w:val="24"/>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DO</w:t>
      </w:r>
      <w:r w:rsidRPr="009569FB">
        <w:rPr>
          <w:rFonts w:ascii="Times New Roman" w:eastAsia="Times New Roman" w:hAnsi="Times New Roman" w:cs="Times New Roman"/>
          <w:b/>
          <w:bCs/>
          <w:spacing w:val="27"/>
          <w:kern w:val="0"/>
          <w:sz w:val="23"/>
          <w:szCs w:val="23"/>
          <w:lang w:val="pt-PT"/>
          <w14:ligatures w14:val="none"/>
        </w:rPr>
        <w:t xml:space="preserve"> </w:t>
      </w:r>
      <w:r w:rsidRPr="009569FB">
        <w:rPr>
          <w:rFonts w:ascii="Times New Roman" w:eastAsia="Times New Roman" w:hAnsi="Times New Roman" w:cs="Times New Roman"/>
          <w:b/>
          <w:bCs/>
          <w:spacing w:val="-2"/>
          <w:kern w:val="0"/>
          <w:sz w:val="23"/>
          <w:szCs w:val="23"/>
          <w:lang w:val="pt-PT"/>
          <w14:ligatures w14:val="none"/>
        </w:rPr>
        <w:t>CONTRATADO</w:t>
      </w:r>
    </w:p>
    <w:p w14:paraId="69C2D42D" w14:textId="77777777" w:rsidR="00F37BE2" w:rsidRPr="009569FB" w:rsidRDefault="00F37BE2" w:rsidP="00FA4EEA">
      <w:pPr>
        <w:widowControl w:val="0"/>
        <w:numPr>
          <w:ilvl w:val="1"/>
          <w:numId w:val="10"/>
        </w:numPr>
        <w:tabs>
          <w:tab w:val="left" w:pos="426"/>
          <w:tab w:val="left" w:pos="72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 Contratado deve cumprir todas as obrigações constantes deste Contrato, em seus anexos, assumindo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como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exclusivamente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seus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riscos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despesas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decorrentes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boa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perfeita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execução do objeto, observando, ainda, as obrigações a seguir dispostas:</w:t>
      </w:r>
    </w:p>
    <w:p w14:paraId="7252BDC0" w14:textId="77777777" w:rsidR="00F37BE2" w:rsidRPr="009569FB" w:rsidRDefault="00F37BE2" w:rsidP="00FA4EEA">
      <w:pPr>
        <w:widowControl w:val="0"/>
        <w:numPr>
          <w:ilvl w:val="2"/>
          <w:numId w:val="10"/>
        </w:numPr>
        <w:tabs>
          <w:tab w:val="left" w:pos="426"/>
          <w:tab w:val="left" w:pos="8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Manter preposto aceito pela Administração no local da obra ou do serviço para representa-lo na execução do presente Contrato Administrativo.</w:t>
      </w:r>
    </w:p>
    <w:p w14:paraId="6B46752B" w14:textId="77777777" w:rsidR="00F37BE2" w:rsidRPr="009569FB" w:rsidRDefault="00F37BE2" w:rsidP="00FA4EEA">
      <w:pPr>
        <w:widowControl w:val="0"/>
        <w:numPr>
          <w:ilvl w:val="3"/>
          <w:numId w:val="10"/>
        </w:numPr>
        <w:tabs>
          <w:tab w:val="left" w:pos="426"/>
          <w:tab w:val="left" w:pos="105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 xml:space="preserve">A indicação ou a manutenção do preposto da empresa poderá ser recusada pelo órgão ou entidade, desde que devidamente justificada, devendo a empresa designar outro para o exercício da </w:t>
      </w:r>
      <w:r w:rsidRPr="009569FB">
        <w:rPr>
          <w:rFonts w:ascii="Times New Roman" w:eastAsia="Times New Roman" w:hAnsi="Times New Roman" w:cs="Times New Roman"/>
          <w:spacing w:val="-2"/>
          <w:kern w:val="0"/>
          <w:sz w:val="23"/>
          <w:szCs w:val="23"/>
          <w:lang w:val="pt-PT"/>
          <w14:ligatures w14:val="none"/>
        </w:rPr>
        <w:t>atividade.</w:t>
      </w:r>
    </w:p>
    <w:p w14:paraId="0909EDBB" w14:textId="77777777" w:rsidR="00F37BE2" w:rsidRPr="009569FB" w:rsidRDefault="00F37BE2" w:rsidP="00FA4EEA">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Atender</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às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determinações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regulares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emitidas</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pelo Gestor</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e/ou</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Fiscal</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presente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 ainda da Autoridade Superior.</w:t>
      </w:r>
    </w:p>
    <w:p w14:paraId="5CF1E331" w14:textId="77777777" w:rsidR="00F37BE2" w:rsidRPr="009569FB" w:rsidRDefault="00F37BE2" w:rsidP="00FA4EEA">
      <w:pPr>
        <w:widowControl w:val="0"/>
        <w:numPr>
          <w:ilvl w:val="2"/>
          <w:numId w:val="10"/>
        </w:numPr>
        <w:tabs>
          <w:tab w:val="left" w:pos="426"/>
          <w:tab w:val="left" w:pos="88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9569FB">
        <w:rPr>
          <w:rFonts w:ascii="Times New Roman" w:eastAsia="Times New Roman" w:hAnsi="Times New Roman" w:cs="Times New Roman"/>
          <w:kern w:val="0"/>
          <w:sz w:val="23"/>
          <w:szCs w:val="23"/>
          <w:lang w:val="pt-PT"/>
          <w14:ligatures w14:val="none"/>
        </w:rPr>
        <w:t xml:space="preserve">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w:t>
      </w:r>
      <w:r w:rsidRPr="009569FB">
        <w:rPr>
          <w:rFonts w:ascii="Times New Roman" w:eastAsia="Times New Roman" w:hAnsi="Times New Roman" w:cs="Times New Roman"/>
          <w:kern w:val="0"/>
          <w:lang w:val="pt-PT"/>
          <w14:ligatures w14:val="none"/>
        </w:rPr>
        <w:t>de</w:t>
      </w:r>
      <w:r w:rsidRPr="009569FB">
        <w:rPr>
          <w:rFonts w:ascii="Times New Roman" w:eastAsia="Times New Roman" w:hAnsi="Times New Roman" w:cs="Times New Roman"/>
          <w:spacing w:val="-2"/>
          <w:kern w:val="0"/>
          <w:lang w:val="pt-PT"/>
          <w14:ligatures w14:val="none"/>
        </w:rPr>
        <w:t xml:space="preserve"> </w:t>
      </w:r>
      <w:r w:rsidRPr="009569FB">
        <w:rPr>
          <w:rFonts w:ascii="Times New Roman" w:eastAsia="Times New Roman" w:hAnsi="Times New Roman" w:cs="Times New Roman"/>
          <w:kern w:val="0"/>
          <w:lang w:val="pt-PT"/>
          <w14:ligatures w14:val="none"/>
        </w:rPr>
        <w:t>boa</w:t>
      </w:r>
      <w:r w:rsidRPr="009569FB">
        <w:rPr>
          <w:rFonts w:ascii="Times New Roman" w:eastAsia="Times New Roman" w:hAnsi="Times New Roman" w:cs="Times New Roman"/>
          <w:spacing w:val="-4"/>
          <w:kern w:val="0"/>
          <w:lang w:val="pt-PT"/>
          <w14:ligatures w14:val="none"/>
        </w:rPr>
        <w:t xml:space="preserve"> </w:t>
      </w:r>
      <w:r w:rsidRPr="009569FB">
        <w:rPr>
          <w:rFonts w:ascii="Times New Roman" w:eastAsia="Times New Roman" w:hAnsi="Times New Roman" w:cs="Times New Roman"/>
          <w:kern w:val="0"/>
          <w:lang w:val="pt-PT"/>
          <w14:ligatures w14:val="none"/>
        </w:rPr>
        <w:t>técnica</w:t>
      </w:r>
      <w:r w:rsidRPr="009569FB">
        <w:rPr>
          <w:rFonts w:ascii="Times New Roman" w:eastAsia="Times New Roman" w:hAnsi="Times New Roman" w:cs="Times New Roman"/>
          <w:spacing w:val="-1"/>
          <w:kern w:val="0"/>
          <w:lang w:val="pt-PT"/>
          <w14:ligatures w14:val="none"/>
        </w:rPr>
        <w:t xml:space="preserve"> </w:t>
      </w:r>
      <w:r w:rsidRPr="009569FB">
        <w:rPr>
          <w:rFonts w:ascii="Times New Roman" w:eastAsia="Times New Roman" w:hAnsi="Times New Roman" w:cs="Times New Roman"/>
          <w:kern w:val="0"/>
          <w:lang w:val="pt-PT"/>
          <w14:ligatures w14:val="none"/>
        </w:rPr>
        <w:t>e</w:t>
      </w:r>
      <w:r w:rsidRPr="009569FB">
        <w:rPr>
          <w:rFonts w:ascii="Times New Roman" w:eastAsia="Times New Roman" w:hAnsi="Times New Roman" w:cs="Times New Roman"/>
          <w:spacing w:val="-4"/>
          <w:kern w:val="0"/>
          <w:lang w:val="pt-PT"/>
          <w14:ligatures w14:val="none"/>
        </w:rPr>
        <w:t xml:space="preserve"> </w:t>
      </w:r>
      <w:r w:rsidRPr="009569FB">
        <w:rPr>
          <w:rFonts w:ascii="Times New Roman" w:eastAsia="Times New Roman" w:hAnsi="Times New Roman" w:cs="Times New Roman"/>
          <w:kern w:val="0"/>
          <w:lang w:val="pt-PT"/>
          <w14:ligatures w14:val="none"/>
        </w:rPr>
        <w:t>a</w:t>
      </w:r>
      <w:r w:rsidRPr="009569FB">
        <w:rPr>
          <w:rFonts w:ascii="Times New Roman" w:eastAsia="Times New Roman" w:hAnsi="Times New Roman" w:cs="Times New Roman"/>
          <w:spacing w:val="-1"/>
          <w:kern w:val="0"/>
          <w:lang w:val="pt-PT"/>
          <w14:ligatures w14:val="none"/>
        </w:rPr>
        <w:t xml:space="preserve"> </w:t>
      </w:r>
      <w:r w:rsidRPr="009569FB">
        <w:rPr>
          <w:rFonts w:ascii="Times New Roman" w:eastAsia="Times New Roman" w:hAnsi="Times New Roman" w:cs="Times New Roman"/>
          <w:kern w:val="0"/>
          <w:lang w:val="pt-PT"/>
          <w14:ligatures w14:val="none"/>
        </w:rPr>
        <w:t>legislação</w:t>
      </w:r>
      <w:r w:rsidRPr="009569FB">
        <w:rPr>
          <w:rFonts w:ascii="Times New Roman" w:eastAsia="Times New Roman" w:hAnsi="Times New Roman" w:cs="Times New Roman"/>
          <w:spacing w:val="-2"/>
          <w:kern w:val="0"/>
          <w:lang w:val="pt-PT"/>
          <w14:ligatures w14:val="none"/>
        </w:rPr>
        <w:t xml:space="preserve"> </w:t>
      </w:r>
      <w:r w:rsidRPr="009569FB">
        <w:rPr>
          <w:rFonts w:ascii="Times New Roman" w:eastAsia="Times New Roman" w:hAnsi="Times New Roman" w:cs="Times New Roman"/>
          <w:kern w:val="0"/>
          <w:lang w:val="pt-PT"/>
          <w14:ligatures w14:val="none"/>
        </w:rPr>
        <w:t>de</w:t>
      </w:r>
      <w:r w:rsidRPr="009569FB">
        <w:rPr>
          <w:rFonts w:ascii="Times New Roman" w:eastAsia="Times New Roman" w:hAnsi="Times New Roman" w:cs="Times New Roman"/>
          <w:spacing w:val="-1"/>
          <w:kern w:val="0"/>
          <w:lang w:val="pt-PT"/>
          <w14:ligatures w14:val="none"/>
        </w:rPr>
        <w:t xml:space="preserve"> </w:t>
      </w:r>
      <w:r w:rsidRPr="009569FB">
        <w:rPr>
          <w:rFonts w:ascii="Times New Roman" w:eastAsia="Times New Roman" w:hAnsi="Times New Roman" w:cs="Times New Roman"/>
          <w:spacing w:val="-2"/>
          <w:kern w:val="0"/>
          <w:lang w:val="pt-PT"/>
          <w14:ligatures w14:val="none"/>
        </w:rPr>
        <w:t>regência.</w:t>
      </w:r>
    </w:p>
    <w:p w14:paraId="46A5BAD9" w14:textId="77777777" w:rsidR="00F37BE2" w:rsidRPr="009569FB" w:rsidRDefault="00F37BE2" w:rsidP="00FA4EEA">
      <w:pPr>
        <w:widowControl w:val="0"/>
        <w:numPr>
          <w:ilvl w:val="2"/>
          <w:numId w:val="10"/>
        </w:numPr>
        <w:tabs>
          <w:tab w:val="left" w:pos="426"/>
          <w:tab w:val="left" w:pos="85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Reparar,</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corrigir,</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remover,</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reconstruir</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substituir,</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às</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suas</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expensas,</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total</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em</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parte,</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 prazo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fixado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pelo</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Gestor</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e/ou</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Fiscal</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os</w:t>
      </w:r>
      <w:r w:rsidRPr="009569FB">
        <w:rPr>
          <w:rFonts w:ascii="Times New Roman" w:eastAsia="Times New Roman" w:hAnsi="Times New Roman" w:cs="Times New Roman"/>
          <w:spacing w:val="-1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serviços</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nos</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quais</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verificarem</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vícios,</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defeitos ou incorreções resultantes da execução ou dos materiais empregados.</w:t>
      </w:r>
    </w:p>
    <w:p w14:paraId="5EFDEDD2" w14:textId="77777777" w:rsidR="00F37BE2" w:rsidRPr="009569FB" w:rsidRDefault="00F37BE2" w:rsidP="00FA4EEA">
      <w:pPr>
        <w:widowControl w:val="0"/>
        <w:numPr>
          <w:ilvl w:val="2"/>
          <w:numId w:val="10"/>
        </w:numPr>
        <w:tabs>
          <w:tab w:val="left" w:pos="426"/>
          <w:tab w:val="left" w:pos="88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acompanhamento da execução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contratual pelo Contratante, que ficará autorizado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 descontar</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pagamentos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devidos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garantia,</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caso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exigida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edital,</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valor</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correspondente</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aos danos sofridos.</w:t>
      </w:r>
    </w:p>
    <w:p w14:paraId="4E998D12" w14:textId="77777777" w:rsidR="00F37BE2" w:rsidRPr="009569FB" w:rsidRDefault="00F37BE2" w:rsidP="00FA4EEA">
      <w:pPr>
        <w:widowControl w:val="0"/>
        <w:numPr>
          <w:ilvl w:val="2"/>
          <w:numId w:val="10"/>
        </w:numPr>
        <w:tabs>
          <w:tab w:val="left" w:pos="426"/>
          <w:tab w:val="left" w:pos="86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Não</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contratar,</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durante</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vigência</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contrato,</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cônjuge,</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companheiro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parente</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em</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linha</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73C5C813" w14:textId="77777777" w:rsidR="00F37BE2" w:rsidRPr="009569FB" w:rsidRDefault="00F37BE2" w:rsidP="00FA4EEA">
      <w:pPr>
        <w:widowControl w:val="0"/>
        <w:numPr>
          <w:ilvl w:val="2"/>
          <w:numId w:val="10"/>
        </w:numPr>
        <w:tabs>
          <w:tab w:val="left" w:pos="426"/>
          <w:tab w:val="left" w:pos="92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05996742" w14:textId="77777777" w:rsidR="00F37BE2" w:rsidRPr="009569FB" w:rsidRDefault="00F37BE2" w:rsidP="00FA4EEA">
      <w:pPr>
        <w:widowControl w:val="0"/>
        <w:numPr>
          <w:ilvl w:val="2"/>
          <w:numId w:val="10"/>
        </w:numPr>
        <w:tabs>
          <w:tab w:val="left" w:pos="426"/>
          <w:tab w:val="left" w:pos="8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Comunicar ao Fiscal do contrato, no prazo de 24 (vinte e quatro) horas, qualquer ocorrência anormal ou acidente que se verifique no local dos serviços.</w:t>
      </w:r>
    </w:p>
    <w:p w14:paraId="691B073F" w14:textId="77777777" w:rsidR="00F37BE2" w:rsidRPr="009569FB" w:rsidRDefault="00F37BE2" w:rsidP="00FA4EEA">
      <w:pPr>
        <w:widowControl w:val="0"/>
        <w:numPr>
          <w:ilvl w:val="2"/>
          <w:numId w:val="10"/>
        </w:numPr>
        <w:tabs>
          <w:tab w:val="left" w:pos="426"/>
          <w:tab w:val="left" w:pos="86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Prestar todo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esclarecimento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 informação solicitada pelo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Contratante ou por seus prepostos, garantindo-lhes o acesso, a qualquer tempo, ao local dos trabalhos, bem como aos documentos relativos à execução do empreendimento.</w:t>
      </w:r>
    </w:p>
    <w:p w14:paraId="4CF1E589" w14:textId="77777777" w:rsidR="00F37BE2" w:rsidRPr="009569FB" w:rsidRDefault="00F37BE2" w:rsidP="00FA4EEA">
      <w:pPr>
        <w:widowControl w:val="0"/>
        <w:numPr>
          <w:ilvl w:val="2"/>
          <w:numId w:val="10"/>
        </w:numPr>
        <w:tabs>
          <w:tab w:val="left" w:pos="426"/>
          <w:tab w:val="left" w:pos="105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 xml:space="preserve">Paralisar, por determinação do Contratante, qualquer atividade que não esteja sendo executada de acordo com a boa técnica ou que ponha em risco a segurança de pessoas ou bens de </w:t>
      </w:r>
      <w:r w:rsidRPr="009569FB">
        <w:rPr>
          <w:rFonts w:ascii="Times New Roman" w:eastAsia="Times New Roman" w:hAnsi="Times New Roman" w:cs="Times New Roman"/>
          <w:spacing w:val="-2"/>
          <w:kern w:val="0"/>
          <w:sz w:val="23"/>
          <w:szCs w:val="23"/>
          <w:lang w:val="pt-PT"/>
          <w14:ligatures w14:val="none"/>
        </w:rPr>
        <w:t>terceiros.</w:t>
      </w:r>
    </w:p>
    <w:p w14:paraId="76FF96F4" w14:textId="77777777" w:rsidR="00F37BE2" w:rsidRPr="009569FB" w:rsidRDefault="00F37BE2" w:rsidP="00FA4EEA">
      <w:pPr>
        <w:widowControl w:val="0"/>
        <w:numPr>
          <w:ilvl w:val="2"/>
          <w:numId w:val="10"/>
        </w:numPr>
        <w:tabs>
          <w:tab w:val="left" w:pos="426"/>
          <w:tab w:val="left" w:pos="101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Promover a guarda, manutenção e vigilância de materiais, ferramentas, e tudo o que for necessário à execução do objeto, durante a vigência do presente Instrumento.</w:t>
      </w:r>
    </w:p>
    <w:p w14:paraId="464EF4D8" w14:textId="77777777" w:rsidR="00F37BE2" w:rsidRPr="009569FB" w:rsidRDefault="00F37BE2" w:rsidP="00FA4EEA">
      <w:pPr>
        <w:widowControl w:val="0"/>
        <w:numPr>
          <w:ilvl w:val="2"/>
          <w:numId w:val="10"/>
        </w:numPr>
        <w:tabs>
          <w:tab w:val="left" w:pos="426"/>
          <w:tab w:val="left" w:pos="9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Conduzir</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os</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trabalhos</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com</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estrita</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observância</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às</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normas</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legislação</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pertinente,</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cumprindo as</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determinações</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dos</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Poderes</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Públicos,</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mantendo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sempre limpo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 local dos</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serviços</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 nas</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melhores condições de segurança, higiene e disciplina.</w:t>
      </w:r>
    </w:p>
    <w:p w14:paraId="5E13D304" w14:textId="77777777" w:rsidR="00F37BE2" w:rsidRPr="009569FB" w:rsidRDefault="00F37BE2" w:rsidP="00FA4EEA">
      <w:pPr>
        <w:widowControl w:val="0"/>
        <w:numPr>
          <w:ilvl w:val="2"/>
          <w:numId w:val="10"/>
        </w:numPr>
        <w:tabs>
          <w:tab w:val="left" w:pos="426"/>
          <w:tab w:val="left" w:pos="102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 xml:space="preserve">Submeter previamente, por escrito, ao Contratante, para análise e aprovação, </w:t>
      </w:r>
      <w:r w:rsidRPr="009569FB">
        <w:rPr>
          <w:rFonts w:ascii="Times New Roman" w:eastAsia="Times New Roman" w:hAnsi="Times New Roman" w:cs="Times New Roman"/>
          <w:kern w:val="0"/>
          <w:sz w:val="23"/>
          <w:szCs w:val="23"/>
          <w:lang w:val="pt-PT"/>
          <w14:ligatures w14:val="none"/>
        </w:rPr>
        <w:lastRenderedPageBreak/>
        <w:t>quaisquer mudanças nos métodos executivos que fujam às especificações do memorial descritivo ou instrumento congênere.</w:t>
      </w:r>
    </w:p>
    <w:p w14:paraId="39932468" w14:textId="77777777" w:rsidR="00F37BE2" w:rsidRPr="009569FB" w:rsidRDefault="00F37BE2" w:rsidP="00FA4EEA">
      <w:pPr>
        <w:widowControl w:val="0"/>
        <w:numPr>
          <w:ilvl w:val="2"/>
          <w:numId w:val="10"/>
        </w:numPr>
        <w:tabs>
          <w:tab w:val="left" w:pos="426"/>
          <w:tab w:val="left" w:pos="102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5CE88F75" w14:textId="77777777" w:rsidR="00F37BE2" w:rsidRPr="009569FB" w:rsidRDefault="00F37BE2" w:rsidP="00FA4EEA">
      <w:pPr>
        <w:widowControl w:val="0"/>
        <w:numPr>
          <w:ilvl w:val="2"/>
          <w:numId w:val="10"/>
        </w:numPr>
        <w:tabs>
          <w:tab w:val="left" w:pos="426"/>
          <w:tab w:val="left" w:pos="110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60D46800" w14:textId="77777777" w:rsidR="00F37BE2" w:rsidRPr="009569FB" w:rsidRDefault="00F37BE2" w:rsidP="00FA4EEA">
      <w:pPr>
        <w:widowControl w:val="0"/>
        <w:numPr>
          <w:ilvl w:val="2"/>
          <w:numId w:val="10"/>
        </w:numPr>
        <w:tabs>
          <w:tab w:val="left" w:pos="426"/>
          <w:tab w:val="left" w:pos="102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Guardar sigilo sobre todas as informações obtidas em decorrência do cumprimento do presente Contrato.</w:t>
      </w:r>
    </w:p>
    <w:p w14:paraId="4FA6A270" w14:textId="77777777" w:rsidR="00F37BE2" w:rsidRPr="009569FB" w:rsidRDefault="00F37BE2" w:rsidP="00FA4EEA">
      <w:pPr>
        <w:widowControl w:val="0"/>
        <w:numPr>
          <w:ilvl w:val="2"/>
          <w:numId w:val="10"/>
        </w:numPr>
        <w:tabs>
          <w:tab w:val="left" w:pos="426"/>
          <w:tab w:val="left" w:pos="97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Arcar</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com</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ônus</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decorrente</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eventual</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equívoco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dimensionamento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dos</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quantitativos</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 sua</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proposta,</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inclusive</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quanto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aos</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custos</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variáveis</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decorrentes</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fatores</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futuros</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incertos,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devendo complementá-los, caso o previsto inicialmente em sua proposta não seja satisfatório para o atendimento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objeto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contratação,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exceto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quando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ocorrer</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algum</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eventos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arrolados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 Artigo 124, inciso II, alínea “d”, da Lei Federal nº14.133/2021.</w:t>
      </w:r>
    </w:p>
    <w:p w14:paraId="46B285BE" w14:textId="77777777" w:rsidR="00F37BE2" w:rsidRPr="009569FB" w:rsidRDefault="00F37BE2" w:rsidP="00FA4EEA">
      <w:pPr>
        <w:widowControl w:val="0"/>
        <w:numPr>
          <w:ilvl w:val="2"/>
          <w:numId w:val="10"/>
        </w:numPr>
        <w:tabs>
          <w:tab w:val="left" w:pos="426"/>
          <w:tab w:val="left" w:pos="99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9569FB">
        <w:rPr>
          <w:rFonts w:ascii="Times New Roman" w:eastAsia="Times New Roman" w:hAnsi="Times New Roman" w:cs="Times New Roman"/>
          <w:kern w:val="0"/>
          <w:sz w:val="23"/>
          <w:szCs w:val="23"/>
          <w:lang w:val="pt-PT"/>
          <w14:ligatures w14:val="none"/>
        </w:rPr>
        <w:t>Cumprir, além dos postulados legais vigentes de âmbito federal, estadual ou municipal, as normas de segurança do Contratante.</w:t>
      </w:r>
    </w:p>
    <w:p w14:paraId="49C1A8CF" w14:textId="77777777" w:rsidR="00F37BE2" w:rsidRPr="009569FB" w:rsidRDefault="00F37BE2" w:rsidP="00FA4EEA">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b/>
          <w:spacing w:val="27"/>
          <w:kern w:val="0"/>
          <w:sz w:val="23"/>
          <w:szCs w:val="23"/>
          <w:lang w:val="pt-PT"/>
          <w14:ligatures w14:val="none"/>
        </w:rPr>
        <w:t xml:space="preserve"> </w:t>
      </w:r>
      <w:r w:rsidRPr="009569FB">
        <w:rPr>
          <w:rFonts w:ascii="Times New Roman" w:eastAsia="Times New Roman" w:hAnsi="Times New Roman" w:cs="Times New Roman"/>
          <w:b/>
          <w:kern w:val="0"/>
          <w:sz w:val="23"/>
          <w:szCs w:val="23"/>
          <w:lang w:val="pt-PT"/>
          <w14:ligatures w14:val="none"/>
        </w:rPr>
        <w:t>DAS</w:t>
      </w:r>
      <w:r w:rsidRPr="009569FB">
        <w:rPr>
          <w:rFonts w:ascii="Times New Roman" w:eastAsia="Times New Roman" w:hAnsi="Times New Roman" w:cs="Times New Roman"/>
          <w:b/>
          <w:spacing w:val="27"/>
          <w:kern w:val="0"/>
          <w:sz w:val="23"/>
          <w:szCs w:val="23"/>
          <w:lang w:val="pt-PT"/>
          <w14:ligatures w14:val="none"/>
        </w:rPr>
        <w:t xml:space="preserve"> </w:t>
      </w:r>
      <w:r w:rsidRPr="009569FB">
        <w:rPr>
          <w:rFonts w:ascii="Times New Roman" w:eastAsia="Times New Roman" w:hAnsi="Times New Roman" w:cs="Times New Roman"/>
          <w:b/>
          <w:kern w:val="0"/>
          <w:sz w:val="23"/>
          <w:szCs w:val="23"/>
          <w:lang w:val="pt-PT"/>
          <w14:ligatures w14:val="none"/>
        </w:rPr>
        <w:t>OBRIGAÇÕES</w:t>
      </w:r>
      <w:r w:rsidRPr="009569FB">
        <w:rPr>
          <w:rFonts w:ascii="Times New Roman" w:eastAsia="Times New Roman" w:hAnsi="Times New Roman" w:cs="Times New Roman"/>
          <w:b/>
          <w:spacing w:val="26"/>
          <w:kern w:val="0"/>
          <w:sz w:val="23"/>
          <w:szCs w:val="23"/>
          <w:lang w:val="pt-PT"/>
          <w14:ligatures w14:val="none"/>
        </w:rPr>
        <w:t xml:space="preserve"> </w:t>
      </w:r>
      <w:r w:rsidRPr="009569FB">
        <w:rPr>
          <w:rFonts w:ascii="Times New Roman" w:eastAsia="Times New Roman" w:hAnsi="Times New Roman" w:cs="Times New Roman"/>
          <w:b/>
          <w:kern w:val="0"/>
          <w:sz w:val="23"/>
          <w:szCs w:val="23"/>
          <w:lang w:val="pt-PT"/>
          <w14:ligatures w14:val="none"/>
        </w:rPr>
        <w:t>PERTINENTES</w:t>
      </w:r>
      <w:r w:rsidRPr="009569FB">
        <w:rPr>
          <w:rFonts w:ascii="Times New Roman" w:eastAsia="Times New Roman" w:hAnsi="Times New Roman" w:cs="Times New Roman"/>
          <w:b/>
          <w:spacing w:val="27"/>
          <w:kern w:val="0"/>
          <w:sz w:val="23"/>
          <w:szCs w:val="23"/>
          <w:lang w:val="pt-PT"/>
          <w14:ligatures w14:val="none"/>
        </w:rPr>
        <w:t xml:space="preserve"> </w:t>
      </w:r>
      <w:r w:rsidRPr="009569FB">
        <w:rPr>
          <w:rFonts w:ascii="Times New Roman" w:eastAsia="Times New Roman" w:hAnsi="Times New Roman" w:cs="Times New Roman"/>
          <w:b/>
          <w:kern w:val="0"/>
          <w:sz w:val="23"/>
          <w:szCs w:val="23"/>
          <w:lang w:val="pt-PT"/>
          <w14:ligatures w14:val="none"/>
        </w:rPr>
        <w:t>À</w:t>
      </w:r>
      <w:r w:rsidRPr="009569FB">
        <w:rPr>
          <w:rFonts w:ascii="Times New Roman" w:eastAsia="Times New Roman" w:hAnsi="Times New Roman" w:cs="Times New Roman"/>
          <w:b/>
          <w:spacing w:val="27"/>
          <w:kern w:val="0"/>
          <w:sz w:val="23"/>
          <w:szCs w:val="23"/>
          <w:lang w:val="pt-PT"/>
          <w14:ligatures w14:val="none"/>
        </w:rPr>
        <w:t xml:space="preserve"> </w:t>
      </w:r>
      <w:r w:rsidRPr="009569FB">
        <w:rPr>
          <w:rFonts w:ascii="Times New Roman" w:eastAsia="Times New Roman" w:hAnsi="Times New Roman" w:cs="Times New Roman"/>
          <w:b/>
          <w:spacing w:val="-4"/>
          <w:kern w:val="0"/>
          <w:sz w:val="23"/>
          <w:szCs w:val="23"/>
          <w:lang w:val="pt-PT"/>
          <w14:ligatures w14:val="none"/>
        </w:rPr>
        <w:t>LGPD</w:t>
      </w:r>
    </w:p>
    <w:p w14:paraId="2575DE6C" w14:textId="77777777" w:rsidR="00F37BE2" w:rsidRPr="009569FB" w:rsidRDefault="00F37BE2" w:rsidP="00FA4EEA">
      <w:pPr>
        <w:widowControl w:val="0"/>
        <w:numPr>
          <w:ilvl w:val="1"/>
          <w:numId w:val="7"/>
        </w:numPr>
        <w:tabs>
          <w:tab w:val="left" w:pos="426"/>
          <w:tab w:val="left" w:pos="70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As partes deverão cumprir a Lei Federal nº13.709, de 14 de agosto de 2018 (LGPD), quanto a todos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dados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pessoais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tenham</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acesso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em</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razão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certame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administrativo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que eventualmente venha a ser firmado, a partir da apresentação da proposta no procedimento de contratação, independentemente de declaração ou de aceitação expressa.</w:t>
      </w:r>
    </w:p>
    <w:p w14:paraId="35E2AB2E" w14:textId="77777777" w:rsidR="00F37BE2" w:rsidRPr="009569FB" w:rsidRDefault="00F37BE2" w:rsidP="00FA4EEA">
      <w:pPr>
        <w:widowControl w:val="0"/>
        <w:numPr>
          <w:ilvl w:val="1"/>
          <w:numId w:val="7"/>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dados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obtidos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somente</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poderão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utilizados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para</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finalidades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que</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justificaram</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seu</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acesso e de acordo com a boa-fé e com os princípios do Artigo 6º da LGPD.</w:t>
      </w:r>
    </w:p>
    <w:p w14:paraId="53CDC44C" w14:textId="77777777" w:rsidR="00F37BE2" w:rsidRPr="009569FB" w:rsidRDefault="00F37BE2" w:rsidP="00FA4EEA">
      <w:pPr>
        <w:widowControl w:val="0"/>
        <w:numPr>
          <w:ilvl w:val="1"/>
          <w:numId w:val="7"/>
        </w:numPr>
        <w:tabs>
          <w:tab w:val="left" w:pos="426"/>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É</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vedado</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compartilhamento</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com</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terceiros</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dos</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dados</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obtidos</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fora</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hipóteses</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permitidas</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 xml:space="preserve">em </w:t>
      </w:r>
      <w:r w:rsidRPr="009569FB">
        <w:rPr>
          <w:rFonts w:ascii="Times New Roman" w:eastAsia="Times New Roman" w:hAnsi="Times New Roman" w:cs="Times New Roman"/>
          <w:spacing w:val="-4"/>
          <w:kern w:val="0"/>
          <w:sz w:val="23"/>
          <w:szCs w:val="23"/>
          <w:lang w:val="pt-PT"/>
          <w14:ligatures w14:val="none"/>
        </w:rPr>
        <w:t>Lei.</w:t>
      </w:r>
    </w:p>
    <w:p w14:paraId="17F0877B" w14:textId="77777777" w:rsidR="00F37BE2" w:rsidRPr="009569FB" w:rsidRDefault="00F37BE2" w:rsidP="00FA4EEA">
      <w:pPr>
        <w:widowControl w:val="0"/>
        <w:numPr>
          <w:ilvl w:val="1"/>
          <w:numId w:val="7"/>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Administração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deverá</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informada</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prazo</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05</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(cinco)</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dias</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úteis</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sobre</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todos</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os</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contratos de suboperação firmados ou que venham a ser celebrados pelo Contratado.</w:t>
      </w:r>
    </w:p>
    <w:p w14:paraId="018A346E" w14:textId="77777777" w:rsidR="00F37BE2" w:rsidRPr="009569FB" w:rsidRDefault="00F37BE2" w:rsidP="00FA4EEA">
      <w:pPr>
        <w:widowControl w:val="0"/>
        <w:numPr>
          <w:ilvl w:val="1"/>
          <w:numId w:val="7"/>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2E0A2306" w14:textId="77777777" w:rsidR="00F37BE2" w:rsidRPr="009569FB" w:rsidRDefault="00F37BE2" w:rsidP="00FA4EEA">
      <w:pPr>
        <w:widowControl w:val="0"/>
        <w:numPr>
          <w:ilvl w:val="1"/>
          <w:numId w:val="7"/>
        </w:numPr>
        <w:tabs>
          <w:tab w:val="left" w:pos="426"/>
          <w:tab w:val="left" w:pos="74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É dever do contratado orientar e treinar seus empregados sobre os deveres, requisitos e responsabilidades decorrentes da LGPD.</w:t>
      </w:r>
    </w:p>
    <w:p w14:paraId="55EE6676" w14:textId="77777777" w:rsidR="00F37BE2" w:rsidRPr="009569FB" w:rsidRDefault="00F37BE2" w:rsidP="00FA4EEA">
      <w:pPr>
        <w:widowControl w:val="0"/>
        <w:numPr>
          <w:ilvl w:val="1"/>
          <w:numId w:val="7"/>
        </w:numPr>
        <w:tabs>
          <w:tab w:val="left" w:pos="426"/>
          <w:tab w:val="left" w:pos="70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 Contratado deverá exigir de suboperadores e subcontratados o cumprimento dos deveres da presente cláusula, permanecendo integralmente responsável por garantir sua observância.</w:t>
      </w:r>
    </w:p>
    <w:p w14:paraId="35DD9492" w14:textId="77777777" w:rsidR="00F37BE2" w:rsidRPr="009569FB" w:rsidRDefault="00F37BE2" w:rsidP="00FA4EEA">
      <w:pPr>
        <w:widowControl w:val="0"/>
        <w:numPr>
          <w:ilvl w:val="1"/>
          <w:numId w:val="7"/>
        </w:numPr>
        <w:tabs>
          <w:tab w:val="left" w:pos="426"/>
          <w:tab w:val="left" w:pos="70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 Contratante poderá realizar diligência para aferir o cumprimento dessa cláusula, devendo o Contratado atender prontamente eventuais pedidos de comprovação formulados.</w:t>
      </w:r>
    </w:p>
    <w:p w14:paraId="10998327" w14:textId="77777777" w:rsidR="00F37BE2" w:rsidRPr="009569FB" w:rsidRDefault="00F37BE2" w:rsidP="00FA4EEA">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DA</w:t>
      </w:r>
      <w:r w:rsidRPr="009569FB">
        <w:rPr>
          <w:rFonts w:ascii="Times New Roman" w:eastAsia="Times New Roman" w:hAnsi="Times New Roman" w:cs="Times New Roman"/>
          <w:b/>
          <w:bCs/>
          <w:spacing w:val="-4"/>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GARANTIA</w:t>
      </w:r>
      <w:r w:rsidRPr="009569FB">
        <w:rPr>
          <w:rFonts w:ascii="Times New Roman" w:eastAsia="Times New Roman" w:hAnsi="Times New Roman" w:cs="Times New Roman"/>
          <w:b/>
          <w:bCs/>
          <w:spacing w:val="-3"/>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 xml:space="preserve">DE </w:t>
      </w:r>
      <w:r w:rsidRPr="009569FB">
        <w:rPr>
          <w:rFonts w:ascii="Times New Roman" w:eastAsia="Times New Roman" w:hAnsi="Times New Roman" w:cs="Times New Roman"/>
          <w:b/>
          <w:bCs/>
          <w:spacing w:val="-2"/>
          <w:kern w:val="0"/>
          <w:sz w:val="23"/>
          <w:szCs w:val="23"/>
          <w:lang w:val="pt-PT"/>
          <w14:ligatures w14:val="none"/>
        </w:rPr>
        <w:t>EXECUÇÃO</w:t>
      </w:r>
    </w:p>
    <w:p w14:paraId="6C492809" w14:textId="77777777" w:rsidR="00F37BE2" w:rsidRPr="009569FB" w:rsidRDefault="00F37BE2" w:rsidP="00FA4EEA">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9569FB">
        <w:rPr>
          <w:rFonts w:ascii="Times New Roman" w:eastAsia="Times New Roman" w:hAnsi="Times New Roman" w:cs="Times New Roman"/>
          <w:kern w:val="0"/>
          <w:sz w:val="23"/>
          <w:szCs w:val="23"/>
          <w:lang w:val="pt-PT"/>
          <w14:ligatures w14:val="none"/>
        </w:rPr>
        <w:t>Não</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haverá</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exigência</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garantia</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contratual</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execução.</w:t>
      </w:r>
    </w:p>
    <w:p w14:paraId="4D91DC4D" w14:textId="77777777" w:rsidR="00F37BE2" w:rsidRPr="009569FB" w:rsidRDefault="00F37BE2" w:rsidP="00FA4EEA">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DAS</w:t>
      </w:r>
      <w:r w:rsidRPr="009569FB">
        <w:rPr>
          <w:rFonts w:ascii="Times New Roman" w:eastAsia="Times New Roman" w:hAnsi="Times New Roman" w:cs="Times New Roman"/>
          <w:b/>
          <w:bCs/>
          <w:spacing w:val="-4"/>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INFRAÇÕES</w:t>
      </w:r>
      <w:r w:rsidRPr="009569FB">
        <w:rPr>
          <w:rFonts w:ascii="Times New Roman" w:eastAsia="Times New Roman" w:hAnsi="Times New Roman" w:cs="Times New Roman"/>
          <w:b/>
          <w:bCs/>
          <w:spacing w:val="-4"/>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E</w:t>
      </w:r>
      <w:r w:rsidRPr="009569FB">
        <w:rPr>
          <w:rFonts w:ascii="Times New Roman" w:eastAsia="Times New Roman" w:hAnsi="Times New Roman" w:cs="Times New Roman"/>
          <w:b/>
          <w:bCs/>
          <w:spacing w:val="-1"/>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SANÇÕES</w:t>
      </w:r>
      <w:r w:rsidRPr="009569FB">
        <w:rPr>
          <w:rFonts w:ascii="Times New Roman" w:eastAsia="Times New Roman" w:hAnsi="Times New Roman" w:cs="Times New Roman"/>
          <w:b/>
          <w:bCs/>
          <w:spacing w:val="-3"/>
          <w:kern w:val="0"/>
          <w:sz w:val="23"/>
          <w:szCs w:val="23"/>
          <w:lang w:val="pt-PT"/>
          <w14:ligatures w14:val="none"/>
        </w:rPr>
        <w:t xml:space="preserve"> </w:t>
      </w:r>
      <w:r w:rsidRPr="009569FB">
        <w:rPr>
          <w:rFonts w:ascii="Times New Roman" w:eastAsia="Times New Roman" w:hAnsi="Times New Roman" w:cs="Times New Roman"/>
          <w:b/>
          <w:bCs/>
          <w:spacing w:val="-2"/>
          <w:kern w:val="0"/>
          <w:sz w:val="23"/>
          <w:szCs w:val="23"/>
          <w:lang w:val="pt-PT"/>
          <w14:ligatures w14:val="none"/>
        </w:rPr>
        <w:t>ADMINISTRATIVAS</w:t>
      </w:r>
    </w:p>
    <w:p w14:paraId="6FBD59B3" w14:textId="77777777" w:rsidR="00F37BE2" w:rsidRPr="009569FB" w:rsidRDefault="00F37BE2" w:rsidP="00FA4EEA">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Comete</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infração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administrativa,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termos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Lei</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Federal</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nº14.133/2021,</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Contratado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spacing w:val="-4"/>
          <w:kern w:val="0"/>
          <w:sz w:val="23"/>
          <w:szCs w:val="23"/>
          <w:lang w:val="pt-PT"/>
          <w14:ligatures w14:val="none"/>
        </w:rPr>
        <w:t>que:</w:t>
      </w:r>
    </w:p>
    <w:p w14:paraId="4E271F2A" w14:textId="77777777" w:rsidR="00F37BE2" w:rsidRPr="009569FB" w:rsidRDefault="00F37BE2" w:rsidP="00FA4EEA">
      <w:pPr>
        <w:widowControl w:val="0"/>
        <w:numPr>
          <w:ilvl w:val="0"/>
          <w:numId w:val="5"/>
        </w:numPr>
        <w:tabs>
          <w:tab w:val="left" w:pos="426"/>
          <w:tab w:val="left" w:pos="48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der</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causa</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à</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inexecução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parcial</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contrato;</w:t>
      </w:r>
    </w:p>
    <w:p w14:paraId="4DE360E7" w14:textId="77777777" w:rsidR="00F37BE2" w:rsidRPr="009569FB" w:rsidRDefault="00F37BE2" w:rsidP="00FA4EEA">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der</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causa</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à</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inexecução</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parcial</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contrato</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que</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cause</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grave</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dano</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à</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Administração</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lastRenderedPageBreak/>
        <w:t>ou</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ao</w:t>
      </w:r>
      <w:r w:rsidRPr="009569FB">
        <w:rPr>
          <w:rFonts w:ascii="Times New Roman" w:eastAsia="Times New Roman" w:hAnsi="Times New Roman" w:cs="Times New Roman"/>
          <w:spacing w:val="8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funcionamento dos serviços públicos ou ao interesse coletivo;</w:t>
      </w:r>
    </w:p>
    <w:p w14:paraId="2709652C" w14:textId="77777777" w:rsidR="00F37BE2" w:rsidRPr="009569FB" w:rsidRDefault="00F37BE2" w:rsidP="00FA4EEA">
      <w:pPr>
        <w:widowControl w:val="0"/>
        <w:numPr>
          <w:ilvl w:val="0"/>
          <w:numId w:val="5"/>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der</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causa</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à</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inexecução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total</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contrato;</w:t>
      </w:r>
    </w:p>
    <w:p w14:paraId="2E7B0800" w14:textId="77777777" w:rsidR="00F37BE2" w:rsidRPr="009569FB" w:rsidRDefault="00F37BE2" w:rsidP="00FA4EEA">
      <w:pPr>
        <w:widowControl w:val="0"/>
        <w:numPr>
          <w:ilvl w:val="0"/>
          <w:numId w:val="5"/>
        </w:numPr>
        <w:tabs>
          <w:tab w:val="left" w:pos="426"/>
          <w:tab w:val="left" w:pos="49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deixar</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entregar</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documentação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exigida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para</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2"/>
          <w:kern w:val="0"/>
          <w:sz w:val="23"/>
          <w:szCs w:val="23"/>
          <w:lang w:val="pt-PT"/>
          <w14:ligatures w14:val="none"/>
        </w:rPr>
        <w:t xml:space="preserve"> certame;</w:t>
      </w:r>
    </w:p>
    <w:p w14:paraId="40EEB8A0" w14:textId="77777777" w:rsidR="00F37BE2" w:rsidRPr="009569FB" w:rsidRDefault="00F37BE2" w:rsidP="00FA4EEA">
      <w:pPr>
        <w:widowControl w:val="0"/>
        <w:numPr>
          <w:ilvl w:val="0"/>
          <w:numId w:val="5"/>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não</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manter</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proposta,</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salvo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em</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decorrência</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fato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superveniente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devidamente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justificado;</w:t>
      </w:r>
    </w:p>
    <w:p w14:paraId="212D96B0" w14:textId="77777777" w:rsidR="00F37BE2" w:rsidRPr="009569FB" w:rsidRDefault="00F37BE2" w:rsidP="00FA4EEA">
      <w:pPr>
        <w:widowControl w:val="0"/>
        <w:numPr>
          <w:ilvl w:val="0"/>
          <w:numId w:val="5"/>
        </w:numPr>
        <w:tabs>
          <w:tab w:val="left" w:pos="426"/>
          <w:tab w:val="left" w:pos="48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não</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celebrar</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contrato</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não</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entregar</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documentação</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exigida</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para</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contratação,</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quando convocado dentro do prazo de validade de sua proposta;</w:t>
      </w:r>
    </w:p>
    <w:p w14:paraId="6CFA9921" w14:textId="77777777" w:rsidR="00F37BE2" w:rsidRPr="009569FB" w:rsidRDefault="00F37BE2" w:rsidP="00FA4EEA">
      <w:pPr>
        <w:widowControl w:val="0"/>
        <w:numPr>
          <w:ilvl w:val="0"/>
          <w:numId w:val="5"/>
        </w:numPr>
        <w:tabs>
          <w:tab w:val="left" w:pos="426"/>
          <w:tab w:val="left" w:pos="47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ensejar</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retardamento</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execução</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entrega</w:t>
      </w:r>
      <w:r w:rsidRPr="009569FB">
        <w:rPr>
          <w:rFonts w:ascii="Times New Roman" w:eastAsia="Times New Roman" w:hAnsi="Times New Roman" w:cs="Times New Roman"/>
          <w:spacing w:val="-1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objeto</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contratação</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sem</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motivo</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justificado;</w:t>
      </w:r>
    </w:p>
    <w:p w14:paraId="64D173DB" w14:textId="77777777" w:rsidR="00F37BE2" w:rsidRPr="009569FB" w:rsidRDefault="00F37BE2" w:rsidP="00FA4EEA">
      <w:pPr>
        <w:widowControl w:val="0"/>
        <w:numPr>
          <w:ilvl w:val="0"/>
          <w:numId w:val="5"/>
        </w:numPr>
        <w:tabs>
          <w:tab w:val="left" w:pos="426"/>
          <w:tab w:val="left" w:pos="50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apresentar declaração ou documentação falsa exigida para o certame ou prestar declaração falsa durante a dispensa eletrônica ou execução do contrato;</w:t>
      </w:r>
    </w:p>
    <w:p w14:paraId="525695EA" w14:textId="77777777" w:rsidR="00F37BE2" w:rsidRPr="009569FB" w:rsidRDefault="00F37BE2" w:rsidP="00FA4EEA">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fraudar</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contratação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praticar</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ato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fraudulento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na</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execução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contrato;</w:t>
      </w:r>
    </w:p>
    <w:p w14:paraId="5EC2076D" w14:textId="77777777" w:rsidR="00F37BE2" w:rsidRPr="009569FB" w:rsidRDefault="00F37BE2" w:rsidP="00FA4EEA">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comportar-se</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modo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inidôneo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cometer</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fraude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qualquer</w:t>
      </w:r>
      <w:r w:rsidRPr="009569FB">
        <w:rPr>
          <w:rFonts w:ascii="Times New Roman" w:eastAsia="Times New Roman" w:hAnsi="Times New Roman" w:cs="Times New Roman"/>
          <w:spacing w:val="-2"/>
          <w:kern w:val="0"/>
          <w:sz w:val="23"/>
          <w:szCs w:val="23"/>
          <w:lang w:val="pt-PT"/>
          <w14:ligatures w14:val="none"/>
        </w:rPr>
        <w:t xml:space="preserve"> natureza;</w:t>
      </w:r>
    </w:p>
    <w:p w14:paraId="54A3BD22" w14:textId="77777777" w:rsidR="00F37BE2" w:rsidRPr="009569FB" w:rsidRDefault="00F37BE2" w:rsidP="00FA4EEA">
      <w:pPr>
        <w:widowControl w:val="0"/>
        <w:numPr>
          <w:ilvl w:val="0"/>
          <w:numId w:val="5"/>
        </w:numPr>
        <w:tabs>
          <w:tab w:val="left" w:pos="426"/>
          <w:tab w:val="left" w:pos="49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praticar</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atos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ilícitos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com</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vistas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frustrar</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objetivos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contratação;</w:t>
      </w:r>
    </w:p>
    <w:p w14:paraId="289BA7B5" w14:textId="77777777" w:rsidR="00F37BE2" w:rsidRPr="009569FB" w:rsidRDefault="00F37BE2" w:rsidP="00FA4EEA">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praticar</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ato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lesivo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previsto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 Artigo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5º</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Lei</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Federal</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nº12.846/2013.</w:t>
      </w:r>
    </w:p>
    <w:p w14:paraId="767D82DF" w14:textId="77777777" w:rsidR="00F37BE2" w:rsidRPr="009569FB" w:rsidRDefault="00F37BE2" w:rsidP="00FA4EEA">
      <w:pPr>
        <w:widowControl w:val="0"/>
        <w:numPr>
          <w:ilvl w:val="1"/>
          <w:numId w:val="6"/>
        </w:numPr>
        <w:tabs>
          <w:tab w:val="left" w:pos="426"/>
          <w:tab w:val="left" w:pos="72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Serão</w:t>
      </w:r>
      <w:r w:rsidRPr="009569FB">
        <w:rPr>
          <w:rFonts w:ascii="Times New Roman" w:eastAsia="Times New Roman" w:hAnsi="Times New Roman" w:cs="Times New Roman"/>
          <w:spacing w:val="3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aplicadas</w:t>
      </w:r>
      <w:r w:rsidRPr="009569FB">
        <w:rPr>
          <w:rFonts w:ascii="Times New Roman" w:eastAsia="Times New Roman" w:hAnsi="Times New Roman" w:cs="Times New Roman"/>
          <w:spacing w:val="3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ao</w:t>
      </w:r>
      <w:r w:rsidRPr="009569FB">
        <w:rPr>
          <w:rFonts w:ascii="Times New Roman" w:eastAsia="Times New Roman" w:hAnsi="Times New Roman" w:cs="Times New Roman"/>
          <w:spacing w:val="3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responsável</w:t>
      </w:r>
      <w:r w:rsidRPr="009569FB">
        <w:rPr>
          <w:rFonts w:ascii="Times New Roman" w:eastAsia="Times New Roman" w:hAnsi="Times New Roman" w:cs="Times New Roman"/>
          <w:spacing w:val="3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pelas</w:t>
      </w:r>
      <w:r w:rsidRPr="009569FB">
        <w:rPr>
          <w:rFonts w:ascii="Times New Roman" w:eastAsia="Times New Roman" w:hAnsi="Times New Roman" w:cs="Times New Roman"/>
          <w:spacing w:val="3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infrações</w:t>
      </w:r>
      <w:r w:rsidRPr="009569FB">
        <w:rPr>
          <w:rFonts w:ascii="Times New Roman" w:eastAsia="Times New Roman" w:hAnsi="Times New Roman" w:cs="Times New Roman"/>
          <w:spacing w:val="3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administrativas</w:t>
      </w:r>
      <w:r w:rsidRPr="009569FB">
        <w:rPr>
          <w:rFonts w:ascii="Times New Roman" w:eastAsia="Times New Roman" w:hAnsi="Times New Roman" w:cs="Times New Roman"/>
          <w:spacing w:val="3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acima</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descritas</w:t>
      </w:r>
      <w:r w:rsidRPr="009569FB">
        <w:rPr>
          <w:rFonts w:ascii="Times New Roman" w:eastAsia="Times New Roman" w:hAnsi="Times New Roman" w:cs="Times New Roman"/>
          <w:spacing w:val="3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as</w:t>
      </w:r>
      <w:r w:rsidRPr="009569FB">
        <w:rPr>
          <w:rFonts w:ascii="Times New Roman" w:eastAsia="Times New Roman" w:hAnsi="Times New Roman" w:cs="Times New Roman"/>
          <w:spacing w:val="3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 xml:space="preserve">seguintes </w:t>
      </w:r>
      <w:r w:rsidRPr="009569FB">
        <w:rPr>
          <w:rFonts w:ascii="Times New Roman" w:eastAsia="Times New Roman" w:hAnsi="Times New Roman" w:cs="Times New Roman"/>
          <w:spacing w:val="-2"/>
          <w:kern w:val="0"/>
          <w:sz w:val="23"/>
          <w:szCs w:val="23"/>
          <w:lang w:val="pt-PT"/>
          <w14:ligatures w14:val="none"/>
        </w:rPr>
        <w:t>sanções:</w:t>
      </w:r>
    </w:p>
    <w:p w14:paraId="4812A716" w14:textId="77777777" w:rsidR="00F37BE2" w:rsidRPr="009569FB" w:rsidRDefault="00F37BE2" w:rsidP="00FA4EEA">
      <w:pPr>
        <w:widowControl w:val="0"/>
        <w:numPr>
          <w:ilvl w:val="0"/>
          <w:numId w:val="4"/>
        </w:numPr>
        <w:tabs>
          <w:tab w:val="left" w:pos="426"/>
          <w:tab w:val="left" w:pos="45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b/>
          <w:kern w:val="0"/>
          <w:sz w:val="23"/>
          <w:szCs w:val="23"/>
          <w:lang w:val="pt-PT"/>
          <w14:ligatures w14:val="none"/>
        </w:rPr>
        <w:t>Advertência</w:t>
      </w:r>
      <w:r w:rsidRPr="009569FB">
        <w:rPr>
          <w:rFonts w:ascii="Times New Roman" w:eastAsia="Times New Roman" w:hAnsi="Times New Roman" w:cs="Times New Roman"/>
          <w:kern w:val="0"/>
          <w:sz w:val="23"/>
          <w:szCs w:val="23"/>
          <w:lang w:val="pt-PT"/>
          <w14:ligatures w14:val="none"/>
        </w:rPr>
        <w:t>,</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quando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Contratado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der</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causa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à</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inexecução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parcial</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sempre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não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 justificar a imposição de penalidade mais grave.</w:t>
      </w:r>
    </w:p>
    <w:p w14:paraId="0EA0DD6C" w14:textId="77777777" w:rsidR="00F37BE2" w:rsidRPr="009569FB" w:rsidRDefault="00F37BE2" w:rsidP="00FA4EEA">
      <w:pPr>
        <w:widowControl w:val="0"/>
        <w:numPr>
          <w:ilvl w:val="0"/>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b/>
          <w:kern w:val="0"/>
          <w:sz w:val="23"/>
          <w:szCs w:val="23"/>
          <w:lang w:val="pt-PT"/>
          <w14:ligatures w14:val="none"/>
        </w:rPr>
        <w:t>Impedimento</w:t>
      </w:r>
      <w:r w:rsidRPr="009569FB">
        <w:rPr>
          <w:rFonts w:ascii="Times New Roman" w:eastAsia="Times New Roman" w:hAnsi="Times New Roman" w:cs="Times New Roman"/>
          <w:b/>
          <w:spacing w:val="-1"/>
          <w:kern w:val="0"/>
          <w:sz w:val="23"/>
          <w:szCs w:val="23"/>
          <w:lang w:val="pt-PT"/>
          <w14:ligatures w14:val="none"/>
        </w:rPr>
        <w:t xml:space="preserve"> </w:t>
      </w:r>
      <w:r w:rsidRPr="009569FB">
        <w:rPr>
          <w:rFonts w:ascii="Times New Roman" w:eastAsia="Times New Roman" w:hAnsi="Times New Roman" w:cs="Times New Roman"/>
          <w:b/>
          <w:kern w:val="0"/>
          <w:sz w:val="23"/>
          <w:szCs w:val="23"/>
          <w:lang w:val="pt-PT"/>
          <w14:ligatures w14:val="none"/>
        </w:rPr>
        <w:t>de</w:t>
      </w:r>
      <w:r w:rsidRPr="009569FB">
        <w:rPr>
          <w:rFonts w:ascii="Times New Roman" w:eastAsia="Times New Roman" w:hAnsi="Times New Roman" w:cs="Times New Roman"/>
          <w:b/>
          <w:spacing w:val="-2"/>
          <w:kern w:val="0"/>
          <w:sz w:val="23"/>
          <w:szCs w:val="23"/>
          <w:lang w:val="pt-PT"/>
          <w14:ligatures w14:val="none"/>
        </w:rPr>
        <w:t xml:space="preserve"> </w:t>
      </w:r>
      <w:r w:rsidRPr="009569FB">
        <w:rPr>
          <w:rFonts w:ascii="Times New Roman" w:eastAsia="Times New Roman" w:hAnsi="Times New Roman" w:cs="Times New Roman"/>
          <w:b/>
          <w:kern w:val="0"/>
          <w:sz w:val="23"/>
          <w:szCs w:val="23"/>
          <w:lang w:val="pt-PT"/>
          <w14:ligatures w14:val="none"/>
        </w:rPr>
        <w:t>licitar</w:t>
      </w:r>
      <w:r w:rsidRPr="009569FB">
        <w:rPr>
          <w:rFonts w:ascii="Times New Roman" w:eastAsia="Times New Roman" w:hAnsi="Times New Roman" w:cs="Times New Roman"/>
          <w:b/>
          <w:spacing w:val="-1"/>
          <w:kern w:val="0"/>
          <w:sz w:val="23"/>
          <w:szCs w:val="23"/>
          <w:lang w:val="pt-PT"/>
          <w14:ligatures w14:val="none"/>
        </w:rPr>
        <w:t xml:space="preserve"> </w:t>
      </w:r>
      <w:r w:rsidRPr="009569FB">
        <w:rPr>
          <w:rFonts w:ascii="Times New Roman" w:eastAsia="Times New Roman" w:hAnsi="Times New Roman" w:cs="Times New Roman"/>
          <w:b/>
          <w:kern w:val="0"/>
          <w:sz w:val="23"/>
          <w:szCs w:val="23"/>
          <w:lang w:val="pt-PT"/>
          <w14:ligatures w14:val="none"/>
        </w:rPr>
        <w:t>e</w:t>
      </w:r>
      <w:r w:rsidRPr="009569FB">
        <w:rPr>
          <w:rFonts w:ascii="Times New Roman" w:eastAsia="Times New Roman" w:hAnsi="Times New Roman" w:cs="Times New Roman"/>
          <w:b/>
          <w:spacing w:val="-2"/>
          <w:kern w:val="0"/>
          <w:sz w:val="23"/>
          <w:szCs w:val="23"/>
          <w:lang w:val="pt-PT"/>
          <w14:ligatures w14:val="none"/>
        </w:rPr>
        <w:t xml:space="preserve"> </w:t>
      </w:r>
      <w:r w:rsidRPr="009569FB">
        <w:rPr>
          <w:rFonts w:ascii="Times New Roman" w:eastAsia="Times New Roman" w:hAnsi="Times New Roman" w:cs="Times New Roman"/>
          <w:b/>
          <w:kern w:val="0"/>
          <w:sz w:val="23"/>
          <w:szCs w:val="23"/>
          <w:lang w:val="pt-PT"/>
          <w14:ligatures w14:val="none"/>
        </w:rPr>
        <w:t>contratar</w:t>
      </w:r>
      <w:r w:rsidRPr="009569FB">
        <w:rPr>
          <w:rFonts w:ascii="Times New Roman" w:eastAsia="Times New Roman" w:hAnsi="Times New Roman" w:cs="Times New Roman"/>
          <w:kern w:val="0"/>
          <w:sz w:val="23"/>
          <w:szCs w:val="23"/>
          <w:lang w:val="pt-PT"/>
          <w14:ligatures w14:val="none"/>
        </w:rPr>
        <w:t>,</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quando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praticadas</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condutas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descritas</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nas</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alíneas</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b,</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 xml:space="preserve">c, </w:t>
      </w:r>
      <w:r w:rsidRPr="009569FB">
        <w:rPr>
          <w:rFonts w:ascii="Times New Roman" w:eastAsia="Times New Roman" w:hAnsi="Times New Roman" w:cs="Times New Roman"/>
          <w:spacing w:val="-5"/>
          <w:kern w:val="0"/>
          <w:sz w:val="23"/>
          <w:szCs w:val="23"/>
          <w:lang w:val="pt-PT"/>
          <w14:ligatures w14:val="none"/>
        </w:rPr>
        <w:t xml:space="preserve">d, </w:t>
      </w:r>
      <w:r w:rsidRPr="009569FB">
        <w:rPr>
          <w:rFonts w:ascii="Times New Roman" w:eastAsia="Times New Roman" w:hAnsi="Times New Roman" w:cs="Times New Roman"/>
          <w:kern w:val="0"/>
          <w:lang w:val="pt-PT"/>
          <w14:ligatures w14:val="none"/>
        </w:rPr>
        <w:t>e,</w:t>
      </w:r>
      <w:r w:rsidRPr="009569FB">
        <w:rPr>
          <w:rFonts w:ascii="Times New Roman" w:eastAsia="Times New Roman" w:hAnsi="Times New Roman" w:cs="Times New Roman"/>
          <w:spacing w:val="-10"/>
          <w:kern w:val="0"/>
          <w:lang w:val="pt-PT"/>
          <w14:ligatures w14:val="none"/>
        </w:rPr>
        <w:t xml:space="preserve"> </w:t>
      </w:r>
      <w:r w:rsidRPr="009569FB">
        <w:rPr>
          <w:rFonts w:ascii="Times New Roman" w:eastAsia="Times New Roman" w:hAnsi="Times New Roman" w:cs="Times New Roman"/>
          <w:kern w:val="0"/>
          <w:lang w:val="pt-PT"/>
          <w14:ligatures w14:val="none"/>
        </w:rPr>
        <w:t>f</w:t>
      </w:r>
      <w:r w:rsidRPr="009569FB">
        <w:rPr>
          <w:rFonts w:ascii="Times New Roman" w:eastAsia="Times New Roman" w:hAnsi="Times New Roman" w:cs="Times New Roman"/>
          <w:spacing w:val="-10"/>
          <w:kern w:val="0"/>
          <w:lang w:val="pt-PT"/>
          <w14:ligatures w14:val="none"/>
        </w:rPr>
        <w:t xml:space="preserve"> </w:t>
      </w:r>
      <w:r w:rsidRPr="009569FB">
        <w:rPr>
          <w:rFonts w:ascii="Times New Roman" w:eastAsia="Times New Roman" w:hAnsi="Times New Roman" w:cs="Times New Roman"/>
          <w:kern w:val="0"/>
          <w:lang w:val="pt-PT"/>
          <w14:ligatures w14:val="none"/>
        </w:rPr>
        <w:t>e</w:t>
      </w:r>
      <w:r w:rsidRPr="009569FB">
        <w:rPr>
          <w:rFonts w:ascii="Times New Roman" w:eastAsia="Times New Roman" w:hAnsi="Times New Roman" w:cs="Times New Roman"/>
          <w:spacing w:val="-9"/>
          <w:kern w:val="0"/>
          <w:lang w:val="pt-PT"/>
          <w14:ligatures w14:val="none"/>
        </w:rPr>
        <w:t xml:space="preserve"> </w:t>
      </w:r>
      <w:r w:rsidRPr="009569FB">
        <w:rPr>
          <w:rFonts w:ascii="Times New Roman" w:eastAsia="Times New Roman" w:hAnsi="Times New Roman" w:cs="Times New Roman"/>
          <w:kern w:val="0"/>
          <w:lang w:val="pt-PT"/>
          <w14:ligatures w14:val="none"/>
        </w:rPr>
        <w:t>g</w:t>
      </w:r>
      <w:r w:rsidRPr="009569FB">
        <w:rPr>
          <w:rFonts w:ascii="Times New Roman" w:eastAsia="Times New Roman" w:hAnsi="Times New Roman" w:cs="Times New Roman"/>
          <w:spacing w:val="-10"/>
          <w:kern w:val="0"/>
          <w:lang w:val="pt-PT"/>
          <w14:ligatures w14:val="none"/>
        </w:rPr>
        <w:t xml:space="preserve"> </w:t>
      </w:r>
      <w:r w:rsidRPr="009569FB">
        <w:rPr>
          <w:rFonts w:ascii="Times New Roman" w:eastAsia="Times New Roman" w:hAnsi="Times New Roman" w:cs="Times New Roman"/>
          <w:kern w:val="0"/>
          <w:lang w:val="pt-PT"/>
          <w14:ligatures w14:val="none"/>
        </w:rPr>
        <w:t>do</w:t>
      </w:r>
      <w:r w:rsidRPr="009569FB">
        <w:rPr>
          <w:rFonts w:ascii="Times New Roman" w:eastAsia="Times New Roman" w:hAnsi="Times New Roman" w:cs="Times New Roman"/>
          <w:spacing w:val="-10"/>
          <w:kern w:val="0"/>
          <w:lang w:val="pt-PT"/>
          <w14:ligatures w14:val="none"/>
        </w:rPr>
        <w:t xml:space="preserve"> </w:t>
      </w:r>
      <w:r w:rsidRPr="009569FB">
        <w:rPr>
          <w:rFonts w:ascii="Times New Roman" w:eastAsia="Times New Roman" w:hAnsi="Times New Roman" w:cs="Times New Roman"/>
          <w:kern w:val="0"/>
          <w:lang w:val="pt-PT"/>
          <w14:ligatures w14:val="none"/>
        </w:rPr>
        <w:t>subitem</w:t>
      </w:r>
      <w:r w:rsidRPr="009569FB">
        <w:rPr>
          <w:rFonts w:ascii="Times New Roman" w:eastAsia="Times New Roman" w:hAnsi="Times New Roman" w:cs="Times New Roman"/>
          <w:spacing w:val="-9"/>
          <w:kern w:val="0"/>
          <w:lang w:val="pt-PT"/>
          <w14:ligatures w14:val="none"/>
        </w:rPr>
        <w:t xml:space="preserve"> </w:t>
      </w:r>
      <w:r w:rsidRPr="009569FB">
        <w:rPr>
          <w:rFonts w:ascii="Times New Roman" w:eastAsia="Times New Roman" w:hAnsi="Times New Roman" w:cs="Times New Roman"/>
          <w:kern w:val="0"/>
          <w:lang w:val="pt-PT"/>
          <w14:ligatures w14:val="none"/>
        </w:rPr>
        <w:t>acima</w:t>
      </w:r>
      <w:r w:rsidRPr="009569FB">
        <w:rPr>
          <w:rFonts w:ascii="Times New Roman" w:eastAsia="Times New Roman" w:hAnsi="Times New Roman" w:cs="Times New Roman"/>
          <w:spacing w:val="-9"/>
          <w:kern w:val="0"/>
          <w:lang w:val="pt-PT"/>
          <w14:ligatures w14:val="none"/>
        </w:rPr>
        <w:t xml:space="preserve"> </w:t>
      </w:r>
      <w:r w:rsidRPr="009569FB">
        <w:rPr>
          <w:rFonts w:ascii="Times New Roman" w:eastAsia="Times New Roman" w:hAnsi="Times New Roman" w:cs="Times New Roman"/>
          <w:kern w:val="0"/>
          <w:lang w:val="pt-PT"/>
          <w14:ligatures w14:val="none"/>
        </w:rPr>
        <w:t>deste</w:t>
      </w:r>
      <w:r w:rsidRPr="009569FB">
        <w:rPr>
          <w:rFonts w:ascii="Times New Roman" w:eastAsia="Times New Roman" w:hAnsi="Times New Roman" w:cs="Times New Roman"/>
          <w:spacing w:val="-9"/>
          <w:kern w:val="0"/>
          <w:lang w:val="pt-PT"/>
          <w14:ligatures w14:val="none"/>
        </w:rPr>
        <w:t xml:space="preserve"> </w:t>
      </w:r>
      <w:r w:rsidRPr="009569FB">
        <w:rPr>
          <w:rFonts w:ascii="Times New Roman" w:eastAsia="Times New Roman" w:hAnsi="Times New Roman" w:cs="Times New Roman"/>
          <w:kern w:val="0"/>
          <w:lang w:val="pt-PT"/>
          <w14:ligatures w14:val="none"/>
        </w:rPr>
        <w:t>Contrato,</w:t>
      </w:r>
      <w:r w:rsidRPr="009569FB">
        <w:rPr>
          <w:rFonts w:ascii="Times New Roman" w:eastAsia="Times New Roman" w:hAnsi="Times New Roman" w:cs="Times New Roman"/>
          <w:spacing w:val="-10"/>
          <w:kern w:val="0"/>
          <w:lang w:val="pt-PT"/>
          <w14:ligatures w14:val="none"/>
        </w:rPr>
        <w:t xml:space="preserve"> </w:t>
      </w:r>
      <w:r w:rsidRPr="009569FB">
        <w:rPr>
          <w:rFonts w:ascii="Times New Roman" w:eastAsia="Times New Roman" w:hAnsi="Times New Roman" w:cs="Times New Roman"/>
          <w:kern w:val="0"/>
          <w:lang w:val="pt-PT"/>
          <w14:ligatures w14:val="none"/>
        </w:rPr>
        <w:t>sempre</w:t>
      </w:r>
      <w:r w:rsidRPr="009569FB">
        <w:rPr>
          <w:rFonts w:ascii="Times New Roman" w:eastAsia="Times New Roman" w:hAnsi="Times New Roman" w:cs="Times New Roman"/>
          <w:spacing w:val="-9"/>
          <w:kern w:val="0"/>
          <w:lang w:val="pt-PT"/>
          <w14:ligatures w14:val="none"/>
        </w:rPr>
        <w:t xml:space="preserve"> </w:t>
      </w:r>
      <w:r w:rsidRPr="009569FB">
        <w:rPr>
          <w:rFonts w:ascii="Times New Roman" w:eastAsia="Times New Roman" w:hAnsi="Times New Roman" w:cs="Times New Roman"/>
          <w:kern w:val="0"/>
          <w:lang w:val="pt-PT"/>
          <w14:ligatures w14:val="none"/>
        </w:rPr>
        <w:t>que</w:t>
      </w:r>
      <w:r w:rsidRPr="009569FB">
        <w:rPr>
          <w:rFonts w:ascii="Times New Roman" w:eastAsia="Times New Roman" w:hAnsi="Times New Roman" w:cs="Times New Roman"/>
          <w:spacing w:val="-11"/>
          <w:kern w:val="0"/>
          <w:lang w:val="pt-PT"/>
          <w14:ligatures w14:val="none"/>
        </w:rPr>
        <w:t xml:space="preserve"> </w:t>
      </w:r>
      <w:r w:rsidRPr="009569FB">
        <w:rPr>
          <w:rFonts w:ascii="Times New Roman" w:eastAsia="Times New Roman" w:hAnsi="Times New Roman" w:cs="Times New Roman"/>
          <w:kern w:val="0"/>
          <w:lang w:val="pt-PT"/>
          <w14:ligatures w14:val="none"/>
        </w:rPr>
        <w:t>não</w:t>
      </w:r>
      <w:r w:rsidRPr="009569FB">
        <w:rPr>
          <w:rFonts w:ascii="Times New Roman" w:eastAsia="Times New Roman" w:hAnsi="Times New Roman" w:cs="Times New Roman"/>
          <w:spacing w:val="-10"/>
          <w:kern w:val="0"/>
          <w:lang w:val="pt-PT"/>
          <w14:ligatures w14:val="none"/>
        </w:rPr>
        <w:t xml:space="preserve"> </w:t>
      </w:r>
      <w:r w:rsidRPr="009569FB">
        <w:rPr>
          <w:rFonts w:ascii="Times New Roman" w:eastAsia="Times New Roman" w:hAnsi="Times New Roman" w:cs="Times New Roman"/>
          <w:kern w:val="0"/>
          <w:lang w:val="pt-PT"/>
          <w14:ligatures w14:val="none"/>
        </w:rPr>
        <w:t>se</w:t>
      </w:r>
      <w:r w:rsidRPr="009569FB">
        <w:rPr>
          <w:rFonts w:ascii="Times New Roman" w:eastAsia="Times New Roman" w:hAnsi="Times New Roman" w:cs="Times New Roman"/>
          <w:spacing w:val="-9"/>
          <w:kern w:val="0"/>
          <w:lang w:val="pt-PT"/>
          <w14:ligatures w14:val="none"/>
        </w:rPr>
        <w:t xml:space="preserve"> </w:t>
      </w:r>
      <w:r w:rsidRPr="009569FB">
        <w:rPr>
          <w:rFonts w:ascii="Times New Roman" w:eastAsia="Times New Roman" w:hAnsi="Times New Roman" w:cs="Times New Roman"/>
          <w:kern w:val="0"/>
          <w:lang w:val="pt-PT"/>
          <w14:ligatures w14:val="none"/>
        </w:rPr>
        <w:t>justificar</w:t>
      </w:r>
      <w:r w:rsidRPr="009569FB">
        <w:rPr>
          <w:rFonts w:ascii="Times New Roman" w:eastAsia="Times New Roman" w:hAnsi="Times New Roman" w:cs="Times New Roman"/>
          <w:spacing w:val="-10"/>
          <w:kern w:val="0"/>
          <w:lang w:val="pt-PT"/>
          <w14:ligatures w14:val="none"/>
        </w:rPr>
        <w:t xml:space="preserve"> </w:t>
      </w:r>
      <w:r w:rsidRPr="009569FB">
        <w:rPr>
          <w:rFonts w:ascii="Times New Roman" w:eastAsia="Times New Roman" w:hAnsi="Times New Roman" w:cs="Times New Roman"/>
          <w:kern w:val="0"/>
          <w:lang w:val="pt-PT"/>
          <w14:ligatures w14:val="none"/>
        </w:rPr>
        <w:t>a</w:t>
      </w:r>
      <w:r w:rsidRPr="009569FB">
        <w:rPr>
          <w:rFonts w:ascii="Times New Roman" w:eastAsia="Times New Roman" w:hAnsi="Times New Roman" w:cs="Times New Roman"/>
          <w:spacing w:val="-9"/>
          <w:kern w:val="0"/>
          <w:lang w:val="pt-PT"/>
          <w14:ligatures w14:val="none"/>
        </w:rPr>
        <w:t xml:space="preserve"> </w:t>
      </w:r>
      <w:r w:rsidRPr="009569FB">
        <w:rPr>
          <w:rFonts w:ascii="Times New Roman" w:eastAsia="Times New Roman" w:hAnsi="Times New Roman" w:cs="Times New Roman"/>
          <w:kern w:val="0"/>
          <w:lang w:val="pt-PT"/>
          <w14:ligatures w14:val="none"/>
        </w:rPr>
        <w:t>imposição</w:t>
      </w:r>
      <w:r w:rsidRPr="009569FB">
        <w:rPr>
          <w:rFonts w:ascii="Times New Roman" w:eastAsia="Times New Roman" w:hAnsi="Times New Roman" w:cs="Times New Roman"/>
          <w:spacing w:val="-10"/>
          <w:kern w:val="0"/>
          <w:lang w:val="pt-PT"/>
          <w14:ligatures w14:val="none"/>
        </w:rPr>
        <w:t xml:space="preserve"> </w:t>
      </w:r>
      <w:r w:rsidRPr="009569FB">
        <w:rPr>
          <w:rFonts w:ascii="Times New Roman" w:eastAsia="Times New Roman" w:hAnsi="Times New Roman" w:cs="Times New Roman"/>
          <w:kern w:val="0"/>
          <w:lang w:val="pt-PT"/>
          <w14:ligatures w14:val="none"/>
        </w:rPr>
        <w:t>de</w:t>
      </w:r>
      <w:r w:rsidRPr="009569FB">
        <w:rPr>
          <w:rFonts w:ascii="Times New Roman" w:eastAsia="Times New Roman" w:hAnsi="Times New Roman" w:cs="Times New Roman"/>
          <w:spacing w:val="-9"/>
          <w:kern w:val="0"/>
          <w:lang w:val="pt-PT"/>
          <w14:ligatures w14:val="none"/>
        </w:rPr>
        <w:t xml:space="preserve"> </w:t>
      </w:r>
      <w:r w:rsidRPr="009569FB">
        <w:rPr>
          <w:rFonts w:ascii="Times New Roman" w:eastAsia="Times New Roman" w:hAnsi="Times New Roman" w:cs="Times New Roman"/>
          <w:kern w:val="0"/>
          <w:lang w:val="pt-PT"/>
          <w14:ligatures w14:val="none"/>
        </w:rPr>
        <w:t>penalidade</w:t>
      </w:r>
      <w:r w:rsidRPr="009569FB">
        <w:rPr>
          <w:rFonts w:ascii="Times New Roman" w:eastAsia="Times New Roman" w:hAnsi="Times New Roman" w:cs="Times New Roman"/>
          <w:spacing w:val="-9"/>
          <w:kern w:val="0"/>
          <w:lang w:val="pt-PT"/>
          <w14:ligatures w14:val="none"/>
        </w:rPr>
        <w:t xml:space="preserve"> </w:t>
      </w:r>
      <w:r w:rsidRPr="009569FB">
        <w:rPr>
          <w:rFonts w:ascii="Times New Roman" w:eastAsia="Times New Roman" w:hAnsi="Times New Roman" w:cs="Times New Roman"/>
          <w:kern w:val="0"/>
          <w:lang w:val="pt-PT"/>
          <w14:ligatures w14:val="none"/>
        </w:rPr>
        <w:t xml:space="preserve">mais </w:t>
      </w:r>
      <w:r w:rsidRPr="009569FB">
        <w:rPr>
          <w:rFonts w:ascii="Times New Roman" w:eastAsia="Times New Roman" w:hAnsi="Times New Roman" w:cs="Times New Roman"/>
          <w:spacing w:val="-2"/>
          <w:kern w:val="0"/>
          <w:lang w:val="pt-PT"/>
          <w14:ligatures w14:val="none"/>
        </w:rPr>
        <w:t>grave.</w:t>
      </w:r>
    </w:p>
    <w:p w14:paraId="4C5B3753" w14:textId="77777777" w:rsidR="00F37BE2" w:rsidRPr="009569FB" w:rsidRDefault="00F37BE2" w:rsidP="00FA4EEA">
      <w:pPr>
        <w:widowControl w:val="0"/>
        <w:numPr>
          <w:ilvl w:val="0"/>
          <w:numId w:val="4"/>
        </w:numPr>
        <w:tabs>
          <w:tab w:val="left" w:pos="426"/>
          <w:tab w:val="left" w:pos="63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b/>
          <w:kern w:val="0"/>
          <w:sz w:val="23"/>
          <w:szCs w:val="23"/>
          <w:lang w:val="pt-PT"/>
          <w14:ligatures w14:val="none"/>
        </w:rPr>
        <w:t>Declaração de inidoneidade para</w:t>
      </w:r>
      <w:r w:rsidRPr="009569FB">
        <w:rPr>
          <w:rFonts w:ascii="Times New Roman" w:eastAsia="Times New Roman" w:hAnsi="Times New Roman" w:cs="Times New Roman"/>
          <w:b/>
          <w:spacing w:val="-1"/>
          <w:kern w:val="0"/>
          <w:sz w:val="23"/>
          <w:szCs w:val="23"/>
          <w:lang w:val="pt-PT"/>
          <w14:ligatures w14:val="none"/>
        </w:rPr>
        <w:t xml:space="preserve"> </w:t>
      </w:r>
      <w:r w:rsidRPr="009569FB">
        <w:rPr>
          <w:rFonts w:ascii="Times New Roman" w:eastAsia="Times New Roman" w:hAnsi="Times New Roman" w:cs="Times New Roman"/>
          <w:b/>
          <w:kern w:val="0"/>
          <w:sz w:val="23"/>
          <w:szCs w:val="23"/>
          <w:lang w:val="pt-PT"/>
          <w14:ligatures w14:val="none"/>
        </w:rPr>
        <w:t>licitar e contratar</w:t>
      </w:r>
      <w:r w:rsidRPr="009569FB">
        <w:rPr>
          <w:rFonts w:ascii="Times New Roman" w:eastAsia="Times New Roman" w:hAnsi="Times New Roman" w:cs="Times New Roman"/>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626642BE" w14:textId="77777777" w:rsidR="00F37BE2" w:rsidRPr="009569FB" w:rsidRDefault="00F37BE2" w:rsidP="00FA4EEA">
      <w:pPr>
        <w:widowControl w:val="0"/>
        <w:numPr>
          <w:ilvl w:val="0"/>
          <w:numId w:val="4"/>
        </w:numPr>
        <w:tabs>
          <w:tab w:val="left" w:pos="426"/>
          <w:tab w:val="left" w:pos="619"/>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spacing w:val="-2"/>
          <w:kern w:val="0"/>
          <w:sz w:val="23"/>
          <w:szCs w:val="23"/>
          <w:lang w:val="pt-PT"/>
          <w14:ligatures w14:val="none"/>
        </w:rPr>
        <w:t>Multa:</w:t>
      </w:r>
    </w:p>
    <w:p w14:paraId="081B59D4" w14:textId="77777777" w:rsidR="00F37BE2" w:rsidRPr="009569FB" w:rsidRDefault="00F37BE2" w:rsidP="00FA4EEA">
      <w:pPr>
        <w:widowControl w:val="0"/>
        <w:numPr>
          <w:ilvl w:val="1"/>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1C51D596" w14:textId="77777777" w:rsidR="00F37BE2" w:rsidRPr="009569FB" w:rsidRDefault="00F37BE2" w:rsidP="00FA4EEA">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b/>
          <w:kern w:val="0"/>
          <w:sz w:val="23"/>
          <w:szCs w:val="23"/>
          <w:lang w:val="pt-PT"/>
          <w14:ligatures w14:val="none"/>
        </w:rPr>
        <w:t>a)</w:t>
      </w:r>
      <w:r w:rsidRPr="009569FB">
        <w:rPr>
          <w:rFonts w:ascii="Times New Roman" w:eastAsia="Times New Roman" w:hAnsi="Times New Roman" w:cs="Times New Roman"/>
          <w:b/>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atraso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superior</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30</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(trinta)</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dias</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autoriza</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Administração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promover</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rescisão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por descumprimento ou cumprimento irregular de suas cláusulas, conforme dispõe o inciso I do Artigo 137 da Lei Federal nº14.133/2021.</w:t>
      </w:r>
    </w:p>
    <w:p w14:paraId="0A7B9E7B" w14:textId="77777777" w:rsidR="00F37BE2" w:rsidRPr="009569FB" w:rsidRDefault="00F37BE2" w:rsidP="00FA4EEA">
      <w:pPr>
        <w:widowControl w:val="0"/>
        <w:numPr>
          <w:ilvl w:val="1"/>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compensatória</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15</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(quinze</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por</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cento)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sobre</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valor</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total</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contrato,</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caso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inexecução total do objeto, podendo, também, ser rescindido o contrato.</w:t>
      </w:r>
    </w:p>
    <w:p w14:paraId="437B96FF" w14:textId="77777777" w:rsidR="00F37BE2" w:rsidRPr="009569FB" w:rsidRDefault="00F37BE2" w:rsidP="00FA4EEA">
      <w:pPr>
        <w:widowControl w:val="0"/>
        <w:numPr>
          <w:ilvl w:val="1"/>
          <w:numId w:val="6"/>
        </w:numPr>
        <w:tabs>
          <w:tab w:val="left" w:pos="426"/>
          <w:tab w:val="left" w:pos="69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Aplicação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das</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sanções</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previstas</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neste</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não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exclui,</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em</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hipótese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alguma,</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obrigação</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 reparação integral do dano causado à Contratante.</w:t>
      </w:r>
    </w:p>
    <w:p w14:paraId="775C84F5" w14:textId="77777777" w:rsidR="00F37BE2" w:rsidRPr="009569FB" w:rsidRDefault="00F37BE2" w:rsidP="00FA4EEA">
      <w:pPr>
        <w:widowControl w:val="0"/>
        <w:numPr>
          <w:ilvl w:val="1"/>
          <w:numId w:val="6"/>
        </w:numPr>
        <w:tabs>
          <w:tab w:val="left" w:pos="426"/>
          <w:tab w:val="left" w:pos="69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Todas as sanções previstas neste Contrato poderão ser</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aplicadas cumulativamente com a</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multa (Artigo 156, §7º da Lei Federal nº14.131/2021).</w:t>
      </w:r>
    </w:p>
    <w:p w14:paraId="3365A06B" w14:textId="77777777" w:rsidR="00F37BE2" w:rsidRPr="009569FB" w:rsidRDefault="00F37BE2" w:rsidP="00FA4EEA">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Antes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aplicação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multa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será</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facultada</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defesa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interessado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prazo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15</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(quinze)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dias úteis, contado da data de sua intimação.</w:t>
      </w:r>
    </w:p>
    <w:p w14:paraId="5CC7F49F" w14:textId="77777777" w:rsidR="00F37BE2" w:rsidRPr="009569FB" w:rsidRDefault="00F37BE2" w:rsidP="00FA4EEA">
      <w:pPr>
        <w:widowControl w:val="0"/>
        <w:numPr>
          <w:ilvl w:val="1"/>
          <w:numId w:val="6"/>
        </w:numPr>
        <w:tabs>
          <w:tab w:val="left" w:pos="426"/>
          <w:tab w:val="left" w:pos="74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w:t>
      </w:r>
    </w:p>
    <w:p w14:paraId="7E006A19" w14:textId="77777777" w:rsidR="00F37BE2" w:rsidRPr="009569FB" w:rsidRDefault="00F37BE2" w:rsidP="00FA4EEA">
      <w:pPr>
        <w:widowControl w:val="0"/>
        <w:numPr>
          <w:ilvl w:val="1"/>
          <w:numId w:val="6"/>
        </w:numPr>
        <w:tabs>
          <w:tab w:val="left" w:pos="426"/>
          <w:tab w:val="left" w:pos="80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Previamente ao encaminhamento à cobrança judicial, a multa poderá ser recolhida administrativamente no prazo máximo de 10 (dez) dias, a contar da data do recebimento da comunicação enviada pela autoridade competente.</w:t>
      </w:r>
    </w:p>
    <w:p w14:paraId="70F34853" w14:textId="77777777" w:rsidR="00F37BE2" w:rsidRPr="009569FB" w:rsidRDefault="00F37BE2" w:rsidP="00FA4EEA">
      <w:pPr>
        <w:widowControl w:val="0"/>
        <w:numPr>
          <w:ilvl w:val="1"/>
          <w:numId w:val="6"/>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aplicação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sanções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realizar-se-á</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em</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processo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administrativo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que</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assegure</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contraditório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 a</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ampla</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defesa</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ao</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Contratado,</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observando-se</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procedimento</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previsto</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caput</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parágrafos</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Artigo 158 da Lei Federal nº 14.133/2021, para as penalidades de impedimento de licitar e contratar e de declaração de inidoneidade para licitar ou contratar.</w:t>
      </w:r>
    </w:p>
    <w:p w14:paraId="402A931C" w14:textId="77777777" w:rsidR="00F37BE2" w:rsidRPr="009569FB" w:rsidRDefault="00F37BE2" w:rsidP="00FA4EEA">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lastRenderedPageBreak/>
        <w:t>Na</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aplicação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sanções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serão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considerados:</w:t>
      </w:r>
    </w:p>
    <w:p w14:paraId="3C5A75DC" w14:textId="77777777" w:rsidR="00F37BE2" w:rsidRPr="009569FB" w:rsidRDefault="00F37BE2" w:rsidP="00FA4EEA">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natureza</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gravidade</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infração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cometida;</w:t>
      </w:r>
    </w:p>
    <w:p w14:paraId="756846D8" w14:textId="77777777" w:rsidR="00F37BE2" w:rsidRPr="009569FB" w:rsidRDefault="00F37BE2" w:rsidP="00FA4EEA">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peculiaridades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caso</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concreto;</w:t>
      </w:r>
    </w:p>
    <w:p w14:paraId="3C72C913" w14:textId="77777777" w:rsidR="00F37BE2" w:rsidRPr="009569FB" w:rsidRDefault="00F37BE2" w:rsidP="00FA4EEA">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circunstâncias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agravantes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atenuantes;</w:t>
      </w:r>
    </w:p>
    <w:p w14:paraId="1A98BA71" w14:textId="77777777" w:rsidR="00F37BE2" w:rsidRPr="009569FB" w:rsidRDefault="00F37BE2" w:rsidP="00FA4EEA">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danos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que</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dela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provierem</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Contratante;</w:t>
      </w:r>
    </w:p>
    <w:p w14:paraId="70354109" w14:textId="77777777" w:rsidR="00F37BE2" w:rsidRPr="009569FB" w:rsidRDefault="00F37BE2" w:rsidP="00FA4EEA">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implantação</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aperfeiçoamento</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programa</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integridade,</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conforme</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normas</w:t>
      </w:r>
      <w:r w:rsidRPr="009569FB">
        <w:rPr>
          <w:rFonts w:ascii="Times New Roman" w:eastAsia="Times New Roman" w:hAnsi="Times New Roman" w:cs="Times New Roman"/>
          <w:spacing w:val="4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 orientações dos órgãos de controle.</w:t>
      </w:r>
    </w:p>
    <w:p w14:paraId="460CFB1E" w14:textId="77777777" w:rsidR="00F37BE2" w:rsidRPr="009569FB" w:rsidRDefault="00F37BE2" w:rsidP="00FA4EEA">
      <w:pPr>
        <w:widowControl w:val="0"/>
        <w:numPr>
          <w:ilvl w:val="1"/>
          <w:numId w:val="6"/>
        </w:numPr>
        <w:tabs>
          <w:tab w:val="left" w:pos="426"/>
          <w:tab w:val="left" w:pos="8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B0A89AF" w14:textId="77777777" w:rsidR="00F37BE2" w:rsidRPr="009569FB" w:rsidRDefault="00F37BE2" w:rsidP="00FA4EEA">
      <w:pPr>
        <w:widowControl w:val="0"/>
        <w:numPr>
          <w:ilvl w:val="1"/>
          <w:numId w:val="6"/>
        </w:numPr>
        <w:tabs>
          <w:tab w:val="left" w:pos="426"/>
          <w:tab w:val="left" w:pos="818"/>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9569FB">
        <w:rPr>
          <w:rFonts w:ascii="Times New Roman" w:eastAsia="Times New Roman" w:hAnsi="Times New Roman" w:cs="Times New Roman"/>
          <w:kern w:val="0"/>
          <w:sz w:val="23"/>
          <w:szCs w:val="23"/>
          <w:lang w:val="pt-PT"/>
          <w14:ligatures w14:val="none"/>
        </w:rPr>
        <w:t>A personalidade jurídica do Contratado poderá ser desconsiderada sempre que utilizada com abuso do direito para facilitar, encobrir ou dissimular a prática dos atos ilícitos previstos neste Contrato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para</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provocar</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confusão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patrimonial,</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nesse</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caso,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todos</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os</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efeitos</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das</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sanções</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direito,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com 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Contratado,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observados, em todos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os</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casos, o contraditório,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ampla defesa e a obrigatoriedade de análise jurídica prévia.</w:t>
      </w:r>
    </w:p>
    <w:p w14:paraId="5E50EBF8" w14:textId="77777777" w:rsidR="00F37BE2" w:rsidRPr="009569FB" w:rsidRDefault="00F37BE2" w:rsidP="00FA4EEA">
      <w:pPr>
        <w:widowControl w:val="0"/>
        <w:numPr>
          <w:ilvl w:val="1"/>
          <w:numId w:val="6"/>
        </w:numPr>
        <w:tabs>
          <w:tab w:val="left" w:pos="426"/>
          <w:tab w:val="left" w:pos="87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 Contratante deverá, no prazo máximo 15 (quinze) dias úteis, contado da data de aplicação da</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sanção,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informar</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manter</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atualizados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dados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relativos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às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sanções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por</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ela</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aplicadas,</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para</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fins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 publicidade</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Cadastro</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Nacional</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Empresas</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Inidôneas</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Suspensas</w:t>
      </w:r>
      <w:r w:rsidRPr="009569FB">
        <w:rPr>
          <w:rFonts w:ascii="Times New Roman" w:eastAsia="Times New Roman" w:hAnsi="Times New Roman" w:cs="Times New Roman"/>
          <w:spacing w:val="-1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(CEIS)</w:t>
      </w:r>
      <w:r w:rsidRPr="009569FB">
        <w:rPr>
          <w:rFonts w:ascii="Times New Roman" w:eastAsia="Times New Roman" w:hAnsi="Times New Roman" w:cs="Times New Roman"/>
          <w:spacing w:val="-1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Cadastro</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Nacional de Empresas Punidas (CNEP), instituídos no âmbito do Poder Executivo Federal.</w:t>
      </w:r>
    </w:p>
    <w:p w14:paraId="61796A6D" w14:textId="77777777" w:rsidR="00F37BE2" w:rsidRPr="009569FB" w:rsidRDefault="00F37BE2" w:rsidP="00FA4EEA">
      <w:pPr>
        <w:widowControl w:val="0"/>
        <w:numPr>
          <w:ilvl w:val="1"/>
          <w:numId w:val="6"/>
        </w:numPr>
        <w:tabs>
          <w:tab w:val="left" w:pos="426"/>
          <w:tab w:val="left" w:pos="81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As sanções de impedimento de licitar e contratar e declaração de inidoneidade para licitar ou contratar são passíveis de reabilitação na forma do Artigo 163 da Lei Federal nº 14.133/21.</w:t>
      </w:r>
    </w:p>
    <w:p w14:paraId="09F4AF91" w14:textId="77777777" w:rsidR="00F37BE2" w:rsidRPr="009569FB" w:rsidRDefault="00F37BE2" w:rsidP="00FA4EEA">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DA</w:t>
      </w:r>
      <w:r w:rsidRPr="009569FB">
        <w:rPr>
          <w:rFonts w:ascii="Times New Roman" w:eastAsia="Times New Roman" w:hAnsi="Times New Roman" w:cs="Times New Roman"/>
          <w:b/>
          <w:bCs/>
          <w:spacing w:val="22"/>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EXTINÇÃO</w:t>
      </w:r>
      <w:r w:rsidRPr="009569FB">
        <w:rPr>
          <w:rFonts w:ascii="Times New Roman" w:eastAsia="Times New Roman" w:hAnsi="Times New Roman" w:cs="Times New Roman"/>
          <w:b/>
          <w:bCs/>
          <w:spacing w:val="25"/>
          <w:kern w:val="0"/>
          <w:sz w:val="23"/>
          <w:szCs w:val="23"/>
          <w:lang w:val="pt-PT"/>
          <w14:ligatures w14:val="none"/>
        </w:rPr>
        <w:t xml:space="preserve"> </w:t>
      </w:r>
      <w:r w:rsidRPr="009569FB">
        <w:rPr>
          <w:rFonts w:ascii="Times New Roman" w:eastAsia="Times New Roman" w:hAnsi="Times New Roman" w:cs="Times New Roman"/>
          <w:b/>
          <w:bCs/>
          <w:spacing w:val="-2"/>
          <w:kern w:val="0"/>
          <w:sz w:val="23"/>
          <w:szCs w:val="23"/>
          <w:lang w:val="pt-PT"/>
          <w14:ligatures w14:val="none"/>
        </w:rPr>
        <w:t>CONTRATUAL</w:t>
      </w:r>
    </w:p>
    <w:p w14:paraId="0B000A99" w14:textId="77777777" w:rsidR="00F37BE2" w:rsidRPr="009569FB" w:rsidRDefault="00F37BE2" w:rsidP="00FA4EEA">
      <w:pPr>
        <w:widowControl w:val="0"/>
        <w:numPr>
          <w:ilvl w:val="1"/>
          <w:numId w:val="6"/>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 contrato se extingue quando vencido o prazo nele estipulado, independentemente de terem sido cumpridas ou não as obrigações de ambas as partes contraentes.</w:t>
      </w:r>
    </w:p>
    <w:p w14:paraId="1BA3368C" w14:textId="77777777" w:rsidR="00F37BE2" w:rsidRPr="009569FB" w:rsidRDefault="00F37BE2" w:rsidP="00FA4EEA">
      <w:pPr>
        <w:widowControl w:val="0"/>
        <w:numPr>
          <w:ilvl w:val="1"/>
          <w:numId w:val="6"/>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pode</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extinto</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antes</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prazo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nele</w:t>
      </w:r>
      <w:r w:rsidRPr="009569FB">
        <w:rPr>
          <w:rFonts w:ascii="Times New Roman" w:eastAsia="Times New Roman" w:hAnsi="Times New Roman" w:cs="Times New Roman"/>
          <w:spacing w:val="-1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fixado,</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sem</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ônus</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para</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Contratante,</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quando</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esta não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dispuser</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créditos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orçamentários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para</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sua</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continuidade</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quando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entender</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que</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não mais lhe oferece vantagem.</w:t>
      </w:r>
    </w:p>
    <w:p w14:paraId="5F705DB8" w14:textId="77777777" w:rsidR="00F37BE2" w:rsidRPr="009569FB" w:rsidRDefault="00F37BE2" w:rsidP="00FA4EEA">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extinção</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nesta</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hipótese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ocorrerá</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na</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próxima</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data</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aniversário</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contrato,</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desde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haja</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 notificação do contratado pelo contratante nesse sentido com pelo menos 02 (dois) meses de antecedência desse dia.</w:t>
      </w:r>
    </w:p>
    <w:p w14:paraId="74C832E8" w14:textId="77777777" w:rsidR="00F37BE2" w:rsidRPr="009569FB" w:rsidRDefault="00F37BE2" w:rsidP="00FA4EEA">
      <w:pPr>
        <w:widowControl w:val="0"/>
        <w:numPr>
          <w:ilvl w:val="1"/>
          <w:numId w:val="6"/>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Caso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notificação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não-continuidade</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que</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trata</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este</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subitem</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ocorra</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com</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menos de</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02</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(dois)</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meses</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data</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aniversário,</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extinção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contratual</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ocorrerá</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após</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02</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(dois)</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meses</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data da comunicação.</w:t>
      </w:r>
    </w:p>
    <w:p w14:paraId="3F55F108" w14:textId="77777777" w:rsidR="00F37BE2" w:rsidRPr="009569FB" w:rsidRDefault="00F37BE2" w:rsidP="00FA4EEA">
      <w:pPr>
        <w:widowControl w:val="0"/>
        <w:numPr>
          <w:ilvl w:val="1"/>
          <w:numId w:val="6"/>
        </w:numPr>
        <w:tabs>
          <w:tab w:val="left" w:pos="426"/>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pode</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extinto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antes</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cumpridas</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as</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obrigações</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nele</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estipuladas,</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antes</w:t>
      </w:r>
      <w:r w:rsidRPr="009569FB">
        <w:rPr>
          <w:rFonts w:ascii="Times New Roman" w:eastAsia="Times New Roman" w:hAnsi="Times New Roman" w:cs="Times New Roman"/>
          <w:spacing w:val="-8"/>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prazo nele fixado, por algum dos motivos previstos no Artigo 137 da NLLC, bem como amigavelmente, assegurados o contraditório e a ampla defesa.</w:t>
      </w:r>
    </w:p>
    <w:p w14:paraId="5F0C9865" w14:textId="77777777" w:rsidR="00F37BE2" w:rsidRPr="009569FB" w:rsidRDefault="00F37BE2" w:rsidP="00FA4EEA">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Nesta</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hipótese,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aplicam-se</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também</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Artigos</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138</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139</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mesma</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spacing w:val="-4"/>
          <w:kern w:val="0"/>
          <w:sz w:val="23"/>
          <w:szCs w:val="23"/>
          <w:lang w:val="pt-PT"/>
          <w14:ligatures w14:val="none"/>
        </w:rPr>
        <w:t>Lei.</w:t>
      </w:r>
    </w:p>
    <w:p w14:paraId="013F4864" w14:textId="77777777" w:rsidR="00F37BE2" w:rsidRPr="009569FB" w:rsidRDefault="00F37BE2" w:rsidP="00FA4EEA">
      <w:pPr>
        <w:widowControl w:val="0"/>
        <w:numPr>
          <w:ilvl w:val="1"/>
          <w:numId w:val="6"/>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A</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alteração</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social</w:t>
      </w:r>
      <w:r w:rsidRPr="009569FB">
        <w:rPr>
          <w:rFonts w:ascii="Times New Roman" w:eastAsia="Times New Roman" w:hAnsi="Times New Roman" w:cs="Times New Roman"/>
          <w:spacing w:val="-9"/>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modificação</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finalidade</w:t>
      </w:r>
      <w:r w:rsidRPr="009569FB">
        <w:rPr>
          <w:rFonts w:ascii="Times New Roman" w:eastAsia="Times New Roman" w:hAnsi="Times New Roman" w:cs="Times New Roman"/>
          <w:spacing w:val="-1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10"/>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estrutura</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empresa</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não</w:t>
      </w:r>
      <w:r w:rsidRPr="009569FB">
        <w:rPr>
          <w:rFonts w:ascii="Times New Roman" w:eastAsia="Times New Roman" w:hAnsi="Times New Roman" w:cs="Times New Roman"/>
          <w:spacing w:val="-1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ensejará</w:t>
      </w:r>
      <w:r w:rsidRPr="009569FB">
        <w:rPr>
          <w:rFonts w:ascii="Times New Roman" w:eastAsia="Times New Roman" w:hAnsi="Times New Roman" w:cs="Times New Roman"/>
          <w:spacing w:val="-1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rescisão se não restringir sua capacidade de concluir o contrato.</w:t>
      </w:r>
    </w:p>
    <w:p w14:paraId="73C8D4CE" w14:textId="77777777" w:rsidR="00F37BE2" w:rsidRPr="009569FB" w:rsidRDefault="00F37BE2" w:rsidP="00FA4EEA">
      <w:pPr>
        <w:widowControl w:val="0"/>
        <w:numPr>
          <w:ilvl w:val="1"/>
          <w:numId w:val="6"/>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Se a operação implicar mudança da pessoa jurídica contratada, deverá ser formalizado termo aditivo para alteração subjetiva.</w:t>
      </w:r>
    </w:p>
    <w:p w14:paraId="7A98D0AE" w14:textId="77777777" w:rsidR="00F37BE2" w:rsidRPr="009569FB" w:rsidRDefault="00F37BE2" w:rsidP="00FA4EEA">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termo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rescisão,</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sempre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possível,</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será</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precedido:</w:t>
      </w:r>
    </w:p>
    <w:p w14:paraId="538A9387" w14:textId="77777777" w:rsidR="00F37BE2" w:rsidRPr="009569FB" w:rsidRDefault="00F37BE2" w:rsidP="00FA4EEA">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lastRenderedPageBreak/>
        <w:t>Balanço</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eventos</w:t>
      </w:r>
      <w:r w:rsidRPr="009569FB">
        <w:rPr>
          <w:rFonts w:ascii="Times New Roman" w:eastAsia="Times New Roman" w:hAnsi="Times New Roman" w:cs="Times New Roman"/>
          <w:spacing w:val="-7"/>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contratuais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já</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cumpridos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ou</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parcialmente</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cumpridos.</w:t>
      </w:r>
    </w:p>
    <w:p w14:paraId="064A86AD" w14:textId="77777777" w:rsidR="00F37BE2" w:rsidRPr="009569FB" w:rsidRDefault="00F37BE2" w:rsidP="00FA4EEA">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Relação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dos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pagamentos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já</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efetuados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ainda</w:t>
      </w:r>
      <w:r w:rsidRPr="009569FB">
        <w:rPr>
          <w:rFonts w:ascii="Times New Roman" w:eastAsia="Times New Roman" w:hAnsi="Times New Roman" w:cs="Times New Roman"/>
          <w:spacing w:val="-2"/>
          <w:kern w:val="0"/>
          <w:sz w:val="23"/>
          <w:szCs w:val="23"/>
          <w:lang w:val="pt-PT"/>
          <w14:ligatures w14:val="none"/>
        </w:rPr>
        <w:t xml:space="preserve"> devidos.</w:t>
      </w:r>
    </w:p>
    <w:p w14:paraId="741D4C26" w14:textId="77777777" w:rsidR="00F37BE2" w:rsidRPr="009569FB" w:rsidRDefault="00F37BE2" w:rsidP="00FA4EEA">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Indenizações</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spacing w:val="-2"/>
          <w:kern w:val="0"/>
          <w:sz w:val="23"/>
          <w:szCs w:val="23"/>
          <w:lang w:val="pt-PT"/>
          <w14:ligatures w14:val="none"/>
        </w:rPr>
        <w:t>multas.</w:t>
      </w:r>
    </w:p>
    <w:p w14:paraId="22FF3B94" w14:textId="77777777" w:rsidR="00F37BE2" w:rsidRPr="009569FB" w:rsidRDefault="00F37BE2" w:rsidP="00FA4EEA">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DA</w:t>
      </w:r>
      <w:r w:rsidRPr="009569FB">
        <w:rPr>
          <w:rFonts w:ascii="Times New Roman" w:eastAsia="Times New Roman" w:hAnsi="Times New Roman" w:cs="Times New Roman"/>
          <w:b/>
          <w:bCs/>
          <w:spacing w:val="21"/>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DOTAÇÃO</w:t>
      </w:r>
      <w:r w:rsidRPr="009569FB">
        <w:rPr>
          <w:rFonts w:ascii="Times New Roman" w:eastAsia="Times New Roman" w:hAnsi="Times New Roman" w:cs="Times New Roman"/>
          <w:b/>
          <w:bCs/>
          <w:spacing w:val="25"/>
          <w:kern w:val="0"/>
          <w:sz w:val="23"/>
          <w:szCs w:val="23"/>
          <w:lang w:val="pt-PT"/>
          <w14:ligatures w14:val="none"/>
        </w:rPr>
        <w:t xml:space="preserve"> </w:t>
      </w:r>
      <w:r w:rsidRPr="009569FB">
        <w:rPr>
          <w:rFonts w:ascii="Times New Roman" w:eastAsia="Times New Roman" w:hAnsi="Times New Roman" w:cs="Times New Roman"/>
          <w:b/>
          <w:bCs/>
          <w:spacing w:val="-2"/>
          <w:kern w:val="0"/>
          <w:sz w:val="23"/>
          <w:szCs w:val="23"/>
          <w:lang w:val="pt-PT"/>
          <w14:ligatures w14:val="none"/>
        </w:rPr>
        <w:t>ORÇAMENTÁRIA</w:t>
      </w:r>
    </w:p>
    <w:p w14:paraId="349D544A" w14:textId="77777777" w:rsidR="00F37BE2" w:rsidRPr="009569FB" w:rsidRDefault="00F37BE2" w:rsidP="00FA4EEA">
      <w:pPr>
        <w:widowControl w:val="0"/>
        <w:numPr>
          <w:ilvl w:val="1"/>
          <w:numId w:val="6"/>
        </w:numPr>
        <w:tabs>
          <w:tab w:val="left" w:pos="426"/>
          <w:tab w:val="left" w:pos="74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9569FB">
        <w:rPr>
          <w:rFonts w:ascii="Times New Roman" w:eastAsia="Times New Roman" w:hAnsi="Times New Roman" w:cs="Times New Roman"/>
          <w:kern w:val="0"/>
          <w:sz w:val="23"/>
          <w:szCs w:val="23"/>
          <w:lang w:val="pt-PT"/>
          <w14:ligatures w14:val="none"/>
        </w:rPr>
        <w:t xml:space="preserve">As despesas decorrentes da presente contratação correrão à conta de recursos específicos consignados no Orçamento deste exercício, </w:t>
      </w:r>
      <w:r w:rsidRPr="009569FB">
        <w:rPr>
          <w:rFonts w:ascii="Times New Roman" w:eastAsia="Calibri" w:hAnsi="Times New Roman" w:cs="Times New Roman"/>
          <w:kern w:val="0"/>
          <w:sz w:val="23"/>
          <w:szCs w:val="23"/>
          <w:lang w:val="pt-PT"/>
          <w14:ligatures w14:val="none"/>
        </w:rPr>
        <w:t>Será informada por ocasião da Autorização de Fornecimento – AF.</w:t>
      </w:r>
      <w:r w:rsidRPr="009569FB">
        <w:rPr>
          <w:rFonts w:ascii="Times New Roman" w:eastAsia="Calibri" w:hAnsi="Times New Roman" w:cs="Times New Roman"/>
          <w:kern w:val="0"/>
          <w:sz w:val="20"/>
          <w:lang w:val="pt-PT"/>
          <w14:ligatures w14:val="none"/>
        </w:rPr>
        <w:t xml:space="preserve"> </w:t>
      </w:r>
    </w:p>
    <w:p w14:paraId="12B76537" w14:textId="77777777" w:rsidR="00F37BE2" w:rsidRPr="009569FB" w:rsidRDefault="00F37BE2" w:rsidP="00FA4EEA">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DOS</w:t>
      </w:r>
      <w:r w:rsidRPr="009569FB">
        <w:rPr>
          <w:rFonts w:ascii="Times New Roman" w:eastAsia="Times New Roman" w:hAnsi="Times New Roman" w:cs="Times New Roman"/>
          <w:b/>
          <w:bCs/>
          <w:spacing w:val="19"/>
          <w:kern w:val="0"/>
          <w:sz w:val="23"/>
          <w:szCs w:val="23"/>
          <w:lang w:val="pt-PT"/>
          <w14:ligatures w14:val="none"/>
        </w:rPr>
        <w:t xml:space="preserve"> </w:t>
      </w:r>
      <w:r w:rsidRPr="009569FB">
        <w:rPr>
          <w:rFonts w:ascii="Times New Roman" w:eastAsia="Times New Roman" w:hAnsi="Times New Roman" w:cs="Times New Roman"/>
          <w:b/>
          <w:bCs/>
          <w:kern w:val="0"/>
          <w:sz w:val="23"/>
          <w:szCs w:val="23"/>
          <w:lang w:val="pt-PT"/>
          <w14:ligatures w14:val="none"/>
        </w:rPr>
        <w:t>CASOS</w:t>
      </w:r>
      <w:r w:rsidRPr="009569FB">
        <w:rPr>
          <w:rFonts w:ascii="Times New Roman" w:eastAsia="Times New Roman" w:hAnsi="Times New Roman" w:cs="Times New Roman"/>
          <w:b/>
          <w:bCs/>
          <w:spacing w:val="19"/>
          <w:kern w:val="0"/>
          <w:sz w:val="23"/>
          <w:szCs w:val="23"/>
          <w:lang w:val="pt-PT"/>
          <w14:ligatures w14:val="none"/>
        </w:rPr>
        <w:t xml:space="preserve"> </w:t>
      </w:r>
      <w:r w:rsidRPr="009569FB">
        <w:rPr>
          <w:rFonts w:ascii="Times New Roman" w:eastAsia="Times New Roman" w:hAnsi="Times New Roman" w:cs="Times New Roman"/>
          <w:b/>
          <w:bCs/>
          <w:spacing w:val="-2"/>
          <w:kern w:val="0"/>
          <w:sz w:val="23"/>
          <w:szCs w:val="23"/>
          <w:lang w:val="pt-PT"/>
          <w14:ligatures w14:val="none"/>
        </w:rPr>
        <w:t>OMISSOS</w:t>
      </w:r>
    </w:p>
    <w:p w14:paraId="20B2A9A7" w14:textId="77777777" w:rsidR="00F37BE2" w:rsidRPr="009569FB" w:rsidRDefault="00F37BE2" w:rsidP="00FA4EEA">
      <w:pPr>
        <w:widowControl w:val="0"/>
        <w:numPr>
          <w:ilvl w:val="1"/>
          <w:numId w:val="6"/>
        </w:numPr>
        <w:tabs>
          <w:tab w:val="left" w:pos="426"/>
          <w:tab w:val="left" w:pos="70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9569FB">
        <w:rPr>
          <w:rFonts w:ascii="Times New Roman" w:eastAsia="Times New Roman" w:hAnsi="Times New Roman" w:cs="Times New Roman"/>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012327C4" w14:textId="77777777" w:rsidR="00F37BE2" w:rsidRPr="009569FB" w:rsidRDefault="00F37BE2" w:rsidP="00FA4EEA">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DA</w:t>
      </w:r>
      <w:r w:rsidRPr="009569FB">
        <w:rPr>
          <w:rFonts w:ascii="Times New Roman" w:eastAsia="Times New Roman" w:hAnsi="Times New Roman" w:cs="Times New Roman"/>
          <w:b/>
          <w:bCs/>
          <w:spacing w:val="-2"/>
          <w:kern w:val="0"/>
          <w:sz w:val="23"/>
          <w:szCs w:val="23"/>
          <w:lang w:val="pt-PT"/>
          <w14:ligatures w14:val="none"/>
        </w:rPr>
        <w:t xml:space="preserve"> FISCALIZAÇÃO</w:t>
      </w:r>
    </w:p>
    <w:p w14:paraId="2E15400D" w14:textId="77777777" w:rsidR="009C1C82" w:rsidRPr="00227739" w:rsidRDefault="009C1C82" w:rsidP="00FA4EEA">
      <w:pPr>
        <w:widowControl w:val="0"/>
        <w:numPr>
          <w:ilvl w:val="1"/>
          <w:numId w:val="6"/>
        </w:numPr>
        <w:tabs>
          <w:tab w:val="left" w:pos="426"/>
          <w:tab w:val="left" w:pos="763"/>
          <w:tab w:val="left" w:pos="2722"/>
          <w:tab w:val="left" w:pos="3375"/>
          <w:tab w:val="left" w:pos="3998"/>
          <w:tab w:val="left" w:pos="5162"/>
          <w:tab w:val="left" w:pos="68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fiscalização</w:t>
      </w:r>
      <w:r w:rsidRPr="00F37BE2">
        <w:rPr>
          <w:rFonts w:ascii="Times New Roman" w:eastAsia="Times New Roman" w:hAnsi="Times New Roman" w:cs="Times New Roman"/>
          <w:spacing w:val="7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totalidade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7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 Administrativo,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realizada</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Município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através</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80"/>
          <w:kern w:val="0"/>
          <w:sz w:val="23"/>
          <w:szCs w:val="23"/>
          <w:lang w:val="pt-PT"/>
          <w14:ligatures w14:val="none"/>
        </w:rPr>
        <w:t xml:space="preserve"> </w:t>
      </w:r>
      <w:r>
        <w:rPr>
          <w:rFonts w:ascii="Times New Roman" w:eastAsia="Times New Roman" w:hAnsi="Times New Roman" w:cs="Times New Roman"/>
          <w:spacing w:val="-10"/>
          <w:kern w:val="0"/>
          <w:sz w:val="23"/>
          <w:szCs w:val="23"/>
          <w:lang w:val="pt-PT"/>
          <w14:ligatures w14:val="none"/>
        </w:rPr>
        <w:t xml:space="preserve">SECRETÁRIO DE ADMINISTRAÇÃO, conforme portaria </w:t>
      </w:r>
      <w:r w:rsidRPr="00F37BE2">
        <w:rPr>
          <w:rFonts w:ascii="Times New Roman" w:eastAsia="Times New Roman" w:hAnsi="Times New Roman" w:cs="Times New Roman"/>
          <w:kern w:val="0"/>
          <w:sz w:val="23"/>
          <w:szCs w:val="23"/>
          <w:lang w:val="pt-PT"/>
          <w14:ligatures w14:val="none"/>
        </w:rPr>
        <w:t>nº</w:t>
      </w:r>
      <w:r>
        <w:rPr>
          <w:rFonts w:ascii="Times New Roman" w:eastAsia="Times New Roman" w:hAnsi="Times New Roman" w:cs="Times New Roman"/>
          <w:kern w:val="0"/>
          <w:sz w:val="23"/>
          <w:szCs w:val="23"/>
          <w:lang w:val="pt-PT"/>
          <w14:ligatures w14:val="none"/>
        </w:rPr>
        <w:t xml:space="preserve"> 049/2025</w:t>
      </w:r>
      <w:r>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10"/>
          <w:kern w:val="0"/>
          <w:sz w:val="23"/>
          <w:szCs w:val="23"/>
          <w:lang w:val="pt-PT"/>
          <w14:ligatures w14:val="none"/>
        </w:rPr>
        <w:t>e</w:t>
      </w:r>
      <w:r>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pelo</w:t>
      </w:r>
      <w:r>
        <w:rPr>
          <w:rFonts w:ascii="Times New Roman" w:eastAsia="Times New Roman" w:hAnsi="Times New Roman" w:cs="Times New Roman"/>
          <w:kern w:val="0"/>
          <w:sz w:val="23"/>
          <w:szCs w:val="23"/>
          <w:lang w:val="pt-PT"/>
          <w14:ligatures w14:val="none"/>
        </w:rPr>
        <w:t xml:space="preserve"> </w:t>
      </w:r>
      <w:r>
        <w:rPr>
          <w:rFonts w:ascii="Times New Roman" w:eastAsia="Times New Roman" w:hAnsi="Times New Roman" w:cs="Times New Roman"/>
          <w:spacing w:val="-10"/>
          <w:kern w:val="0"/>
          <w:sz w:val="23"/>
          <w:szCs w:val="23"/>
          <w:lang w:val="pt-PT"/>
          <w14:ligatures w14:val="none"/>
        </w:rPr>
        <w:t xml:space="preserve">SECRETÁRIO DE EDUCAÇÃO conforme portaria </w:t>
      </w:r>
      <w:r w:rsidRPr="00F37BE2">
        <w:rPr>
          <w:rFonts w:ascii="Times New Roman" w:eastAsia="Times New Roman" w:hAnsi="Times New Roman" w:cs="Times New Roman"/>
          <w:kern w:val="0"/>
          <w:sz w:val="23"/>
          <w:szCs w:val="23"/>
          <w:lang w:val="pt-PT"/>
          <w14:ligatures w14:val="none"/>
        </w:rPr>
        <w:t>nº</w:t>
      </w:r>
      <w:r w:rsidRPr="00194CF8">
        <w:rPr>
          <w:rFonts w:ascii="Times New Roman" w:eastAsia="Times New Roman" w:hAnsi="Times New Roman" w:cs="Times New Roman"/>
          <w:kern w:val="0"/>
          <w:sz w:val="23"/>
          <w:szCs w:val="23"/>
          <w:lang w:val="pt-PT"/>
          <w14:ligatures w14:val="none"/>
        </w:rPr>
        <w:t xml:space="preserve"> 051/2025</w:t>
      </w:r>
      <w:r>
        <w:rPr>
          <w:rFonts w:ascii="Times New Roman" w:eastAsia="Times New Roman" w:hAnsi="Times New Roman" w:cs="Times New Roman"/>
          <w:kern w:val="0"/>
          <w:sz w:val="23"/>
          <w:szCs w:val="23"/>
          <w:lang w:val="pt-PT"/>
          <w14:ligatures w14:val="none"/>
        </w:rPr>
        <w:t>.</w:t>
      </w:r>
    </w:p>
    <w:p w14:paraId="27A2E35B" w14:textId="77777777" w:rsidR="00F37BE2" w:rsidRPr="009569FB" w:rsidRDefault="00F37BE2" w:rsidP="00FA4EEA">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DA</w:t>
      </w:r>
      <w:r w:rsidRPr="009569FB">
        <w:rPr>
          <w:rFonts w:ascii="Times New Roman" w:eastAsia="Times New Roman" w:hAnsi="Times New Roman" w:cs="Times New Roman"/>
          <w:b/>
          <w:bCs/>
          <w:spacing w:val="-2"/>
          <w:kern w:val="0"/>
          <w:sz w:val="23"/>
          <w:szCs w:val="23"/>
          <w:lang w:val="pt-PT"/>
          <w14:ligatures w14:val="none"/>
        </w:rPr>
        <w:t xml:space="preserve"> PUBLICAÇÃO</w:t>
      </w:r>
    </w:p>
    <w:p w14:paraId="2EF8D21B" w14:textId="77777777" w:rsidR="00F37BE2" w:rsidRPr="009569FB" w:rsidRDefault="00F37BE2" w:rsidP="00FA4EEA">
      <w:pPr>
        <w:widowControl w:val="0"/>
        <w:numPr>
          <w:ilvl w:val="1"/>
          <w:numId w:val="6"/>
        </w:numPr>
        <w:tabs>
          <w:tab w:val="left" w:pos="426"/>
          <w:tab w:val="left" w:pos="74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9569FB">
        <w:rPr>
          <w:rFonts w:ascii="Times New Roman" w:eastAsia="Times New Roman" w:hAnsi="Times New Roman" w:cs="Times New Roman"/>
          <w:kern w:val="0"/>
          <w:sz w:val="23"/>
          <w:szCs w:val="23"/>
          <w:lang w:val="pt-PT"/>
          <w14:ligatures w14:val="none"/>
        </w:rPr>
        <w:t>Incumbirá à CONTRATANTE providenciar a publicação deste instrumento nos termos e condições previstas na Lei Federal nº 14.133/2021.</w:t>
      </w:r>
    </w:p>
    <w:p w14:paraId="1AA12A8E" w14:textId="77777777" w:rsidR="00F37BE2" w:rsidRPr="009569FB" w:rsidRDefault="00F37BE2" w:rsidP="00FA4EEA">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9569FB">
        <w:rPr>
          <w:rFonts w:ascii="Times New Roman" w:eastAsia="Times New Roman" w:hAnsi="Times New Roman" w:cs="Times New Roman"/>
          <w:b/>
          <w:bCs/>
          <w:kern w:val="0"/>
          <w:sz w:val="23"/>
          <w:szCs w:val="23"/>
          <w:lang w:val="pt-PT"/>
          <w14:ligatures w14:val="none"/>
        </w:rPr>
        <w:t>DO</w:t>
      </w:r>
      <w:r w:rsidRPr="009569FB">
        <w:rPr>
          <w:rFonts w:ascii="Times New Roman" w:eastAsia="Times New Roman" w:hAnsi="Times New Roman" w:cs="Times New Roman"/>
          <w:b/>
          <w:bCs/>
          <w:spacing w:val="-1"/>
          <w:kern w:val="0"/>
          <w:sz w:val="23"/>
          <w:szCs w:val="23"/>
          <w:lang w:val="pt-PT"/>
          <w14:ligatures w14:val="none"/>
        </w:rPr>
        <w:t xml:space="preserve"> </w:t>
      </w:r>
      <w:r w:rsidRPr="009569FB">
        <w:rPr>
          <w:rFonts w:ascii="Times New Roman" w:eastAsia="Times New Roman" w:hAnsi="Times New Roman" w:cs="Times New Roman"/>
          <w:b/>
          <w:bCs/>
          <w:spacing w:val="-4"/>
          <w:kern w:val="0"/>
          <w:sz w:val="23"/>
          <w:szCs w:val="23"/>
          <w:lang w:val="pt-PT"/>
          <w14:ligatures w14:val="none"/>
        </w:rPr>
        <w:t>FORO</w:t>
      </w:r>
    </w:p>
    <w:p w14:paraId="33EA4DC6" w14:textId="77777777" w:rsidR="00F37BE2" w:rsidRPr="009569FB" w:rsidRDefault="00F37BE2" w:rsidP="00FA4EEA">
      <w:pPr>
        <w:widowControl w:val="0"/>
        <w:numPr>
          <w:ilvl w:val="1"/>
          <w:numId w:val="6"/>
        </w:numPr>
        <w:tabs>
          <w:tab w:val="left" w:pos="426"/>
          <w:tab w:val="left" w:pos="69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9569FB">
        <w:rPr>
          <w:rFonts w:ascii="Times New Roman" w:eastAsia="Times New Roman" w:hAnsi="Times New Roman" w:cs="Times New Roman"/>
          <w:kern w:val="0"/>
          <w:sz w:val="23"/>
          <w:szCs w:val="23"/>
          <w:lang w:val="pt-PT"/>
          <w14:ligatures w14:val="none"/>
        </w:rPr>
        <w:t>Fica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eleito pelas</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partes, em comum acordo, o Foro da Comarca de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Tenente Portela- RS</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para dirimir os</w:t>
      </w:r>
      <w:r w:rsidRPr="009569FB">
        <w:rPr>
          <w:rFonts w:ascii="Times New Roman" w:eastAsia="Times New Roman" w:hAnsi="Times New Roman" w:cs="Times New Roman"/>
          <w:spacing w:val="-1"/>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litígios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decorrerem</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execução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deste Termo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 Contrato Administrativo que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não</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possam</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ser compostos pela conciliação, conforme Artigo 92, §1º da Lei Federal nº 14.133/21.</w:t>
      </w:r>
    </w:p>
    <w:p w14:paraId="3EB663A5" w14:textId="77777777" w:rsidR="00F37BE2" w:rsidRDefault="00F37BE2" w:rsidP="00FA4EEA">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9569FB">
        <w:rPr>
          <w:rFonts w:ascii="Times New Roman" w:eastAsia="Times New Roman" w:hAnsi="Times New Roman" w:cs="Times New Roman"/>
          <w:kern w:val="0"/>
          <w:sz w:val="23"/>
          <w:szCs w:val="23"/>
          <w:lang w:val="pt-PT"/>
          <w14:ligatures w14:val="none"/>
        </w:rPr>
        <w:t>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assim,</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por</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estarem</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justas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 acordadas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as</w:t>
      </w:r>
      <w:r w:rsidRPr="009569FB">
        <w:rPr>
          <w:rFonts w:ascii="Times New Roman" w:eastAsia="Times New Roman" w:hAnsi="Times New Roman" w:cs="Times New Roman"/>
          <w:spacing w:val="-3"/>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partes,</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firmam</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presente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instrumento,</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em</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02</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(duas)</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vias, de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igual</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teor</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forma,</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juntamente</w:t>
      </w:r>
      <w:r w:rsidRPr="009569FB">
        <w:rPr>
          <w:rFonts w:ascii="Times New Roman" w:eastAsia="Times New Roman" w:hAnsi="Times New Roman" w:cs="Times New Roman"/>
          <w:spacing w:val="-4"/>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na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presença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02</w:t>
      </w:r>
      <w:r w:rsidRPr="009569FB">
        <w:rPr>
          <w:rFonts w:ascii="Times New Roman" w:eastAsia="Times New Roman" w:hAnsi="Times New Roman" w:cs="Times New Roman"/>
          <w:spacing w:val="-5"/>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(duas)</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testemunhas,</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para</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que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gere</w:t>
      </w:r>
      <w:r w:rsidRPr="009569FB">
        <w:rPr>
          <w:rFonts w:ascii="Times New Roman" w:eastAsia="Times New Roman" w:hAnsi="Times New Roman" w:cs="Times New Roman"/>
          <w:spacing w:val="-2"/>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seus</w:t>
      </w:r>
      <w:r w:rsidRPr="009569FB">
        <w:rPr>
          <w:rFonts w:ascii="Times New Roman" w:eastAsia="Times New Roman" w:hAnsi="Times New Roman" w:cs="Times New Roman"/>
          <w:spacing w:val="-6"/>
          <w:kern w:val="0"/>
          <w:sz w:val="23"/>
          <w:szCs w:val="23"/>
          <w:lang w:val="pt-PT"/>
          <w14:ligatures w14:val="none"/>
        </w:rPr>
        <w:t xml:space="preserve"> </w:t>
      </w:r>
      <w:r w:rsidRPr="009569FB">
        <w:rPr>
          <w:rFonts w:ascii="Times New Roman" w:eastAsia="Times New Roman" w:hAnsi="Times New Roman" w:cs="Times New Roman"/>
          <w:kern w:val="0"/>
          <w:sz w:val="23"/>
          <w:szCs w:val="23"/>
          <w:lang w:val="pt-PT"/>
          <w14:ligatures w14:val="none"/>
        </w:rPr>
        <w:t>jurídicos e legais efeitos.</w:t>
      </w:r>
    </w:p>
    <w:p w14:paraId="316D3133" w14:textId="77777777" w:rsidR="00280F2B" w:rsidRPr="009569FB" w:rsidRDefault="00280F2B" w:rsidP="00FA4EEA">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p>
    <w:p w14:paraId="76198C0D" w14:textId="53284165" w:rsidR="00F37BE2" w:rsidRDefault="00F37BE2" w:rsidP="009569FB">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Miraguaí – RS, </w:t>
      </w:r>
      <w:r w:rsidR="00D359AE">
        <w:rPr>
          <w:rFonts w:ascii="Times New Roman" w:eastAsia="Times New Roman" w:hAnsi="Times New Roman" w:cs="Times New Roman"/>
          <w:kern w:val="0"/>
          <w:sz w:val="23"/>
          <w:szCs w:val="23"/>
          <w:lang w:val="pt-PT"/>
          <w14:ligatures w14:val="none"/>
        </w:rPr>
        <w:t xml:space="preserve"> </w:t>
      </w:r>
      <w:r w:rsidR="00F7315B" w:rsidRPr="009569FB">
        <w:rPr>
          <w:rFonts w:ascii="Times New Roman" w:eastAsia="Times New Roman" w:hAnsi="Times New Roman" w:cs="Times New Roman"/>
          <w:kern w:val="0"/>
          <w:sz w:val="23"/>
          <w:szCs w:val="23"/>
          <w:lang w:val="pt-PT"/>
          <w14:ligatures w14:val="none"/>
        </w:rPr>
        <w:t>0</w:t>
      </w:r>
      <w:r w:rsidR="009569FB">
        <w:rPr>
          <w:rFonts w:ascii="Times New Roman" w:eastAsia="Times New Roman" w:hAnsi="Times New Roman" w:cs="Times New Roman"/>
          <w:kern w:val="0"/>
          <w:sz w:val="23"/>
          <w:szCs w:val="23"/>
          <w:lang w:val="pt-PT"/>
          <w14:ligatures w14:val="none"/>
        </w:rPr>
        <w:t>4</w:t>
      </w:r>
      <w:r w:rsidR="00D359AE" w:rsidRPr="009569FB">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de </w:t>
      </w:r>
      <w:r w:rsidR="00BD6597">
        <w:rPr>
          <w:rFonts w:ascii="Times New Roman" w:eastAsia="Times New Roman" w:hAnsi="Times New Roman" w:cs="Times New Roman"/>
          <w:kern w:val="0"/>
          <w:sz w:val="23"/>
          <w:szCs w:val="23"/>
          <w:lang w:val="pt-PT"/>
          <w14:ligatures w14:val="none"/>
        </w:rPr>
        <w:t>fevereiro</w:t>
      </w:r>
      <w:r w:rsidR="009569FB">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de </w:t>
      </w:r>
      <w:r w:rsidRPr="00F37BE2">
        <w:rPr>
          <w:rFonts w:ascii="Times New Roman" w:eastAsia="Times New Roman" w:hAnsi="Times New Roman" w:cs="Times New Roman"/>
          <w:spacing w:val="-2"/>
          <w:kern w:val="0"/>
          <w:sz w:val="23"/>
          <w:szCs w:val="23"/>
          <w:lang w:val="pt-PT"/>
          <w14:ligatures w14:val="none"/>
        </w:rPr>
        <w:t>2025.</w:t>
      </w:r>
    </w:p>
    <w:p w14:paraId="62AFFE59" w14:textId="77777777" w:rsidR="009C1C82" w:rsidRPr="00F37BE2" w:rsidRDefault="009C1C82" w:rsidP="009569FB">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3"/>
          <w:szCs w:val="23"/>
          <w:lang w:val="pt-PT"/>
          <w14:ligatures w14:val="none"/>
        </w:rPr>
      </w:pPr>
    </w:p>
    <w:p w14:paraId="4D1ECA21" w14:textId="77777777" w:rsidR="00F37BE2" w:rsidRPr="00F37BE2" w:rsidRDefault="00F37BE2" w:rsidP="00F37BE2">
      <w:pPr>
        <w:widowControl w:val="0"/>
        <w:tabs>
          <w:tab w:val="left" w:pos="426"/>
        </w:tabs>
        <w:autoSpaceDE w:val="0"/>
        <w:autoSpaceDN w:val="0"/>
        <w:spacing w:after="0" w:line="276" w:lineRule="auto"/>
        <w:ind w:right="234"/>
        <w:rPr>
          <w:rFonts w:ascii="Times New Roman" w:eastAsia="Times New Roman" w:hAnsi="Times New Roman" w:cs="Times New Roman"/>
          <w:spacing w:val="-2"/>
          <w:kern w:val="0"/>
          <w:sz w:val="10"/>
          <w:szCs w:val="10"/>
          <w:lang w:val="pt-PT"/>
          <w14:ligatures w14:val="none"/>
        </w:rPr>
      </w:pPr>
    </w:p>
    <w:p w14:paraId="140564D4" w14:textId="12CF508D" w:rsidR="00F37BE2" w:rsidRPr="00F37BE2" w:rsidRDefault="00F37BE2" w:rsidP="00D359AE">
      <w:pPr>
        <w:widowControl w:val="0"/>
        <w:tabs>
          <w:tab w:val="left" w:pos="426"/>
        </w:tabs>
        <w:autoSpaceDE w:val="0"/>
        <w:autoSpaceDN w:val="0"/>
        <w:spacing w:after="0" w:line="276" w:lineRule="auto"/>
        <w:ind w:right="234"/>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__________________           </w:t>
      </w:r>
      <w:r w:rsidR="009569FB">
        <w:rPr>
          <w:rFonts w:ascii="Times New Roman" w:eastAsia="Times New Roman" w:hAnsi="Times New Roman" w:cs="Times New Roman"/>
          <w:kern w:val="0"/>
          <w:sz w:val="23"/>
          <w:szCs w:val="23"/>
          <w:lang w:val="pt-PT"/>
          <w14:ligatures w14:val="none"/>
        </w:rPr>
        <w:t xml:space="preserve">            ______________</w:t>
      </w:r>
      <w:r w:rsidRPr="00F37BE2">
        <w:rPr>
          <w:rFonts w:ascii="Times New Roman" w:eastAsia="Times New Roman" w:hAnsi="Times New Roman" w:cs="Times New Roman"/>
          <w:kern w:val="0"/>
          <w:sz w:val="23"/>
          <w:szCs w:val="23"/>
          <w:lang w:val="pt-PT"/>
          <w14:ligatures w14:val="none"/>
        </w:rPr>
        <w:t>____________________________</w:t>
      </w:r>
    </w:p>
    <w:p w14:paraId="2DF9CB25" w14:textId="6A6593B3" w:rsidR="00F37BE2" w:rsidRDefault="00D359AE"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kern w:val="0"/>
          <w:sz w:val="20"/>
          <w:szCs w:val="20"/>
          <w:lang w:val="pt-PT"/>
          <w14:ligatures w14:val="none"/>
        </w:rPr>
      </w:pPr>
      <w:r w:rsidRPr="009569FB">
        <w:rPr>
          <w:rFonts w:ascii="Times New Roman" w:eastAsia="Times New Roman" w:hAnsi="Times New Roman" w:cs="Times New Roman"/>
          <w:kern w:val="0"/>
          <w:sz w:val="20"/>
          <w:szCs w:val="20"/>
          <w:lang w:val="pt-PT"/>
          <w14:ligatures w14:val="none"/>
        </w:rPr>
        <w:t xml:space="preserve">LEONIR HARTK                            </w:t>
      </w:r>
      <w:r w:rsidR="009569FB">
        <w:rPr>
          <w:rFonts w:ascii="Times New Roman" w:eastAsia="Times New Roman" w:hAnsi="Times New Roman" w:cs="Times New Roman"/>
          <w:kern w:val="0"/>
          <w:sz w:val="20"/>
          <w:szCs w:val="20"/>
          <w:lang w:val="pt-PT"/>
          <w14:ligatures w14:val="none"/>
        </w:rPr>
        <w:t xml:space="preserve">          </w:t>
      </w:r>
      <w:r w:rsidR="009569FB" w:rsidRPr="009569FB">
        <w:rPr>
          <w:rFonts w:ascii="Times New Roman" w:eastAsia="Times New Roman" w:hAnsi="Times New Roman" w:cs="Times New Roman"/>
          <w:kern w:val="0"/>
          <w:sz w:val="20"/>
          <w:szCs w:val="20"/>
          <w:lang w:val="pt-PT"/>
          <w14:ligatures w14:val="none"/>
        </w:rPr>
        <w:t>INOVARE COM. DE SUPRIMENTOS DE INFORMÁTICA</w:t>
      </w:r>
    </w:p>
    <w:p w14:paraId="7F9CCEBD" w14:textId="5C0DC5CD" w:rsidR="009569FB" w:rsidRPr="009569FB" w:rsidRDefault="009569FB" w:rsidP="009569FB">
      <w:pPr>
        <w:widowControl w:val="0"/>
        <w:tabs>
          <w:tab w:val="left" w:pos="426"/>
          <w:tab w:val="left" w:pos="3420"/>
        </w:tabs>
        <w:autoSpaceDE w:val="0"/>
        <w:autoSpaceDN w:val="0"/>
        <w:spacing w:after="0" w:line="240" w:lineRule="auto"/>
        <w:ind w:right="140"/>
        <w:rPr>
          <w:rFonts w:ascii="Times New Roman" w:eastAsia="Times New Roman" w:hAnsi="Times New Roman" w:cs="Times New Roman"/>
          <w:kern w:val="0"/>
          <w:sz w:val="20"/>
          <w:szCs w:val="20"/>
          <w:lang w:val="pt-PT"/>
          <w14:ligatures w14:val="none"/>
        </w:rPr>
      </w:pPr>
      <w:r>
        <w:rPr>
          <w:rFonts w:ascii="Times New Roman" w:eastAsia="Times New Roman" w:hAnsi="Times New Roman" w:cs="Times New Roman"/>
          <w:kern w:val="0"/>
          <w:sz w:val="20"/>
          <w:szCs w:val="20"/>
          <w:lang w:val="pt-PT"/>
          <w14:ligatures w14:val="none"/>
        </w:rPr>
        <w:t xml:space="preserve">Prefeito Municipal                                     </w:t>
      </w:r>
      <w:r w:rsidRPr="009569FB">
        <w:rPr>
          <w:rFonts w:ascii="Times New Roman" w:eastAsia="Times New Roman" w:hAnsi="Times New Roman" w:cs="Times New Roman"/>
          <w:kern w:val="0"/>
          <w:sz w:val="20"/>
          <w:szCs w:val="20"/>
          <w:lang w:val="pt-PT"/>
          <w14:ligatures w14:val="none"/>
        </w:rPr>
        <w:t>CNPJ nº 45.232.778/0001-64</w:t>
      </w:r>
    </w:p>
    <w:p w14:paraId="6276F094" w14:textId="77777777" w:rsidR="009569FB" w:rsidRDefault="009569FB" w:rsidP="00647F54">
      <w:pPr>
        <w:widowControl w:val="0"/>
        <w:tabs>
          <w:tab w:val="left" w:pos="426"/>
          <w:tab w:val="center" w:pos="4182"/>
        </w:tabs>
        <w:autoSpaceDE w:val="0"/>
        <w:autoSpaceDN w:val="0"/>
        <w:spacing w:after="0" w:line="240" w:lineRule="auto"/>
        <w:ind w:right="140"/>
        <w:rPr>
          <w:rFonts w:ascii="Times New Roman" w:eastAsia="Times New Roman" w:hAnsi="Times New Roman" w:cs="Times New Roman"/>
          <w:spacing w:val="-2"/>
          <w:kern w:val="0"/>
          <w:sz w:val="23"/>
          <w:szCs w:val="23"/>
          <w:lang w:val="pt-PT"/>
          <w14:ligatures w14:val="none"/>
        </w:rPr>
      </w:pPr>
    </w:p>
    <w:p w14:paraId="5D4B2F80" w14:textId="14BD993E" w:rsidR="009569FB" w:rsidRDefault="00F37BE2" w:rsidP="009C1C82">
      <w:pPr>
        <w:widowControl w:val="0"/>
        <w:tabs>
          <w:tab w:val="left" w:pos="426"/>
          <w:tab w:val="center" w:pos="4182"/>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spacing w:val="-2"/>
          <w:kern w:val="0"/>
          <w:sz w:val="23"/>
          <w:szCs w:val="23"/>
          <w:lang w:val="pt-PT"/>
          <w14:ligatures w14:val="none"/>
        </w:rPr>
        <w:t>Testemunhas:</w:t>
      </w:r>
      <w:r w:rsidR="00647F54">
        <w:rPr>
          <w:rFonts w:ascii="Times New Roman" w:eastAsia="Times New Roman" w:hAnsi="Times New Roman" w:cs="Times New Roman"/>
          <w:spacing w:val="-2"/>
          <w:kern w:val="0"/>
          <w:sz w:val="23"/>
          <w:szCs w:val="23"/>
          <w:lang w:val="pt-PT"/>
          <w14:ligatures w14:val="none"/>
        </w:rPr>
        <w:tab/>
      </w:r>
    </w:p>
    <w:p w14:paraId="21FDAFC6" w14:textId="6A837319" w:rsidR="00F37BE2" w:rsidRPr="00F37BE2" w:rsidRDefault="00F37BE2" w:rsidP="00F37BE2">
      <w:pPr>
        <w:widowControl w:val="0"/>
        <w:tabs>
          <w:tab w:val="left" w:pos="426"/>
        </w:tabs>
        <w:autoSpaceDE w:val="0"/>
        <w:autoSpaceDN w:val="0"/>
        <w:spacing w:after="0" w:line="240" w:lineRule="auto"/>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______________________</w:t>
      </w:r>
      <w:r w:rsidR="009C1C82">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             _________________________</w:t>
      </w:r>
    </w:p>
    <w:p w14:paraId="464B00B9" w14:textId="4FE370EE" w:rsidR="00AA32ED" w:rsidRDefault="009569FB" w:rsidP="009569FB">
      <w:pPr>
        <w:tabs>
          <w:tab w:val="center" w:pos="4252"/>
        </w:tabs>
      </w:pPr>
      <w:r>
        <w:rPr>
          <w:rFonts w:ascii="Times New Roman" w:eastAsia="Times New Roman" w:hAnsi="Times New Roman" w:cs="Times New Roman"/>
          <w:kern w:val="0"/>
          <w:lang w:val="pt-PT"/>
          <w14:ligatures w14:val="none"/>
        </w:rPr>
        <w:t>CPF:                                                     CPF:</w:t>
      </w:r>
    </w:p>
    <w:sectPr w:rsidR="00AA32E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E59A1" w14:textId="77777777" w:rsidR="009569FB" w:rsidRDefault="009569FB" w:rsidP="009569FB">
      <w:pPr>
        <w:spacing w:after="0" w:line="240" w:lineRule="auto"/>
      </w:pPr>
      <w:r>
        <w:separator/>
      </w:r>
    </w:p>
  </w:endnote>
  <w:endnote w:type="continuationSeparator" w:id="0">
    <w:p w14:paraId="6D9F0892" w14:textId="77777777" w:rsidR="009569FB" w:rsidRDefault="009569FB" w:rsidP="00956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3CE8E" w14:textId="77777777" w:rsidR="009569FB" w:rsidRDefault="009569FB" w:rsidP="009569FB">
      <w:pPr>
        <w:spacing w:after="0" w:line="240" w:lineRule="auto"/>
      </w:pPr>
      <w:r>
        <w:separator/>
      </w:r>
    </w:p>
  </w:footnote>
  <w:footnote w:type="continuationSeparator" w:id="0">
    <w:p w14:paraId="0452F4AD" w14:textId="77777777" w:rsidR="009569FB" w:rsidRDefault="009569FB" w:rsidP="009569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EEEB7" w14:textId="77777777" w:rsidR="009569FB" w:rsidRPr="009569FB" w:rsidRDefault="009569FB" w:rsidP="009569FB">
    <w:pPr>
      <w:spacing w:after="200" w:line="276" w:lineRule="auto"/>
      <w:jc w:val="center"/>
      <w:rPr>
        <w:rFonts w:ascii="Calibri" w:eastAsia="Calibri" w:hAnsi="Calibri" w:cs="Times New Roman"/>
        <w:b/>
        <w:kern w:val="0"/>
        <w:sz w:val="32"/>
        <w:szCs w:val="32"/>
        <w14:ligatures w14:val="none"/>
      </w:rPr>
    </w:pPr>
    <w:r w:rsidRPr="009569FB">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70E97781" wp14:editId="479A7817">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69FB">
      <w:rPr>
        <w:rFonts w:ascii="Calibri" w:eastAsia="Calibri" w:hAnsi="Calibri" w:cs="Times New Roman"/>
        <w:b/>
        <w:kern w:val="0"/>
        <w:sz w:val="32"/>
        <w:szCs w:val="32"/>
        <w14:ligatures w14:val="none"/>
      </w:rPr>
      <w:t>MUNICÍPIO DE MIRAGUAÍ</w:t>
    </w:r>
  </w:p>
  <w:p w14:paraId="2DB8A40B" w14:textId="77777777" w:rsidR="009569FB" w:rsidRPr="009569FB" w:rsidRDefault="009569FB" w:rsidP="009569FB">
    <w:pPr>
      <w:tabs>
        <w:tab w:val="center" w:pos="4252"/>
        <w:tab w:val="right" w:pos="8504"/>
      </w:tabs>
      <w:spacing w:after="0" w:line="240" w:lineRule="auto"/>
      <w:jc w:val="center"/>
      <w:rPr>
        <w:rFonts w:ascii="Calibri" w:eastAsia="Calibri" w:hAnsi="Calibri" w:cs="Times New Roman"/>
        <w:kern w:val="0"/>
        <w14:ligatures w14:val="none"/>
      </w:rPr>
    </w:pPr>
    <w:r w:rsidRPr="009569FB">
      <w:rPr>
        <w:rFonts w:ascii="Calibri" w:eastAsia="Calibri" w:hAnsi="Calibri" w:cs="Times New Roman"/>
        <w:kern w:val="0"/>
        <w14:ligatures w14:val="none"/>
      </w:rPr>
      <w:t>Avenida Ijuí, 1593 – Centro – Miraguaí – CEP 98.540-000</w:t>
    </w:r>
  </w:p>
  <w:p w14:paraId="1F7A115D" w14:textId="77777777" w:rsidR="009569FB" w:rsidRPr="009569FB" w:rsidRDefault="009569FB" w:rsidP="009569FB">
    <w:pPr>
      <w:tabs>
        <w:tab w:val="center" w:pos="4252"/>
        <w:tab w:val="right" w:pos="8504"/>
      </w:tabs>
      <w:spacing w:after="0" w:line="240" w:lineRule="auto"/>
      <w:jc w:val="center"/>
      <w:rPr>
        <w:rFonts w:ascii="Calibri" w:eastAsia="Calibri" w:hAnsi="Calibri" w:cs="Times New Roman"/>
        <w:kern w:val="0"/>
        <w14:ligatures w14:val="none"/>
      </w:rPr>
    </w:pPr>
    <w:r w:rsidRPr="009569FB">
      <w:rPr>
        <w:rFonts w:ascii="Calibri" w:eastAsia="Calibri" w:hAnsi="Calibri" w:cs="Times New Roman"/>
        <w:kern w:val="0"/>
        <w14:ligatures w14:val="none"/>
      </w:rPr>
      <w:t>Fone: (55) 3554 2300 – e-mail: pmmiraguai@bol.com.br</w:t>
    </w:r>
  </w:p>
  <w:p w14:paraId="28F8EEAF" w14:textId="77777777" w:rsidR="009569FB" w:rsidRPr="009569FB" w:rsidRDefault="009569FB" w:rsidP="009569FB">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9569FB">
      <w:rPr>
        <w:rFonts w:ascii="Calibri" w:eastAsia="Calibri" w:hAnsi="Calibri" w:cs="Times New Roman"/>
        <w:kern w:val="0"/>
        <w14:ligatures w14:val="none"/>
      </w:rPr>
      <w:t>CNPJ sob nº 87.613.121/0001-97</w:t>
    </w:r>
  </w:p>
  <w:p w14:paraId="0062EB56" w14:textId="77777777" w:rsidR="009569FB" w:rsidRDefault="009569F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rFonts w:hint="default"/>
        <w:lang w:val="pt-PT" w:eastAsia="en-US" w:bidi="ar-SA"/>
      </w:rPr>
    </w:lvl>
    <w:lvl w:ilvl="3">
      <w:numFmt w:val="bullet"/>
      <w:lvlText w:val="•"/>
      <w:lvlJc w:val="left"/>
      <w:pPr>
        <w:ind w:left="1825" w:hanging="461"/>
      </w:pPr>
      <w:rPr>
        <w:rFonts w:hint="default"/>
        <w:lang w:val="pt-PT" w:eastAsia="en-US" w:bidi="ar-SA"/>
      </w:rPr>
    </w:lvl>
    <w:lvl w:ilvl="4">
      <w:numFmt w:val="bullet"/>
      <w:lvlText w:val="•"/>
      <w:lvlJc w:val="left"/>
      <w:pPr>
        <w:ind w:left="2951" w:hanging="461"/>
      </w:pPr>
      <w:rPr>
        <w:rFonts w:hint="default"/>
        <w:lang w:val="pt-PT" w:eastAsia="en-US" w:bidi="ar-SA"/>
      </w:rPr>
    </w:lvl>
    <w:lvl w:ilvl="5">
      <w:numFmt w:val="bullet"/>
      <w:lvlText w:val="•"/>
      <w:lvlJc w:val="left"/>
      <w:pPr>
        <w:ind w:left="4077" w:hanging="461"/>
      </w:pPr>
      <w:rPr>
        <w:rFonts w:hint="default"/>
        <w:lang w:val="pt-PT" w:eastAsia="en-US" w:bidi="ar-SA"/>
      </w:rPr>
    </w:lvl>
    <w:lvl w:ilvl="6">
      <w:numFmt w:val="bullet"/>
      <w:lvlText w:val="•"/>
      <w:lvlJc w:val="left"/>
      <w:pPr>
        <w:ind w:left="5203" w:hanging="461"/>
      </w:pPr>
      <w:rPr>
        <w:rFonts w:hint="default"/>
        <w:lang w:val="pt-PT" w:eastAsia="en-US" w:bidi="ar-SA"/>
      </w:rPr>
    </w:lvl>
    <w:lvl w:ilvl="7">
      <w:numFmt w:val="bullet"/>
      <w:lvlText w:val="•"/>
      <w:lvlJc w:val="left"/>
      <w:pPr>
        <w:ind w:left="6329" w:hanging="461"/>
      </w:pPr>
      <w:rPr>
        <w:rFonts w:hint="default"/>
        <w:lang w:val="pt-PT" w:eastAsia="en-US" w:bidi="ar-SA"/>
      </w:rPr>
    </w:lvl>
    <w:lvl w:ilvl="8">
      <w:numFmt w:val="bullet"/>
      <w:lvlText w:val="•"/>
      <w:lvlJc w:val="left"/>
      <w:pPr>
        <w:ind w:left="7454" w:hanging="461"/>
      </w:pPr>
      <w:rPr>
        <w:rFonts w:hint="default"/>
        <w:lang w:val="pt-PT" w:eastAsia="en-US" w:bidi="ar-SA"/>
      </w:rPr>
    </w:lvl>
  </w:abstractNum>
  <w:abstractNum w:abstractNumId="20"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1"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2"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3"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4"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7"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rFonts w:hint="default"/>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rFonts w:hint="default"/>
        <w:lang w:val="pt-PT" w:eastAsia="en-US" w:bidi="ar-SA"/>
      </w:rPr>
    </w:lvl>
    <w:lvl w:ilvl="5">
      <w:numFmt w:val="bullet"/>
      <w:lvlText w:val="•"/>
      <w:lvlJc w:val="left"/>
      <w:pPr>
        <w:ind w:left="3387" w:hanging="641"/>
      </w:pPr>
      <w:rPr>
        <w:rFonts w:hint="default"/>
        <w:lang w:val="pt-PT" w:eastAsia="en-US" w:bidi="ar-SA"/>
      </w:rPr>
    </w:lvl>
    <w:lvl w:ilvl="6">
      <w:numFmt w:val="bullet"/>
      <w:lvlText w:val="•"/>
      <w:lvlJc w:val="left"/>
      <w:pPr>
        <w:ind w:left="4651" w:hanging="641"/>
      </w:pPr>
      <w:rPr>
        <w:rFonts w:hint="default"/>
        <w:lang w:val="pt-PT" w:eastAsia="en-US" w:bidi="ar-SA"/>
      </w:rPr>
    </w:lvl>
    <w:lvl w:ilvl="7">
      <w:numFmt w:val="bullet"/>
      <w:lvlText w:val="•"/>
      <w:lvlJc w:val="left"/>
      <w:pPr>
        <w:ind w:left="5915" w:hanging="641"/>
      </w:pPr>
      <w:rPr>
        <w:rFonts w:hint="default"/>
        <w:lang w:val="pt-PT" w:eastAsia="en-US" w:bidi="ar-SA"/>
      </w:rPr>
    </w:lvl>
    <w:lvl w:ilvl="8">
      <w:numFmt w:val="bullet"/>
      <w:lvlText w:val="•"/>
      <w:lvlJc w:val="left"/>
      <w:pPr>
        <w:ind w:left="7178" w:hanging="641"/>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3"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abstractNum w:abstractNumId="34" w15:restartNumberingAfterBreak="0">
    <w:nsid w:val="7EF01C67"/>
    <w:multiLevelType w:val="multilevel"/>
    <w:tmpl w:val="A28C6438"/>
    <w:lvl w:ilvl="0">
      <w:start w:val="15"/>
      <w:numFmt w:val="decimal"/>
      <w:lvlText w:val="%1"/>
      <w:lvlJc w:val="left"/>
      <w:pPr>
        <w:ind w:left="231" w:hanging="471"/>
      </w:pPr>
      <w:rPr>
        <w:rFonts w:hint="default"/>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rFonts w:hint="default"/>
        <w:lang w:val="pt-PT" w:eastAsia="en-US" w:bidi="ar-SA"/>
      </w:rPr>
    </w:lvl>
    <w:lvl w:ilvl="3">
      <w:numFmt w:val="bullet"/>
      <w:lvlText w:val="•"/>
      <w:lvlJc w:val="left"/>
      <w:pPr>
        <w:ind w:left="3079" w:hanging="471"/>
      </w:pPr>
      <w:rPr>
        <w:rFonts w:hint="default"/>
        <w:lang w:val="pt-PT" w:eastAsia="en-US" w:bidi="ar-SA"/>
      </w:rPr>
    </w:lvl>
    <w:lvl w:ilvl="4">
      <w:numFmt w:val="bullet"/>
      <w:lvlText w:val="•"/>
      <w:lvlJc w:val="left"/>
      <w:pPr>
        <w:ind w:left="4026" w:hanging="471"/>
      </w:pPr>
      <w:rPr>
        <w:rFonts w:hint="default"/>
        <w:lang w:val="pt-PT" w:eastAsia="en-US" w:bidi="ar-SA"/>
      </w:rPr>
    </w:lvl>
    <w:lvl w:ilvl="5">
      <w:numFmt w:val="bullet"/>
      <w:lvlText w:val="•"/>
      <w:lvlJc w:val="left"/>
      <w:pPr>
        <w:ind w:left="4973" w:hanging="471"/>
      </w:pPr>
      <w:rPr>
        <w:rFonts w:hint="default"/>
        <w:lang w:val="pt-PT" w:eastAsia="en-US" w:bidi="ar-SA"/>
      </w:rPr>
    </w:lvl>
    <w:lvl w:ilvl="6">
      <w:numFmt w:val="bullet"/>
      <w:lvlText w:val="•"/>
      <w:lvlJc w:val="left"/>
      <w:pPr>
        <w:ind w:left="5919" w:hanging="471"/>
      </w:pPr>
      <w:rPr>
        <w:rFonts w:hint="default"/>
        <w:lang w:val="pt-PT" w:eastAsia="en-US" w:bidi="ar-SA"/>
      </w:rPr>
    </w:lvl>
    <w:lvl w:ilvl="7">
      <w:numFmt w:val="bullet"/>
      <w:lvlText w:val="•"/>
      <w:lvlJc w:val="left"/>
      <w:pPr>
        <w:ind w:left="6866" w:hanging="471"/>
      </w:pPr>
      <w:rPr>
        <w:rFonts w:hint="default"/>
        <w:lang w:val="pt-PT" w:eastAsia="en-US" w:bidi="ar-SA"/>
      </w:rPr>
    </w:lvl>
    <w:lvl w:ilvl="8">
      <w:numFmt w:val="bullet"/>
      <w:lvlText w:val="•"/>
      <w:lvlJc w:val="left"/>
      <w:pPr>
        <w:ind w:left="7813" w:hanging="471"/>
      </w:pPr>
      <w:rPr>
        <w:rFonts w:hint="default"/>
        <w:lang w:val="pt-PT" w:eastAsia="en-US" w:bidi="ar-SA"/>
      </w:rPr>
    </w:lvl>
  </w:abstractNum>
  <w:num w:numId="1" w16cid:durableId="1849633956">
    <w:abstractNumId w:val="25"/>
  </w:num>
  <w:num w:numId="2" w16cid:durableId="431512679">
    <w:abstractNumId w:val="33"/>
  </w:num>
  <w:num w:numId="3" w16cid:durableId="762804913">
    <w:abstractNumId w:val="20"/>
  </w:num>
  <w:num w:numId="4" w16cid:durableId="664864734">
    <w:abstractNumId w:val="23"/>
  </w:num>
  <w:num w:numId="5" w16cid:durableId="1960604547">
    <w:abstractNumId w:val="26"/>
  </w:num>
  <w:num w:numId="6" w16cid:durableId="1689599331">
    <w:abstractNumId w:val="19"/>
  </w:num>
  <w:num w:numId="7" w16cid:durableId="549463822">
    <w:abstractNumId w:val="34"/>
  </w:num>
  <w:num w:numId="8" w16cid:durableId="895238701">
    <w:abstractNumId w:val="16"/>
  </w:num>
  <w:num w:numId="9" w16cid:durableId="731972517">
    <w:abstractNumId w:val="2"/>
  </w:num>
  <w:num w:numId="10" w16cid:durableId="1466045418">
    <w:abstractNumId w:val="27"/>
  </w:num>
  <w:num w:numId="11" w16cid:durableId="1314749337">
    <w:abstractNumId w:val="6"/>
  </w:num>
  <w:num w:numId="12" w16cid:durableId="925768590">
    <w:abstractNumId w:val="21"/>
  </w:num>
  <w:num w:numId="13" w16cid:durableId="1463111002">
    <w:abstractNumId w:val="14"/>
  </w:num>
  <w:num w:numId="14" w16cid:durableId="1584292875">
    <w:abstractNumId w:val="10"/>
  </w:num>
  <w:num w:numId="15" w16cid:durableId="204294304">
    <w:abstractNumId w:val="22"/>
  </w:num>
  <w:num w:numId="16" w16cid:durableId="110520654">
    <w:abstractNumId w:val="32"/>
  </w:num>
  <w:num w:numId="17" w16cid:durableId="1256553562">
    <w:abstractNumId w:val="17"/>
  </w:num>
  <w:num w:numId="18" w16cid:durableId="2007322540">
    <w:abstractNumId w:val="9"/>
  </w:num>
  <w:num w:numId="19" w16cid:durableId="1873376462">
    <w:abstractNumId w:val="5"/>
  </w:num>
  <w:num w:numId="20" w16cid:durableId="786778097">
    <w:abstractNumId w:val="7"/>
  </w:num>
  <w:num w:numId="21" w16cid:durableId="1827550419">
    <w:abstractNumId w:val="24"/>
  </w:num>
  <w:num w:numId="22" w16cid:durableId="995885967">
    <w:abstractNumId w:val="4"/>
  </w:num>
  <w:num w:numId="23" w16cid:durableId="1203861464">
    <w:abstractNumId w:val="0"/>
  </w:num>
  <w:num w:numId="24" w16cid:durableId="670570973">
    <w:abstractNumId w:val="13"/>
  </w:num>
  <w:num w:numId="25" w16cid:durableId="74596945">
    <w:abstractNumId w:val="12"/>
  </w:num>
  <w:num w:numId="26" w16cid:durableId="967780184">
    <w:abstractNumId w:val="29"/>
  </w:num>
  <w:num w:numId="27" w16cid:durableId="604194996">
    <w:abstractNumId w:val="8"/>
  </w:num>
  <w:num w:numId="28" w16cid:durableId="1807968441">
    <w:abstractNumId w:val="1"/>
  </w:num>
  <w:num w:numId="29" w16cid:durableId="1390349923">
    <w:abstractNumId w:val="15"/>
  </w:num>
  <w:num w:numId="30" w16cid:durableId="1441875074">
    <w:abstractNumId w:val="28"/>
  </w:num>
  <w:num w:numId="31" w16cid:durableId="1059940895">
    <w:abstractNumId w:val="18"/>
  </w:num>
  <w:num w:numId="32" w16cid:durableId="1597401627">
    <w:abstractNumId w:val="11"/>
  </w:num>
  <w:num w:numId="33" w16cid:durableId="531649557">
    <w:abstractNumId w:val="31"/>
  </w:num>
  <w:num w:numId="34" w16cid:durableId="1603757243">
    <w:abstractNumId w:val="3"/>
  </w:num>
  <w:num w:numId="35" w16cid:durableId="1967269621">
    <w:abstractNumId w:val="30"/>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44326788">
    <w:abstractNumId w:val="27"/>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BE2"/>
    <w:rsid w:val="00280F2B"/>
    <w:rsid w:val="00413228"/>
    <w:rsid w:val="004D3148"/>
    <w:rsid w:val="00541E9F"/>
    <w:rsid w:val="005A7FDC"/>
    <w:rsid w:val="00647F54"/>
    <w:rsid w:val="0065407B"/>
    <w:rsid w:val="00745A37"/>
    <w:rsid w:val="007E01D9"/>
    <w:rsid w:val="009569FB"/>
    <w:rsid w:val="009C1C82"/>
    <w:rsid w:val="00AA32ED"/>
    <w:rsid w:val="00B17F0D"/>
    <w:rsid w:val="00BD6597"/>
    <w:rsid w:val="00C85DC0"/>
    <w:rsid w:val="00C976A0"/>
    <w:rsid w:val="00CF0164"/>
    <w:rsid w:val="00D359AE"/>
    <w:rsid w:val="00DC0AE9"/>
    <w:rsid w:val="00DD360E"/>
    <w:rsid w:val="00F37BE2"/>
    <w:rsid w:val="00F7315B"/>
    <w:rsid w:val="00FA4EEA"/>
    <w:rsid w:val="00FE3A9B"/>
    <w:rsid w:val="00FF7D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EC16A"/>
  <w15:chartTrackingRefBased/>
  <w15:docId w15:val="{2AEFC26F-370B-4715-B50B-7DC56932C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37B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F37B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F37BE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F37BE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37BE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37BE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F37BE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37BE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37BE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37BE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F37BE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F37BE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F37BE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37BE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37BE2"/>
    <w:rPr>
      <w:rFonts w:eastAsiaTheme="majorEastAsia" w:cstheme="majorBidi"/>
      <w:i/>
      <w:iCs/>
      <w:color w:val="595959" w:themeColor="text1" w:themeTint="A6"/>
    </w:rPr>
  </w:style>
  <w:style w:type="character" w:customStyle="1" w:styleId="Ttulo7Char">
    <w:name w:val="Título 7 Char"/>
    <w:basedOn w:val="Fontepargpadro"/>
    <w:link w:val="Ttulo7"/>
    <w:rsid w:val="00F37BE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37BE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37BE2"/>
    <w:rPr>
      <w:rFonts w:eastAsiaTheme="majorEastAsia" w:cstheme="majorBidi"/>
      <w:color w:val="272727" w:themeColor="text1" w:themeTint="D8"/>
    </w:rPr>
  </w:style>
  <w:style w:type="paragraph" w:styleId="Ttulo">
    <w:name w:val="Title"/>
    <w:basedOn w:val="Normal"/>
    <w:next w:val="Normal"/>
    <w:link w:val="TtuloChar"/>
    <w:uiPriority w:val="10"/>
    <w:qFormat/>
    <w:rsid w:val="00F37B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37B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F37BE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F37BE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37BE2"/>
    <w:pPr>
      <w:spacing w:before="160"/>
      <w:jc w:val="center"/>
    </w:pPr>
    <w:rPr>
      <w:i/>
      <w:iCs/>
      <w:color w:val="404040" w:themeColor="text1" w:themeTint="BF"/>
    </w:rPr>
  </w:style>
  <w:style w:type="character" w:customStyle="1" w:styleId="CitaoChar">
    <w:name w:val="Citação Char"/>
    <w:basedOn w:val="Fontepargpadro"/>
    <w:link w:val="Citao"/>
    <w:uiPriority w:val="29"/>
    <w:rsid w:val="00F37BE2"/>
    <w:rPr>
      <w:i/>
      <w:iCs/>
      <w:color w:val="404040" w:themeColor="text1" w:themeTint="BF"/>
    </w:rPr>
  </w:style>
  <w:style w:type="paragraph" w:styleId="PargrafodaLista">
    <w:name w:val="List Paragraph"/>
    <w:basedOn w:val="Normal"/>
    <w:uiPriority w:val="34"/>
    <w:qFormat/>
    <w:rsid w:val="00F37BE2"/>
    <w:pPr>
      <w:ind w:left="720"/>
      <w:contextualSpacing/>
    </w:pPr>
  </w:style>
  <w:style w:type="character" w:styleId="nfaseIntensa">
    <w:name w:val="Intense Emphasis"/>
    <w:basedOn w:val="Fontepargpadro"/>
    <w:uiPriority w:val="21"/>
    <w:qFormat/>
    <w:rsid w:val="00F37BE2"/>
    <w:rPr>
      <w:i/>
      <w:iCs/>
      <w:color w:val="2F5496" w:themeColor="accent1" w:themeShade="BF"/>
    </w:rPr>
  </w:style>
  <w:style w:type="paragraph" w:styleId="CitaoIntensa">
    <w:name w:val="Intense Quote"/>
    <w:basedOn w:val="Normal"/>
    <w:next w:val="Normal"/>
    <w:link w:val="CitaoIntensaChar"/>
    <w:uiPriority w:val="30"/>
    <w:qFormat/>
    <w:rsid w:val="00F37B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37BE2"/>
    <w:rPr>
      <w:i/>
      <w:iCs/>
      <w:color w:val="2F5496" w:themeColor="accent1" w:themeShade="BF"/>
    </w:rPr>
  </w:style>
  <w:style w:type="character" w:styleId="RefernciaIntensa">
    <w:name w:val="Intense Reference"/>
    <w:basedOn w:val="Fontepargpadro"/>
    <w:uiPriority w:val="32"/>
    <w:qFormat/>
    <w:rsid w:val="00F37BE2"/>
    <w:rPr>
      <w:b/>
      <w:bCs/>
      <w:smallCaps/>
      <w:color w:val="2F5496" w:themeColor="accent1" w:themeShade="BF"/>
      <w:spacing w:val="5"/>
    </w:rPr>
  </w:style>
  <w:style w:type="numbering" w:customStyle="1" w:styleId="Semlista1">
    <w:name w:val="Sem lista1"/>
    <w:next w:val="Semlista"/>
    <w:uiPriority w:val="99"/>
    <w:semiHidden/>
    <w:unhideWhenUsed/>
    <w:rsid w:val="00F37BE2"/>
  </w:style>
  <w:style w:type="table" w:customStyle="1" w:styleId="TableNormal">
    <w:name w:val="Table Normal"/>
    <w:uiPriority w:val="2"/>
    <w:semiHidden/>
    <w:unhideWhenUsed/>
    <w:qFormat/>
    <w:rsid w:val="00F37BE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F37BE2"/>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F37BE2"/>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F37BE2"/>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F37BE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F37BE2"/>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F37BE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F37BE2"/>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F37BE2"/>
    <w:rPr>
      <w:color w:val="0563C1"/>
      <w:u w:val="single"/>
    </w:rPr>
  </w:style>
  <w:style w:type="character" w:customStyle="1" w:styleId="MenoPendente1">
    <w:name w:val="Menção Pendente1"/>
    <w:basedOn w:val="Fontepargpadro"/>
    <w:uiPriority w:val="99"/>
    <w:semiHidden/>
    <w:unhideWhenUsed/>
    <w:rsid w:val="00F37BE2"/>
    <w:rPr>
      <w:color w:val="605E5C"/>
      <w:shd w:val="clear" w:color="auto" w:fill="E1DFDD"/>
    </w:rPr>
  </w:style>
  <w:style w:type="character" w:styleId="Nmerodepgina">
    <w:name w:val="page number"/>
    <w:basedOn w:val="Fontepargpadro"/>
    <w:rsid w:val="00F37BE2"/>
  </w:style>
  <w:style w:type="paragraph" w:styleId="Textoembloco">
    <w:name w:val="Block Text"/>
    <w:basedOn w:val="Normal"/>
    <w:rsid w:val="00F37BE2"/>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F37BE2"/>
    <w:rPr>
      <w:vertAlign w:val="superscript"/>
    </w:rPr>
  </w:style>
  <w:style w:type="paragraph" w:styleId="Textodenotaderodap">
    <w:name w:val="footnote text"/>
    <w:basedOn w:val="Normal"/>
    <w:link w:val="TextodenotaderodapChar"/>
    <w:rsid w:val="00F37BE2"/>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F37BE2"/>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F37BE2"/>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F37BE2"/>
    <w:rPr>
      <w:rFonts w:ascii="Tahoma" w:eastAsia="Times New Roman" w:hAnsi="Tahoma" w:cs="Tahoma"/>
      <w:kern w:val="0"/>
      <w:sz w:val="16"/>
      <w:szCs w:val="16"/>
      <w:lang w:eastAsia="pt-BR"/>
      <w14:ligatures w14:val="none"/>
    </w:rPr>
  </w:style>
  <w:style w:type="table" w:styleId="Tabelacomgrade">
    <w:name w:val="Table Grid"/>
    <w:basedOn w:val="Tabelanormal"/>
    <w:rsid w:val="00F37BE2"/>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F37BE2"/>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semiHidden/>
    <w:unhideWhenUsed/>
    <w:rsid w:val="00F37BE2"/>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F37BE2"/>
    <w:rPr>
      <w:rFonts w:ascii="Times New Roman" w:eastAsia="Times New Roman" w:hAnsi="Times New Roman" w:cs="Times New Roman"/>
      <w:kern w:val="0"/>
      <w:sz w:val="24"/>
      <w:szCs w:val="24"/>
      <w:lang w:eastAsia="pt-BR"/>
      <w14:ligatures w14:val="none"/>
    </w:rPr>
  </w:style>
  <w:style w:type="paragraph" w:customStyle="1" w:styleId="Default">
    <w:name w:val="Default"/>
    <w:rsid w:val="00F37BE2"/>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semiHidden/>
    <w:unhideWhenUsed/>
    <w:rsid w:val="00F37BE2"/>
  </w:style>
  <w:style w:type="paragraph" w:styleId="SemEspaamento">
    <w:name w:val="No Spacing"/>
    <w:uiPriority w:val="1"/>
    <w:qFormat/>
    <w:rsid w:val="00F37BE2"/>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F37BE2"/>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F37BE2"/>
  </w:style>
  <w:style w:type="character" w:styleId="nfase">
    <w:name w:val="Emphasis"/>
    <w:uiPriority w:val="20"/>
    <w:qFormat/>
    <w:rsid w:val="00F37BE2"/>
    <w:rPr>
      <w:i/>
      <w:iCs/>
    </w:rPr>
  </w:style>
  <w:style w:type="character" w:customStyle="1" w:styleId="st">
    <w:name w:val="st"/>
    <w:rsid w:val="00F37BE2"/>
  </w:style>
  <w:style w:type="table" w:customStyle="1" w:styleId="Tabelacomgrade1">
    <w:name w:val="Tabela com grade1"/>
    <w:basedOn w:val="Tabelanormal"/>
    <w:next w:val="Tabelacomgrade"/>
    <w:uiPriority w:val="59"/>
    <w:rsid w:val="00F37BE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37BE2"/>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F37BE2"/>
    <w:rPr>
      <w:b/>
      <w:bCs/>
    </w:rPr>
  </w:style>
  <w:style w:type="character" w:styleId="HiperlinkVisitado">
    <w:name w:val="FollowedHyperlink"/>
    <w:uiPriority w:val="99"/>
    <w:unhideWhenUsed/>
    <w:rsid w:val="00F37BE2"/>
    <w:rPr>
      <w:color w:val="800080"/>
      <w:u w:val="single"/>
    </w:rPr>
  </w:style>
  <w:style w:type="character" w:customStyle="1" w:styleId="apple-converted-space">
    <w:name w:val="apple-converted-space"/>
    <w:rsid w:val="00F37BE2"/>
  </w:style>
  <w:style w:type="numbering" w:customStyle="1" w:styleId="Semlista2">
    <w:name w:val="Sem lista2"/>
    <w:next w:val="Semlista"/>
    <w:uiPriority w:val="99"/>
    <w:semiHidden/>
    <w:unhideWhenUsed/>
    <w:rsid w:val="00F37BE2"/>
  </w:style>
  <w:style w:type="character" w:customStyle="1" w:styleId="ng-binding">
    <w:name w:val="ng-binding"/>
    <w:rsid w:val="00F37BE2"/>
  </w:style>
  <w:style w:type="numbering" w:customStyle="1" w:styleId="Semlista111">
    <w:name w:val="Sem lista111"/>
    <w:next w:val="Semlista"/>
    <w:uiPriority w:val="99"/>
    <w:semiHidden/>
    <w:rsid w:val="00F37BE2"/>
  </w:style>
  <w:style w:type="table" w:customStyle="1" w:styleId="Tabelacomgrade11">
    <w:name w:val="Tabela com grade11"/>
    <w:basedOn w:val="Tabelanormal"/>
    <w:next w:val="Tabelacomgrade"/>
    <w:rsid w:val="00F37BE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F37BE2"/>
  </w:style>
  <w:style w:type="paragraph" w:customStyle="1" w:styleId="msonormal0">
    <w:name w:val="msonormal"/>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semiHidden/>
    <w:unhideWhenUsed/>
    <w:qFormat/>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semiHidden/>
    <w:unhideWhenUsed/>
    <w:rsid w:val="00F37BE2"/>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F37BE2"/>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F37BE2"/>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F37BE2"/>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F37BE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F37BE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F37BE2"/>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F37BE2"/>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F37BE2"/>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F37BE2"/>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F37BE2"/>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F37BE2"/>
    <w:pPr>
      <w:jc w:val="center"/>
    </w:pPr>
    <w:rPr>
      <w:b/>
      <w:bCs/>
    </w:rPr>
  </w:style>
  <w:style w:type="paragraph" w:customStyle="1" w:styleId="Contedodequadro">
    <w:name w:val="Conteúdo de quadro"/>
    <w:basedOn w:val="Corpodetexto"/>
    <w:rsid w:val="00F37BE2"/>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F37BE2"/>
    <w:pPr>
      <w:jc w:val="center"/>
    </w:pPr>
    <w:rPr>
      <w:b/>
      <w:bCs/>
    </w:rPr>
  </w:style>
  <w:style w:type="paragraph" w:customStyle="1" w:styleId="Contedodoquadro">
    <w:name w:val="Conteúdo do quadro"/>
    <w:basedOn w:val="Corpodetexto"/>
    <w:rsid w:val="00F37BE2"/>
    <w:pPr>
      <w:suppressAutoHyphens/>
      <w:autoSpaceDE/>
      <w:autoSpaceDN/>
      <w:ind w:left="0"/>
      <w:jc w:val="both"/>
    </w:pPr>
    <w:rPr>
      <w:sz w:val="28"/>
      <w:szCs w:val="20"/>
      <w:lang w:val="pt-BR" w:eastAsia="zh-CN"/>
    </w:rPr>
  </w:style>
  <w:style w:type="paragraph" w:customStyle="1" w:styleId="Textoembloco1">
    <w:name w:val="Texto em bloco1"/>
    <w:basedOn w:val="Normal"/>
    <w:rsid w:val="00F37BE2"/>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semiHidden/>
    <w:unhideWhenUsed/>
    <w:rsid w:val="00F37BE2"/>
    <w:rPr>
      <w:vertAlign w:val="superscript"/>
    </w:rPr>
  </w:style>
  <w:style w:type="character" w:customStyle="1" w:styleId="WW8Num1z0">
    <w:name w:val="WW8Num1z0"/>
    <w:rsid w:val="00F37BE2"/>
  </w:style>
  <w:style w:type="character" w:customStyle="1" w:styleId="WW8Num1z1">
    <w:name w:val="WW8Num1z1"/>
    <w:rsid w:val="00F37BE2"/>
  </w:style>
  <w:style w:type="character" w:customStyle="1" w:styleId="WW8Num1z2">
    <w:name w:val="WW8Num1z2"/>
    <w:rsid w:val="00F37BE2"/>
  </w:style>
  <w:style w:type="character" w:customStyle="1" w:styleId="WW8Num1z3">
    <w:name w:val="WW8Num1z3"/>
    <w:rsid w:val="00F37BE2"/>
  </w:style>
  <w:style w:type="character" w:customStyle="1" w:styleId="WW8Num1z4">
    <w:name w:val="WW8Num1z4"/>
    <w:rsid w:val="00F37BE2"/>
  </w:style>
  <w:style w:type="character" w:customStyle="1" w:styleId="WW8Num1z5">
    <w:name w:val="WW8Num1z5"/>
    <w:rsid w:val="00F37BE2"/>
  </w:style>
  <w:style w:type="character" w:customStyle="1" w:styleId="WW8Num1z6">
    <w:name w:val="WW8Num1z6"/>
    <w:rsid w:val="00F37BE2"/>
  </w:style>
  <w:style w:type="character" w:customStyle="1" w:styleId="WW8Num1z7">
    <w:name w:val="WW8Num1z7"/>
    <w:rsid w:val="00F37BE2"/>
  </w:style>
  <w:style w:type="character" w:customStyle="1" w:styleId="WW8Num1z8">
    <w:name w:val="WW8Num1z8"/>
    <w:rsid w:val="00F37BE2"/>
  </w:style>
  <w:style w:type="character" w:customStyle="1" w:styleId="Fontepargpadro4">
    <w:name w:val="Fonte parág. padrão4"/>
    <w:rsid w:val="00F37BE2"/>
  </w:style>
  <w:style w:type="character" w:customStyle="1" w:styleId="Absatz-Standardschriftart">
    <w:name w:val="Absatz-Standardschriftart"/>
    <w:rsid w:val="00F37BE2"/>
  </w:style>
  <w:style w:type="character" w:customStyle="1" w:styleId="Fontepargpadro3">
    <w:name w:val="Fonte parág. padrão3"/>
    <w:rsid w:val="00F37BE2"/>
  </w:style>
  <w:style w:type="character" w:customStyle="1" w:styleId="WW-Absatz-Standardschriftart">
    <w:name w:val="WW-Absatz-Standardschriftart"/>
    <w:rsid w:val="00F37BE2"/>
  </w:style>
  <w:style w:type="character" w:customStyle="1" w:styleId="Fontepargpadro2">
    <w:name w:val="Fonte parág. padrão2"/>
    <w:rsid w:val="00F37BE2"/>
  </w:style>
  <w:style w:type="character" w:customStyle="1" w:styleId="WW-Absatz-Standardschriftart1">
    <w:name w:val="WW-Absatz-Standardschriftart1"/>
    <w:rsid w:val="00F37BE2"/>
  </w:style>
  <w:style w:type="character" w:customStyle="1" w:styleId="WW-Absatz-Standardschriftart11">
    <w:name w:val="WW-Absatz-Standardschriftart11"/>
    <w:rsid w:val="00F37BE2"/>
  </w:style>
  <w:style w:type="character" w:customStyle="1" w:styleId="WW-Absatz-Standardschriftart111">
    <w:name w:val="WW-Absatz-Standardschriftart111"/>
    <w:rsid w:val="00F37BE2"/>
  </w:style>
  <w:style w:type="character" w:customStyle="1" w:styleId="WW-Absatz-Standardschriftart1111">
    <w:name w:val="WW-Absatz-Standardschriftart1111"/>
    <w:rsid w:val="00F37BE2"/>
  </w:style>
  <w:style w:type="character" w:customStyle="1" w:styleId="WW-Absatz-Standardschriftart11111">
    <w:name w:val="WW-Absatz-Standardschriftart11111"/>
    <w:rsid w:val="00F37BE2"/>
  </w:style>
  <w:style w:type="character" w:customStyle="1" w:styleId="Fontepargpadro1">
    <w:name w:val="Fonte parág. padrão1"/>
    <w:rsid w:val="00F37BE2"/>
  </w:style>
  <w:style w:type="character" w:customStyle="1" w:styleId="Caracteresdenotaderodap">
    <w:name w:val="Caracteres de nota de rodapé"/>
    <w:rsid w:val="00F37BE2"/>
    <w:rPr>
      <w:vertAlign w:val="superscript"/>
    </w:rPr>
  </w:style>
  <w:style w:type="character" w:customStyle="1" w:styleId="Refdenotaderodap1">
    <w:name w:val="Ref. de nota de rodapé1"/>
    <w:rsid w:val="00F37BE2"/>
    <w:rPr>
      <w:vertAlign w:val="superscript"/>
    </w:rPr>
  </w:style>
  <w:style w:type="character" w:customStyle="1" w:styleId="Caracteresdenotadefim">
    <w:name w:val="Caracteres de nota de fim"/>
    <w:rsid w:val="00F37BE2"/>
    <w:rPr>
      <w:vertAlign w:val="superscript"/>
    </w:rPr>
  </w:style>
  <w:style w:type="character" w:customStyle="1" w:styleId="WW-Caracteresdenotadefim">
    <w:name w:val="WW-Caracteres de nota de fim"/>
    <w:rsid w:val="00F37BE2"/>
  </w:style>
  <w:style w:type="character" w:customStyle="1" w:styleId="Smbolosdenumerao">
    <w:name w:val="Símbolos de numeração"/>
    <w:rsid w:val="00F37BE2"/>
  </w:style>
  <w:style w:type="character" w:customStyle="1" w:styleId="Refdenotadefim1">
    <w:name w:val="Ref. de nota de fim1"/>
    <w:rsid w:val="00F37BE2"/>
    <w:rPr>
      <w:vertAlign w:val="superscript"/>
    </w:rPr>
  </w:style>
  <w:style w:type="character" w:customStyle="1" w:styleId="Refdenotaderodap2">
    <w:name w:val="Ref. de nota de rodapé2"/>
    <w:rsid w:val="00F37BE2"/>
    <w:rPr>
      <w:vertAlign w:val="superscript"/>
    </w:rPr>
  </w:style>
  <w:style w:type="character" w:customStyle="1" w:styleId="Refdenotadefim2">
    <w:name w:val="Ref. de nota de fim2"/>
    <w:rsid w:val="00F37BE2"/>
    <w:rPr>
      <w:vertAlign w:val="superscript"/>
    </w:rPr>
  </w:style>
  <w:style w:type="character" w:customStyle="1" w:styleId="Refdenotaderodap3">
    <w:name w:val="Ref. de nota de rodapé3"/>
    <w:rsid w:val="00F37BE2"/>
    <w:rPr>
      <w:vertAlign w:val="superscript"/>
    </w:rPr>
  </w:style>
  <w:style w:type="character" w:customStyle="1" w:styleId="Refdenotadefim3">
    <w:name w:val="Ref. de nota de fim3"/>
    <w:rsid w:val="00F37BE2"/>
    <w:rPr>
      <w:vertAlign w:val="superscript"/>
    </w:rPr>
  </w:style>
  <w:style w:type="character" w:customStyle="1" w:styleId="Refdenotaderodap5">
    <w:name w:val="Ref. de nota de rodapé5"/>
    <w:rsid w:val="00F37BE2"/>
    <w:rPr>
      <w:vertAlign w:val="superscript"/>
    </w:rPr>
  </w:style>
  <w:style w:type="character" w:customStyle="1" w:styleId="WW8Num2z0">
    <w:name w:val="WW8Num2z0"/>
    <w:rsid w:val="00F37BE2"/>
    <w:rPr>
      <w:rFonts w:ascii="Monotype Sorts" w:hAnsi="Monotype Sorts" w:hint="default"/>
    </w:rPr>
  </w:style>
  <w:style w:type="character" w:customStyle="1" w:styleId="WW8Num3z0">
    <w:name w:val="WW8Num3z0"/>
    <w:rsid w:val="00F37BE2"/>
    <w:rPr>
      <w:b/>
      <w:bCs w:val="0"/>
    </w:rPr>
  </w:style>
  <w:style w:type="character" w:customStyle="1" w:styleId="WW8Num4z0">
    <w:name w:val="WW8Num4z0"/>
    <w:rsid w:val="00F37BE2"/>
    <w:rPr>
      <w:rFonts w:ascii="Times New Roman" w:eastAsia="Times New Roman" w:hAnsi="Times New Roman" w:cs="Times New Roman" w:hint="default"/>
    </w:rPr>
  </w:style>
  <w:style w:type="character" w:customStyle="1" w:styleId="WW8Num4z1">
    <w:name w:val="WW8Num4z1"/>
    <w:rsid w:val="00F37BE2"/>
    <w:rPr>
      <w:rFonts w:ascii="Courier New" w:hAnsi="Courier New" w:cs="Courier New" w:hint="default"/>
    </w:rPr>
  </w:style>
  <w:style w:type="character" w:customStyle="1" w:styleId="WW8Num4z2">
    <w:name w:val="WW8Num4z2"/>
    <w:rsid w:val="00F37BE2"/>
    <w:rPr>
      <w:rFonts w:ascii="Wingdings" w:hAnsi="Wingdings" w:hint="default"/>
    </w:rPr>
  </w:style>
  <w:style w:type="character" w:customStyle="1" w:styleId="WW8Num4z3">
    <w:name w:val="WW8Num4z3"/>
    <w:rsid w:val="00F37BE2"/>
    <w:rPr>
      <w:rFonts w:ascii="Symbol" w:hAnsi="Symbol" w:hint="default"/>
    </w:rPr>
  </w:style>
  <w:style w:type="character" w:customStyle="1" w:styleId="WW8Num5z0">
    <w:name w:val="WW8Num5z0"/>
    <w:rsid w:val="00F37BE2"/>
    <w:rPr>
      <w:rFonts w:ascii="Times New Roman" w:hAnsi="Times New Roman" w:cs="Times New Roman" w:hint="default"/>
      <w:b/>
      <w:bCs w:val="0"/>
    </w:rPr>
  </w:style>
  <w:style w:type="character" w:customStyle="1" w:styleId="WW8Num6z0">
    <w:name w:val="WW8Num6z0"/>
    <w:rsid w:val="00F37BE2"/>
    <w:rPr>
      <w:b/>
      <w:bCs w:val="0"/>
    </w:rPr>
  </w:style>
  <w:style w:type="character" w:customStyle="1" w:styleId="WW8Num7z0">
    <w:name w:val="WW8Num7z0"/>
    <w:rsid w:val="00F37BE2"/>
    <w:rPr>
      <w:b/>
      <w:bCs w:val="0"/>
    </w:rPr>
  </w:style>
  <w:style w:type="numbering" w:customStyle="1" w:styleId="Semlista1111">
    <w:name w:val="Sem lista1111"/>
    <w:next w:val="Semlista"/>
    <w:uiPriority w:val="99"/>
    <w:semiHidden/>
    <w:rsid w:val="00F37BE2"/>
  </w:style>
  <w:style w:type="character" w:customStyle="1" w:styleId="a-irr-headerlabel">
    <w:name w:val="a-irr-headerlabel"/>
    <w:basedOn w:val="Fontepargpadro"/>
    <w:rsid w:val="00F37BE2"/>
  </w:style>
  <w:style w:type="character" w:styleId="MenoPendente">
    <w:name w:val="Unresolved Mention"/>
    <w:basedOn w:val="Fontepargpadro"/>
    <w:uiPriority w:val="99"/>
    <w:semiHidden/>
    <w:unhideWhenUsed/>
    <w:rsid w:val="00F37BE2"/>
    <w:rPr>
      <w:color w:val="605E5C"/>
      <w:shd w:val="clear" w:color="auto" w:fill="E1DFDD"/>
    </w:rPr>
  </w:style>
  <w:style w:type="character" w:styleId="Hyperlink">
    <w:name w:val="Hyperlink"/>
    <w:basedOn w:val="Fontepargpadro"/>
    <w:uiPriority w:val="99"/>
    <w:unhideWhenUsed/>
    <w:rsid w:val="00F37BE2"/>
    <w:rPr>
      <w:color w:val="0563C1" w:themeColor="hyperlink"/>
      <w:u w:val="single"/>
    </w:rPr>
  </w:style>
  <w:style w:type="numbering" w:customStyle="1" w:styleId="Semlista3">
    <w:name w:val="Sem lista3"/>
    <w:next w:val="Semlista"/>
    <w:uiPriority w:val="99"/>
    <w:semiHidden/>
    <w:unhideWhenUsed/>
    <w:rsid w:val="00DD360E"/>
  </w:style>
  <w:style w:type="numbering" w:customStyle="1" w:styleId="Semlista12">
    <w:name w:val="Sem lista12"/>
    <w:next w:val="Semlista"/>
    <w:semiHidden/>
    <w:unhideWhenUsed/>
    <w:rsid w:val="00DD360E"/>
  </w:style>
  <w:style w:type="numbering" w:customStyle="1" w:styleId="Semlista21">
    <w:name w:val="Sem lista21"/>
    <w:next w:val="Semlista"/>
    <w:uiPriority w:val="99"/>
    <w:semiHidden/>
    <w:unhideWhenUsed/>
    <w:rsid w:val="00DD360E"/>
  </w:style>
  <w:style w:type="numbering" w:customStyle="1" w:styleId="Semlista112">
    <w:name w:val="Sem lista112"/>
    <w:next w:val="Semlista"/>
    <w:uiPriority w:val="99"/>
    <w:semiHidden/>
    <w:rsid w:val="00DD360E"/>
  </w:style>
  <w:style w:type="numbering" w:customStyle="1" w:styleId="Semlista1112">
    <w:name w:val="Sem lista1112"/>
    <w:next w:val="Semlista"/>
    <w:uiPriority w:val="99"/>
    <w:semiHidden/>
    <w:rsid w:val="00DD360E"/>
  </w:style>
  <w:style w:type="numbering" w:customStyle="1" w:styleId="Semlista4">
    <w:name w:val="Sem lista4"/>
    <w:next w:val="Semlista"/>
    <w:uiPriority w:val="99"/>
    <w:semiHidden/>
    <w:unhideWhenUsed/>
    <w:rsid w:val="005A7FDC"/>
  </w:style>
  <w:style w:type="numbering" w:customStyle="1" w:styleId="Semlista13">
    <w:name w:val="Sem lista13"/>
    <w:next w:val="Semlista"/>
    <w:semiHidden/>
    <w:unhideWhenUsed/>
    <w:rsid w:val="005A7FDC"/>
  </w:style>
  <w:style w:type="numbering" w:customStyle="1" w:styleId="Semlista22">
    <w:name w:val="Sem lista22"/>
    <w:next w:val="Semlista"/>
    <w:uiPriority w:val="99"/>
    <w:semiHidden/>
    <w:unhideWhenUsed/>
    <w:rsid w:val="005A7FDC"/>
  </w:style>
  <w:style w:type="numbering" w:customStyle="1" w:styleId="Semlista113">
    <w:name w:val="Sem lista113"/>
    <w:next w:val="Semlista"/>
    <w:uiPriority w:val="99"/>
    <w:semiHidden/>
    <w:rsid w:val="005A7FDC"/>
  </w:style>
  <w:style w:type="numbering" w:customStyle="1" w:styleId="Semlista1113">
    <w:name w:val="Sem lista1113"/>
    <w:next w:val="Semlista"/>
    <w:uiPriority w:val="99"/>
    <w:semiHidden/>
    <w:rsid w:val="005A7FDC"/>
  </w:style>
  <w:style w:type="numbering" w:customStyle="1" w:styleId="Semlista5">
    <w:name w:val="Sem lista5"/>
    <w:next w:val="Semlista"/>
    <w:uiPriority w:val="99"/>
    <w:semiHidden/>
    <w:unhideWhenUsed/>
    <w:rsid w:val="005A7FDC"/>
  </w:style>
  <w:style w:type="numbering" w:customStyle="1" w:styleId="Semlista14">
    <w:name w:val="Sem lista14"/>
    <w:next w:val="Semlista"/>
    <w:semiHidden/>
    <w:unhideWhenUsed/>
    <w:rsid w:val="005A7FDC"/>
  </w:style>
  <w:style w:type="numbering" w:customStyle="1" w:styleId="Semlista23">
    <w:name w:val="Sem lista23"/>
    <w:next w:val="Semlista"/>
    <w:uiPriority w:val="99"/>
    <w:semiHidden/>
    <w:unhideWhenUsed/>
    <w:rsid w:val="005A7FDC"/>
  </w:style>
  <w:style w:type="numbering" w:customStyle="1" w:styleId="Semlista114">
    <w:name w:val="Sem lista114"/>
    <w:next w:val="Semlista"/>
    <w:uiPriority w:val="99"/>
    <w:semiHidden/>
    <w:rsid w:val="005A7FDC"/>
  </w:style>
  <w:style w:type="numbering" w:customStyle="1" w:styleId="Semlista1114">
    <w:name w:val="Sem lista1114"/>
    <w:next w:val="Semlista"/>
    <w:uiPriority w:val="99"/>
    <w:semiHidden/>
    <w:rsid w:val="005A7FDC"/>
  </w:style>
  <w:style w:type="numbering" w:customStyle="1" w:styleId="Semlista6">
    <w:name w:val="Sem lista6"/>
    <w:next w:val="Semlista"/>
    <w:uiPriority w:val="99"/>
    <w:semiHidden/>
    <w:unhideWhenUsed/>
    <w:rsid w:val="00C85DC0"/>
  </w:style>
  <w:style w:type="numbering" w:customStyle="1" w:styleId="Semlista15">
    <w:name w:val="Sem lista15"/>
    <w:next w:val="Semlista"/>
    <w:semiHidden/>
    <w:unhideWhenUsed/>
    <w:rsid w:val="00C85DC0"/>
  </w:style>
  <w:style w:type="numbering" w:customStyle="1" w:styleId="Semlista24">
    <w:name w:val="Sem lista24"/>
    <w:next w:val="Semlista"/>
    <w:uiPriority w:val="99"/>
    <w:semiHidden/>
    <w:unhideWhenUsed/>
    <w:rsid w:val="00C85DC0"/>
  </w:style>
  <w:style w:type="numbering" w:customStyle="1" w:styleId="Semlista115">
    <w:name w:val="Sem lista115"/>
    <w:next w:val="Semlista"/>
    <w:uiPriority w:val="99"/>
    <w:semiHidden/>
    <w:rsid w:val="00C85DC0"/>
  </w:style>
  <w:style w:type="numbering" w:customStyle="1" w:styleId="Semlista1115">
    <w:name w:val="Sem lista1115"/>
    <w:next w:val="Semlista"/>
    <w:uiPriority w:val="99"/>
    <w:semiHidden/>
    <w:rsid w:val="00C85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5171</Words>
  <Characters>27929</Characters>
  <Application>Microsoft Office Word</Application>
  <DocSecurity>0</DocSecurity>
  <Lines>232</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2</cp:revision>
  <dcterms:created xsi:type="dcterms:W3CDTF">2025-02-05T14:15:00Z</dcterms:created>
  <dcterms:modified xsi:type="dcterms:W3CDTF">2025-02-05T14:15:00Z</dcterms:modified>
</cp:coreProperties>
</file>