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E44A3" w14:textId="54A8CCDE" w:rsidR="009D25A6" w:rsidRPr="009D25A6" w:rsidRDefault="009D25A6" w:rsidP="009D25A6">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p>
    <w:p w14:paraId="0B7BD897" w14:textId="77777777" w:rsidR="009D25A6" w:rsidRPr="009D25A6" w:rsidRDefault="009D25A6" w:rsidP="009D25A6">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2930D540" w14:textId="006A6CF2" w:rsidR="009D25A6" w:rsidRPr="009D25A6" w:rsidRDefault="009D25A6" w:rsidP="009D25A6">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ATA DE REGISTRO DE PREÇOS Nº </w:t>
      </w:r>
      <w:r w:rsidR="00297408">
        <w:rPr>
          <w:rFonts w:ascii="Arial" w:eastAsia="Times New Roman" w:hAnsi="Arial" w:cs="Arial"/>
          <w:b/>
          <w:kern w:val="0"/>
          <w:sz w:val="23"/>
          <w:szCs w:val="23"/>
          <w:u w:val="single"/>
          <w:lang w:val="pt-PT"/>
          <w14:ligatures w14:val="none"/>
        </w:rPr>
        <w:t>104</w:t>
      </w:r>
      <w:r w:rsidRPr="009D25A6">
        <w:rPr>
          <w:rFonts w:ascii="Arial" w:eastAsia="Times New Roman" w:hAnsi="Arial" w:cs="Arial"/>
          <w:b/>
          <w:spacing w:val="-2"/>
          <w:kern w:val="0"/>
          <w:sz w:val="23"/>
          <w:szCs w:val="23"/>
          <w:lang w:val="pt-PT"/>
          <w14:ligatures w14:val="none"/>
        </w:rPr>
        <w:t xml:space="preserve">/2025 </w:t>
      </w:r>
      <w:r w:rsidRPr="009D25A6">
        <w:rPr>
          <w:rFonts w:ascii="Arial" w:eastAsia="Times New Roman" w:hAnsi="Arial" w:cs="Arial"/>
          <w:b/>
          <w:kern w:val="0"/>
          <w:sz w:val="23"/>
          <w:szCs w:val="23"/>
          <w:lang w:val="pt-PT"/>
          <w14:ligatures w14:val="none"/>
        </w:rPr>
        <w:t>ORIUNDO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PROCESSO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ADMINISTRATIVO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Nº</w:t>
      </w:r>
      <w:r w:rsidRPr="009D25A6">
        <w:rPr>
          <w:rFonts w:ascii="Arial" w:eastAsia="Times New Roman" w:hAnsi="Arial" w:cs="Arial"/>
          <w:b/>
          <w:spacing w:val="-5"/>
          <w:kern w:val="0"/>
          <w:sz w:val="23"/>
          <w:szCs w:val="23"/>
          <w:lang w:val="pt-PT"/>
          <w14:ligatures w14:val="none"/>
        </w:rPr>
        <w:t xml:space="preserve"> 55/2025,</w:t>
      </w:r>
      <w:r w:rsidRPr="009D25A6">
        <w:rPr>
          <w:rFonts w:ascii="Arial" w:eastAsia="Times New Roman" w:hAnsi="Arial" w:cs="Arial"/>
          <w:b/>
          <w:kern w:val="0"/>
          <w:sz w:val="23"/>
          <w:szCs w:val="23"/>
          <w:lang w:val="pt-PT"/>
          <w14:ligatures w14:val="none"/>
        </w:rPr>
        <w:t xml:space="preserve"> DO EDITAL DE PREGÃO PRESENCIAL Nº 29/2025.</w:t>
      </w:r>
    </w:p>
    <w:p w14:paraId="5171BB29" w14:textId="77777777"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b/>
          <w:kern w:val="0"/>
          <w:sz w:val="4"/>
          <w:szCs w:val="4"/>
          <w:lang w:val="pt-PT"/>
          <w14:ligatures w14:val="none"/>
        </w:rPr>
      </w:pPr>
    </w:p>
    <w:p w14:paraId="1325F59B" w14:textId="6A6467BC"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O MUNICÍPO DE MIRAGUAÍ-RS, </w:t>
      </w:r>
      <w:r w:rsidRPr="009D25A6">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9D25A6">
        <w:rPr>
          <w:rFonts w:ascii="Arial" w:eastAsia="Times New Roman" w:hAnsi="Arial" w:cs="Arial"/>
          <w:b/>
          <w:kern w:val="0"/>
          <w:sz w:val="23"/>
          <w:szCs w:val="23"/>
          <w:u w:val="single"/>
          <w:lang w:val="pt-PT"/>
          <w14:ligatures w14:val="none"/>
        </w:rPr>
        <w:t>Sr. LEONIR HARTK</w:t>
      </w:r>
      <w:r w:rsidRPr="009D25A6">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297408">
        <w:rPr>
          <w:rFonts w:ascii="Arial" w:eastAsia="Times New Roman" w:hAnsi="Arial" w:cs="Arial"/>
          <w:kern w:val="0"/>
          <w:sz w:val="23"/>
          <w:szCs w:val="23"/>
          <w:lang w:val="pt-PT"/>
          <w14:ligatures w14:val="none"/>
        </w:rPr>
        <w:t>THAINA SCHUMACHER-ME</w:t>
      </w:r>
      <w:r w:rsidRPr="009D25A6">
        <w:rPr>
          <w:rFonts w:ascii="Arial" w:eastAsia="Times New Roman" w:hAnsi="Arial" w:cs="Arial"/>
          <w:kern w:val="0"/>
          <w:sz w:val="23"/>
          <w:szCs w:val="23"/>
          <w:lang w:val="pt-PT"/>
          <w14:ligatures w14:val="none"/>
        </w:rPr>
        <w:t>, pessoa jurídica de direito privado,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inscrito(a) no CNPJ/MF</w:t>
      </w:r>
      <w:r w:rsidRPr="009D25A6">
        <w:rPr>
          <w:rFonts w:ascii="Arial" w:eastAsia="Times New Roman" w:hAnsi="Arial" w:cs="Arial"/>
          <w:spacing w:val="3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w:t>
      </w:r>
      <w:r w:rsidRPr="009D25A6">
        <w:rPr>
          <w:rFonts w:ascii="Arial" w:eastAsia="Times New Roman" w:hAnsi="Arial" w:cs="Arial"/>
          <w:spacing w:val="3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w:t>
      </w:r>
      <w:r w:rsidRPr="009D25A6">
        <w:rPr>
          <w:rFonts w:ascii="Arial" w:eastAsia="Times New Roman" w:hAnsi="Arial" w:cs="Arial"/>
          <w:spacing w:val="32"/>
          <w:kern w:val="0"/>
          <w:sz w:val="23"/>
          <w:szCs w:val="23"/>
          <w:lang w:val="pt-PT"/>
          <w14:ligatures w14:val="none"/>
        </w:rPr>
        <w:t xml:space="preserve"> </w:t>
      </w:r>
      <w:r w:rsidR="00297408">
        <w:rPr>
          <w:rFonts w:ascii="Arial" w:eastAsia="Times New Roman" w:hAnsi="Arial" w:cs="Arial"/>
          <w:kern w:val="0"/>
          <w:sz w:val="23"/>
          <w:szCs w:val="23"/>
          <w:lang w:val="pt-PT"/>
          <w14:ligatures w14:val="none"/>
        </w:rPr>
        <w:t>22.491.067/0001-09</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sediado(a)</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2"/>
          <w:kern w:val="0"/>
          <w:sz w:val="23"/>
          <w:szCs w:val="23"/>
          <w:lang w:val="pt-PT"/>
          <w14:ligatures w14:val="none"/>
        </w:rPr>
        <w:t xml:space="preserve"> </w:t>
      </w:r>
      <w:r w:rsidR="00297408">
        <w:rPr>
          <w:rFonts w:ascii="Arial" w:eastAsia="Times New Roman" w:hAnsi="Arial" w:cs="Arial"/>
          <w:kern w:val="0"/>
          <w:sz w:val="23"/>
          <w:szCs w:val="23"/>
          <w:lang w:val="pt-PT"/>
          <w14:ligatures w14:val="none"/>
        </w:rPr>
        <w:t xml:space="preserve">Rua Augusto Pestana </w:t>
      </w:r>
      <w:r w:rsidR="00297408" w:rsidRPr="009D25A6">
        <w:rPr>
          <w:rFonts w:ascii="Arial" w:eastAsia="Times New Roman" w:hAnsi="Arial" w:cs="Arial"/>
          <w:kern w:val="0"/>
          <w:sz w:val="23"/>
          <w:szCs w:val="23"/>
          <w:lang w:val="pt-PT"/>
          <w14:ligatures w14:val="none"/>
        </w:rPr>
        <w:t>nº</w:t>
      </w:r>
      <w:r w:rsidR="00297408">
        <w:rPr>
          <w:rFonts w:ascii="Arial" w:eastAsia="Times New Roman" w:hAnsi="Arial" w:cs="Arial"/>
          <w:kern w:val="0"/>
          <w:sz w:val="23"/>
          <w:szCs w:val="23"/>
          <w:lang w:val="pt-PT"/>
          <w14:ligatures w14:val="none"/>
        </w:rPr>
        <w:t xml:space="preserve"> 140 Bairro Seguer</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2"/>
          <w:kern w:val="0"/>
          <w:sz w:val="23"/>
          <w:szCs w:val="23"/>
          <w:lang w:val="pt-PT"/>
          <w14:ligatures w14:val="none"/>
        </w:rPr>
        <w:t xml:space="preserve"> </w:t>
      </w:r>
      <w:r w:rsidR="00297408">
        <w:rPr>
          <w:rFonts w:ascii="Arial" w:eastAsia="Times New Roman" w:hAnsi="Arial" w:cs="Arial"/>
          <w:spacing w:val="-2"/>
          <w:kern w:val="0"/>
          <w:sz w:val="23"/>
          <w:szCs w:val="23"/>
          <w:lang w:val="pt-PT"/>
          <w14:ligatures w14:val="none"/>
        </w:rPr>
        <w:t>Giruá/RS</w:t>
      </w:r>
      <w:r w:rsidRPr="009D25A6">
        <w:rPr>
          <w:rFonts w:ascii="Arial" w:eastAsia="Times New Roman" w:hAnsi="Arial" w:cs="Arial"/>
          <w:kern w:val="0"/>
          <w:sz w:val="23"/>
          <w:szCs w:val="23"/>
          <w:lang w:val="pt-PT"/>
          <w14:ligatures w14:val="none"/>
        </w:rPr>
        <w:t xml:space="preserve"> doravante designada DETENTORA DA ATA, neste ato representada po</w:t>
      </w:r>
      <w:r w:rsidR="00297408">
        <w:rPr>
          <w:rFonts w:ascii="Arial" w:eastAsia="Times New Roman" w:hAnsi="Arial" w:cs="Arial"/>
          <w:kern w:val="0"/>
          <w:sz w:val="23"/>
          <w:szCs w:val="23"/>
          <w:lang w:val="pt-PT"/>
          <w14:ligatures w14:val="none"/>
        </w:rPr>
        <w:t>la sua sócia proprietária</w:t>
      </w:r>
      <w:r w:rsidRPr="009D25A6">
        <w:rPr>
          <w:rFonts w:ascii="Arial" w:eastAsia="Times New Roman" w:hAnsi="Arial" w:cs="Arial"/>
          <w:kern w:val="0"/>
          <w:sz w:val="23"/>
          <w:szCs w:val="23"/>
          <w:lang w:val="pt-PT"/>
          <w14:ligatures w14:val="none"/>
        </w:rPr>
        <w:t xml:space="preserve"> </w:t>
      </w:r>
      <w:r w:rsidR="00297408">
        <w:rPr>
          <w:rFonts w:ascii="Arial" w:eastAsia="Times New Roman" w:hAnsi="Arial" w:cs="Arial"/>
          <w:kern w:val="0"/>
          <w:sz w:val="23"/>
          <w:szCs w:val="23"/>
          <w:lang w:val="pt-PT"/>
          <w14:ligatures w14:val="none"/>
        </w:rPr>
        <w:t>THAINA SCHUMACHER portadora do CPF</w:t>
      </w:r>
      <w:r w:rsidR="00297408" w:rsidRP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sob nº</w:t>
      </w:r>
      <w:r w:rsidR="00297408">
        <w:rPr>
          <w:rFonts w:ascii="Arial" w:eastAsia="Times New Roman" w:hAnsi="Arial" w:cs="Arial"/>
          <w:kern w:val="0"/>
          <w:sz w:val="23"/>
          <w:szCs w:val="23"/>
          <w:lang w:val="pt-PT"/>
          <w14:ligatures w14:val="none"/>
        </w:rPr>
        <w:t xml:space="preserve"> 045. 085.760-36</w:t>
      </w:r>
      <w:r w:rsidRPr="009D25A6">
        <w:rPr>
          <w:rFonts w:ascii="Arial" w:eastAsia="Times New Roman" w:hAnsi="Arial" w:cs="Arial"/>
          <w:kern w:val="0"/>
          <w:sz w:val="23"/>
          <w:szCs w:val="23"/>
          <w:lang w:val="pt-PT"/>
          <w14:ligatures w14:val="none"/>
        </w:rPr>
        <w:t>, conforme atos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constitutivos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bCs/>
          <w:kern w:val="0"/>
          <w:sz w:val="23"/>
          <w:szCs w:val="23"/>
          <w:lang w:val="pt-PT"/>
          <w14:ligatures w14:val="none"/>
        </w:rPr>
        <w:t>OU</w:t>
      </w:r>
      <w:r w:rsidRPr="009D25A6">
        <w:rPr>
          <w:rFonts w:ascii="Arial" w:eastAsia="Times New Roman" w:hAnsi="Arial" w:cs="Arial"/>
          <w:b/>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procuração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autos</w:t>
      </w:r>
      <w:r w:rsidRPr="009D25A6">
        <w:rPr>
          <w:rFonts w:ascii="Arial" w:eastAsia="Times New Roman" w:hAnsi="Arial" w:cs="Arial"/>
          <w:i/>
          <w:kern w:val="0"/>
          <w:sz w:val="23"/>
          <w:szCs w:val="23"/>
          <w:lang w:val="pt-PT"/>
          <w14:ligatures w14:val="none"/>
        </w:rPr>
        <w:t>,</w:t>
      </w:r>
      <w:r w:rsidRPr="009D25A6">
        <w:rPr>
          <w:rFonts w:ascii="Arial" w:eastAsia="Times New Roman" w:hAnsi="Arial" w:cs="Arial"/>
          <w:i/>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observância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disposições da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3"/>
          <w:kern w:val="0"/>
          <w:sz w:val="23"/>
          <w:szCs w:val="23"/>
          <w:lang w:val="pt-PT"/>
          <w14:ligatures w14:val="none"/>
        </w:rPr>
        <w:t xml:space="preserve"> Decreto Municipal nº 2.374 de 28/12/2023</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resolvem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quantidade(s)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cotada(s),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licitação,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em conformidade com as disposições a seguir:</w:t>
      </w:r>
    </w:p>
    <w:p w14:paraId="324BE964"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25457001"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OBJETO</w:t>
      </w:r>
    </w:p>
    <w:p w14:paraId="73E6A58F" w14:textId="77777777" w:rsidR="009D25A6" w:rsidRPr="009D25A6" w:rsidRDefault="009D25A6" w:rsidP="009D25A6">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objeto do presente instrumento é o </w:t>
      </w:r>
      <w:r w:rsidRPr="009D25A6">
        <w:rPr>
          <w:rFonts w:ascii="Arial" w:eastAsia="Times New Roman" w:hAnsi="Arial" w:cs="Arial"/>
          <w:b/>
          <w:kern w:val="0"/>
          <w:sz w:val="23"/>
          <w:szCs w:val="23"/>
          <w:lang w:val="pt-PT"/>
          <w14:ligatures w14:val="none"/>
        </w:rPr>
        <w:t>AQUISIÇÃO DE MATERIAIS E EQUIPAMENTOS DE INFORMÁRICA PARA AS DIVERSAS SECRETARIAS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Referência,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 Edital de Pregão Presencial nº 25/2025.</w:t>
      </w:r>
    </w:p>
    <w:p w14:paraId="726A5EED"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ESPECIFICAÇÕES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QUANTITATIVOS.</w:t>
      </w:r>
    </w:p>
    <w:p w14:paraId="75C88D3A" w14:textId="77777777" w:rsidR="009D25A6" w:rsidRPr="009D25A6" w:rsidRDefault="009D25A6" w:rsidP="009D25A6">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preço registrado, as especificações do objeto, as quantidades de cada item,</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demais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ofertadas</w:t>
      </w:r>
      <w:r w:rsidRPr="009D25A6">
        <w:rPr>
          <w:rFonts w:ascii="Arial" w:eastAsia="Times New Roman" w:hAnsi="Arial" w:cs="Arial"/>
          <w:spacing w:val="3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seguem:</w:t>
      </w:r>
    </w:p>
    <w:tbl>
      <w:tblPr>
        <w:tblStyle w:val="Tabelacomgrade"/>
        <w:tblW w:w="9493" w:type="dxa"/>
        <w:tblLook w:val="04A0" w:firstRow="1" w:lastRow="0" w:firstColumn="1" w:lastColumn="0" w:noHBand="0" w:noVBand="1"/>
      </w:tblPr>
      <w:tblGrid>
        <w:gridCol w:w="824"/>
        <w:gridCol w:w="989"/>
        <w:gridCol w:w="2663"/>
        <w:gridCol w:w="2008"/>
        <w:gridCol w:w="1568"/>
        <w:gridCol w:w="1441"/>
      </w:tblGrid>
      <w:tr w:rsidR="00BA5B4E" w:rsidRPr="00784F08" w14:paraId="7DAC0D1F" w14:textId="77777777" w:rsidTr="00BA5B4E">
        <w:tc>
          <w:tcPr>
            <w:tcW w:w="827" w:type="dxa"/>
          </w:tcPr>
          <w:p w14:paraId="64EA1F28" w14:textId="77777777" w:rsidR="00784F08" w:rsidRPr="00784F08" w:rsidRDefault="00784F08" w:rsidP="00784F08">
            <w:pPr>
              <w:widowControl w:val="0"/>
              <w:autoSpaceDE w:val="0"/>
              <w:autoSpaceDN w:val="0"/>
              <w:rPr>
                <w:lang w:val="pt-PT"/>
              </w:rPr>
            </w:pPr>
            <w:r w:rsidRPr="00784F08">
              <w:rPr>
                <w:b/>
                <w:bCs/>
                <w:lang w:val="pt-PT"/>
              </w:rPr>
              <w:t>ITEM</w:t>
            </w:r>
          </w:p>
        </w:tc>
        <w:tc>
          <w:tcPr>
            <w:tcW w:w="989" w:type="dxa"/>
          </w:tcPr>
          <w:p w14:paraId="04BA1E99" w14:textId="77777777" w:rsidR="00784F08" w:rsidRPr="00784F08" w:rsidRDefault="00784F08" w:rsidP="00784F08">
            <w:pPr>
              <w:widowControl w:val="0"/>
              <w:autoSpaceDE w:val="0"/>
              <w:autoSpaceDN w:val="0"/>
              <w:rPr>
                <w:lang w:val="pt-PT"/>
              </w:rPr>
            </w:pPr>
            <w:r w:rsidRPr="00784F08">
              <w:rPr>
                <w:b/>
                <w:bCs/>
                <w:lang w:val="pt-PT"/>
              </w:rPr>
              <w:t>QUANT.</w:t>
            </w:r>
          </w:p>
        </w:tc>
        <w:tc>
          <w:tcPr>
            <w:tcW w:w="3282" w:type="dxa"/>
          </w:tcPr>
          <w:p w14:paraId="7334779F" w14:textId="77777777" w:rsidR="00784F08" w:rsidRPr="00784F08" w:rsidRDefault="00784F08" w:rsidP="00784F08">
            <w:pPr>
              <w:widowControl w:val="0"/>
              <w:autoSpaceDE w:val="0"/>
              <w:autoSpaceDN w:val="0"/>
              <w:ind w:firstLine="425"/>
              <w:jc w:val="center"/>
              <w:rPr>
                <w:lang w:val="pt-PT"/>
              </w:rPr>
            </w:pPr>
            <w:r w:rsidRPr="00784F08">
              <w:rPr>
                <w:b/>
                <w:bCs/>
                <w:lang w:val="pt-PT"/>
              </w:rPr>
              <w:t>DESCRIÇÃO</w:t>
            </w:r>
          </w:p>
        </w:tc>
        <w:tc>
          <w:tcPr>
            <w:tcW w:w="1193" w:type="dxa"/>
            <w:tcBorders>
              <w:right w:val="single" w:sz="4" w:space="0" w:color="auto"/>
            </w:tcBorders>
          </w:tcPr>
          <w:p w14:paraId="3EDDF6C3" w14:textId="741F1170" w:rsidR="00784F08" w:rsidRPr="00784F08" w:rsidRDefault="00BA5B4E" w:rsidP="00784F08">
            <w:pPr>
              <w:widowControl w:val="0"/>
              <w:autoSpaceDE w:val="0"/>
              <w:autoSpaceDN w:val="0"/>
              <w:rPr>
                <w:b/>
                <w:bCs/>
                <w:lang w:val="pt-PT"/>
              </w:rPr>
            </w:pPr>
            <w:r w:rsidRPr="00BA5B4E">
              <w:rPr>
                <w:b/>
                <w:bCs/>
                <w:lang w:val="pt-PT"/>
              </w:rPr>
              <w:t>MARCA</w:t>
            </w:r>
          </w:p>
        </w:tc>
        <w:tc>
          <w:tcPr>
            <w:tcW w:w="1761" w:type="dxa"/>
            <w:tcBorders>
              <w:left w:val="single" w:sz="4" w:space="0" w:color="auto"/>
            </w:tcBorders>
          </w:tcPr>
          <w:p w14:paraId="37600568" w14:textId="77777777" w:rsidR="00BA5B4E" w:rsidRDefault="00BA5B4E" w:rsidP="00BA5B4E">
            <w:pPr>
              <w:widowControl w:val="0"/>
              <w:autoSpaceDE w:val="0"/>
              <w:autoSpaceDN w:val="0"/>
              <w:rPr>
                <w:b/>
                <w:bCs/>
                <w:lang w:val="pt-PT"/>
              </w:rPr>
            </w:pPr>
            <w:r w:rsidRPr="00784F08">
              <w:rPr>
                <w:b/>
                <w:bCs/>
                <w:lang w:val="pt-PT"/>
              </w:rPr>
              <w:t>PREÇO MÉDIO UNIT.</w:t>
            </w:r>
          </w:p>
          <w:p w14:paraId="7EAA9A2D" w14:textId="79BC2EA2" w:rsidR="00784F08" w:rsidRPr="00784F08" w:rsidRDefault="00BA5B4E" w:rsidP="00BA5B4E">
            <w:pPr>
              <w:widowControl w:val="0"/>
              <w:autoSpaceDE w:val="0"/>
              <w:autoSpaceDN w:val="0"/>
              <w:rPr>
                <w:lang w:val="pt-PT"/>
              </w:rPr>
            </w:pPr>
            <w:r w:rsidRPr="00784F08">
              <w:rPr>
                <w:b/>
                <w:bCs/>
                <w:lang w:val="pt-PT"/>
              </w:rPr>
              <w:t>(R$)</w:t>
            </w:r>
          </w:p>
        </w:tc>
        <w:tc>
          <w:tcPr>
            <w:tcW w:w="1441" w:type="dxa"/>
          </w:tcPr>
          <w:p w14:paraId="6450752C" w14:textId="6C2C684F" w:rsidR="00784F08" w:rsidRPr="00784F08" w:rsidRDefault="00784F08" w:rsidP="00784F08">
            <w:pPr>
              <w:widowControl w:val="0"/>
              <w:autoSpaceDE w:val="0"/>
              <w:autoSpaceDN w:val="0"/>
              <w:rPr>
                <w:lang w:val="pt-PT"/>
              </w:rPr>
            </w:pPr>
            <w:r w:rsidRPr="00784F08">
              <w:rPr>
                <w:b/>
                <w:bCs/>
                <w:lang w:val="pt-PT"/>
              </w:rPr>
              <w:t>VALOR TOTAL (R$)</w:t>
            </w:r>
          </w:p>
        </w:tc>
      </w:tr>
      <w:tr w:rsidR="00BA5B4E" w:rsidRPr="00784F08" w14:paraId="3A7DD4AB" w14:textId="77777777" w:rsidTr="00BA5B4E">
        <w:tc>
          <w:tcPr>
            <w:tcW w:w="827" w:type="dxa"/>
          </w:tcPr>
          <w:p w14:paraId="0B86F83F" w14:textId="77777777" w:rsidR="00784F08" w:rsidRPr="00784F08" w:rsidRDefault="00784F08" w:rsidP="00784F08">
            <w:pPr>
              <w:widowControl w:val="0"/>
              <w:autoSpaceDE w:val="0"/>
              <w:autoSpaceDN w:val="0"/>
              <w:ind w:firstLine="425"/>
              <w:jc w:val="both"/>
              <w:rPr>
                <w:sz w:val="18"/>
                <w:szCs w:val="18"/>
                <w:lang w:val="pt-PT"/>
              </w:rPr>
            </w:pPr>
            <w:r w:rsidRPr="00784F08">
              <w:rPr>
                <w:sz w:val="18"/>
                <w:szCs w:val="18"/>
                <w:lang w:val="pt-PT"/>
              </w:rPr>
              <w:t>03</w:t>
            </w:r>
          </w:p>
        </w:tc>
        <w:tc>
          <w:tcPr>
            <w:tcW w:w="989" w:type="dxa"/>
          </w:tcPr>
          <w:p w14:paraId="53EE425B" w14:textId="77777777" w:rsidR="00784F08" w:rsidRPr="00784F08" w:rsidRDefault="00784F08" w:rsidP="00784F08">
            <w:pPr>
              <w:widowControl w:val="0"/>
              <w:autoSpaceDE w:val="0"/>
              <w:autoSpaceDN w:val="0"/>
              <w:ind w:firstLine="425"/>
              <w:jc w:val="both"/>
              <w:rPr>
                <w:lang w:val="pt-PT"/>
              </w:rPr>
            </w:pPr>
            <w:r w:rsidRPr="00784F08">
              <w:rPr>
                <w:b/>
                <w:sz w:val="18"/>
                <w:szCs w:val="18"/>
                <w:lang w:val="pt-PT"/>
              </w:rPr>
              <w:t>25</w:t>
            </w:r>
          </w:p>
        </w:tc>
        <w:tc>
          <w:tcPr>
            <w:tcW w:w="3282" w:type="dxa"/>
          </w:tcPr>
          <w:p w14:paraId="7674831C" w14:textId="77777777" w:rsidR="00784F08" w:rsidRPr="00784F08" w:rsidRDefault="00784F08" w:rsidP="00784F08">
            <w:pPr>
              <w:widowControl w:val="0"/>
              <w:autoSpaceDE w:val="0"/>
              <w:autoSpaceDN w:val="0"/>
              <w:rPr>
                <w:rFonts w:eastAsia="Calibri"/>
                <w:b/>
                <w:bCs/>
                <w:lang w:val="pt-PT"/>
              </w:rPr>
            </w:pPr>
            <w:r w:rsidRPr="00784F08">
              <w:rPr>
                <w:rFonts w:eastAsia="Calibri"/>
                <w:b/>
                <w:bCs/>
                <w:lang w:val="pt-PT"/>
              </w:rPr>
              <w:t xml:space="preserve">COMPUTADORES (MODELO 03) </w:t>
            </w:r>
          </w:p>
          <w:p w14:paraId="6ED6B225" w14:textId="77777777" w:rsidR="00784F08" w:rsidRPr="00784F08" w:rsidRDefault="00784F08" w:rsidP="00784F08">
            <w:pPr>
              <w:widowControl w:val="0"/>
              <w:autoSpaceDE w:val="0"/>
              <w:autoSpaceDN w:val="0"/>
              <w:rPr>
                <w:lang w:val="pt-PT"/>
              </w:rPr>
            </w:pPr>
            <w:r w:rsidRPr="00784F08">
              <w:rPr>
                <w:b/>
                <w:bCs/>
                <w:lang w:val="pt-PT"/>
              </w:rPr>
              <w:t>PROCESSADOR:</w:t>
            </w:r>
            <w:r w:rsidRPr="00784F08">
              <w:rPr>
                <w:lang w:val="pt-PT"/>
              </w:rPr>
              <w:t xml:space="preserve"> i5-6500 (COM COOLER)</w:t>
            </w:r>
          </w:p>
          <w:p w14:paraId="3D7D21B7" w14:textId="77777777" w:rsidR="00784F08" w:rsidRPr="00784F08" w:rsidRDefault="00784F08" w:rsidP="00784F08">
            <w:pPr>
              <w:widowControl w:val="0"/>
              <w:autoSpaceDE w:val="0"/>
              <w:autoSpaceDN w:val="0"/>
              <w:rPr>
                <w:lang w:val="pt-PT"/>
              </w:rPr>
            </w:pPr>
            <w:r w:rsidRPr="00784F08">
              <w:rPr>
                <w:b/>
                <w:bCs/>
                <w:lang w:val="pt-PT"/>
              </w:rPr>
              <w:t xml:space="preserve">PLACA MÃE: </w:t>
            </w:r>
            <w:r w:rsidRPr="00784F08">
              <w:rPr>
                <w:lang w:val="pt-PT"/>
              </w:rPr>
              <w:t>Chipset</w:t>
            </w:r>
            <w:r w:rsidRPr="00784F08">
              <w:rPr>
                <w:lang w:val="pt-PT"/>
              </w:rPr>
              <w:tab/>
              <w:t>Intel H110</w:t>
            </w:r>
          </w:p>
          <w:p w14:paraId="04832F18" w14:textId="77777777" w:rsidR="00784F08" w:rsidRPr="00784F08" w:rsidRDefault="00784F08" w:rsidP="00784F08">
            <w:pPr>
              <w:widowControl w:val="0"/>
              <w:autoSpaceDE w:val="0"/>
              <w:autoSpaceDN w:val="0"/>
              <w:rPr>
                <w:lang w:val="pt-PT"/>
              </w:rPr>
            </w:pPr>
            <w:r w:rsidRPr="00784F08">
              <w:rPr>
                <w:lang w:val="pt-PT"/>
              </w:rPr>
              <w:t>Soquete</w:t>
            </w:r>
            <w:r w:rsidRPr="00784F08">
              <w:rPr>
                <w:lang w:val="pt-PT"/>
              </w:rPr>
              <w:tab/>
              <w:t>LGA 1151</w:t>
            </w:r>
          </w:p>
          <w:p w14:paraId="37B25561" w14:textId="77777777" w:rsidR="00784F08" w:rsidRPr="00784F08" w:rsidRDefault="00784F08" w:rsidP="00784F08">
            <w:pPr>
              <w:widowControl w:val="0"/>
              <w:autoSpaceDE w:val="0"/>
              <w:autoSpaceDN w:val="0"/>
              <w:rPr>
                <w:lang w:val="pt-PT"/>
              </w:rPr>
            </w:pPr>
            <w:r w:rsidRPr="00784F08">
              <w:rPr>
                <w:lang w:val="pt-PT"/>
              </w:rPr>
              <w:t>Memória</w:t>
            </w:r>
            <w:r w:rsidRPr="00784F08">
              <w:rPr>
                <w:lang w:val="pt-PT"/>
              </w:rPr>
              <w:tab/>
              <w:t>2x Slots DIMM DDR4 1333 / 1600 / 1866 / 2133 MHz - Capacidade máxima 16GB</w:t>
            </w:r>
          </w:p>
          <w:p w14:paraId="4F8243C7" w14:textId="77777777" w:rsidR="00784F08" w:rsidRPr="00784F08" w:rsidRDefault="00784F08" w:rsidP="00784F08">
            <w:pPr>
              <w:widowControl w:val="0"/>
              <w:autoSpaceDE w:val="0"/>
              <w:autoSpaceDN w:val="0"/>
              <w:rPr>
                <w:lang w:val="pt-PT"/>
              </w:rPr>
            </w:pPr>
            <w:r w:rsidRPr="00784F08">
              <w:rPr>
                <w:lang w:val="pt-PT"/>
              </w:rPr>
              <w:t>Armazenamento</w:t>
            </w:r>
            <w:r w:rsidRPr="00784F08">
              <w:rPr>
                <w:lang w:val="pt-PT"/>
              </w:rPr>
              <w:tab/>
              <w:t>4x Conectores SATA ENTRADA MVME - M.2</w:t>
            </w:r>
          </w:p>
          <w:p w14:paraId="536F0574" w14:textId="77777777" w:rsidR="00784F08" w:rsidRPr="00784F08" w:rsidRDefault="00784F08" w:rsidP="00784F08">
            <w:pPr>
              <w:widowControl w:val="0"/>
              <w:autoSpaceDE w:val="0"/>
              <w:autoSpaceDN w:val="0"/>
              <w:rPr>
                <w:lang w:val="pt-PT"/>
              </w:rPr>
            </w:pPr>
            <w:r w:rsidRPr="00784F08">
              <w:rPr>
                <w:lang w:val="pt-PT"/>
              </w:rPr>
              <w:t>Áudio</w:t>
            </w:r>
            <w:r w:rsidRPr="00784F08">
              <w:rPr>
                <w:lang w:val="pt-PT"/>
              </w:rPr>
              <w:tab/>
              <w:t>6 canais de alta definição - Áudio Codec</w:t>
            </w:r>
          </w:p>
          <w:p w14:paraId="65311D03" w14:textId="77777777" w:rsidR="00784F08" w:rsidRPr="00784F08" w:rsidRDefault="00784F08" w:rsidP="00784F08">
            <w:pPr>
              <w:widowControl w:val="0"/>
              <w:autoSpaceDE w:val="0"/>
              <w:autoSpaceDN w:val="0"/>
              <w:rPr>
                <w:lang w:val="pt-PT"/>
              </w:rPr>
            </w:pPr>
            <w:r w:rsidRPr="00784F08">
              <w:rPr>
                <w:lang w:val="pt-PT"/>
              </w:rPr>
              <w:t>LAN</w:t>
            </w:r>
            <w:r w:rsidRPr="00784F08">
              <w:rPr>
                <w:lang w:val="pt-PT"/>
              </w:rPr>
              <w:tab/>
              <w:t>100 / 1000 MB/s</w:t>
            </w:r>
          </w:p>
          <w:p w14:paraId="2832EF2E" w14:textId="77777777" w:rsidR="00784F08" w:rsidRPr="00784F08" w:rsidRDefault="00784F08" w:rsidP="00784F08">
            <w:pPr>
              <w:widowControl w:val="0"/>
              <w:autoSpaceDE w:val="0"/>
              <w:autoSpaceDN w:val="0"/>
              <w:rPr>
                <w:lang w:val="pt-PT"/>
              </w:rPr>
            </w:pPr>
            <w:r w:rsidRPr="00784F08">
              <w:rPr>
                <w:lang w:val="pt-PT"/>
              </w:rPr>
              <w:lastRenderedPageBreak/>
              <w:t>Slots de Expansão</w:t>
            </w:r>
            <w:r w:rsidRPr="00784F08">
              <w:rPr>
                <w:lang w:val="pt-PT"/>
              </w:rPr>
              <w:tab/>
              <w:t>1x Slot PCI-Express x16</w:t>
            </w:r>
          </w:p>
          <w:p w14:paraId="450E918D" w14:textId="77777777" w:rsidR="00784F08" w:rsidRPr="00784F08" w:rsidRDefault="00784F08" w:rsidP="00784F08">
            <w:pPr>
              <w:widowControl w:val="0"/>
              <w:autoSpaceDE w:val="0"/>
              <w:autoSpaceDN w:val="0"/>
              <w:rPr>
                <w:lang w:val="pt-PT"/>
              </w:rPr>
            </w:pPr>
            <w:r w:rsidRPr="00784F08">
              <w:rPr>
                <w:lang w:val="pt-PT"/>
              </w:rPr>
              <w:t>Conectores do Painel Traseiro</w:t>
            </w:r>
            <w:r w:rsidRPr="00784F08">
              <w:rPr>
                <w:lang w:val="pt-PT"/>
              </w:rPr>
              <w:tab/>
              <w:t>2x USB 3.0 - 4x USB 2.0 - 1x VGA - 1x HDMI - 1x Ethernet (RJ-45) - 3x Conectores de Áudio</w:t>
            </w:r>
          </w:p>
          <w:p w14:paraId="5AF29FE5" w14:textId="77777777" w:rsidR="00784F08" w:rsidRPr="00784F08" w:rsidRDefault="00784F08" w:rsidP="00784F08">
            <w:pPr>
              <w:widowControl w:val="0"/>
              <w:autoSpaceDE w:val="0"/>
              <w:autoSpaceDN w:val="0"/>
              <w:rPr>
                <w:lang w:val="pt-PT"/>
              </w:rPr>
            </w:pPr>
            <w:r w:rsidRPr="00784F08">
              <w:rPr>
                <w:b/>
                <w:bCs/>
                <w:lang w:val="pt-PT"/>
              </w:rPr>
              <w:t>MEMORIA:</w:t>
            </w:r>
            <w:r w:rsidRPr="00784F08">
              <w:rPr>
                <w:lang w:val="pt-PT"/>
              </w:rPr>
              <w:t xml:space="preserve"> 8GB DDR4 3200MHZ</w:t>
            </w:r>
          </w:p>
          <w:p w14:paraId="28ECED95" w14:textId="77777777" w:rsidR="00784F08" w:rsidRPr="00784F08" w:rsidRDefault="00784F08" w:rsidP="00784F08">
            <w:pPr>
              <w:widowControl w:val="0"/>
              <w:autoSpaceDE w:val="0"/>
              <w:autoSpaceDN w:val="0"/>
              <w:rPr>
                <w:lang w:val="pt-PT"/>
              </w:rPr>
            </w:pPr>
            <w:r w:rsidRPr="00784F08">
              <w:rPr>
                <w:b/>
                <w:bCs/>
                <w:lang w:val="pt-PT"/>
              </w:rPr>
              <w:t>DISCO:</w:t>
            </w:r>
            <w:r w:rsidRPr="00784F08">
              <w:rPr>
                <w:lang w:val="pt-PT"/>
              </w:rPr>
              <w:t xml:space="preserve"> M.2 MVME DE  256GB (VELOCIDADE MIN DE LEITURA DE 2400 MB/s)</w:t>
            </w:r>
          </w:p>
          <w:p w14:paraId="24633B5B" w14:textId="77777777" w:rsidR="00784F08" w:rsidRPr="00784F08" w:rsidRDefault="00784F08" w:rsidP="00784F08">
            <w:pPr>
              <w:widowControl w:val="0"/>
              <w:autoSpaceDE w:val="0"/>
              <w:autoSpaceDN w:val="0"/>
              <w:rPr>
                <w:lang w:val="pt-PT"/>
              </w:rPr>
            </w:pPr>
            <w:r w:rsidRPr="00784F08">
              <w:rPr>
                <w:b/>
                <w:bCs/>
                <w:lang w:val="pt-PT"/>
              </w:rPr>
              <w:t>GABINETE:</w:t>
            </w:r>
            <w:r w:rsidRPr="00784F08">
              <w:rPr>
                <w:lang w:val="pt-PT"/>
              </w:rPr>
              <w:t xml:space="preserve"> preto com fonte</w:t>
            </w:r>
          </w:p>
          <w:p w14:paraId="0DE8DDD1" w14:textId="77777777" w:rsidR="00784F08" w:rsidRPr="00784F08" w:rsidRDefault="00784F08" w:rsidP="00784F08">
            <w:pPr>
              <w:widowControl w:val="0"/>
              <w:autoSpaceDE w:val="0"/>
              <w:autoSpaceDN w:val="0"/>
              <w:rPr>
                <w:lang w:val="pt-PT"/>
              </w:rPr>
            </w:pPr>
            <w:r w:rsidRPr="00784F08">
              <w:rPr>
                <w:b/>
                <w:bCs/>
                <w:lang w:val="pt-PT"/>
              </w:rPr>
              <w:t>TECLADO E MOUSE</w:t>
            </w:r>
            <w:r w:rsidRPr="00784F08">
              <w:rPr>
                <w:lang w:val="pt-PT"/>
              </w:rPr>
              <w:t xml:space="preserve"> COM CABO DE 150CM</w:t>
            </w:r>
          </w:p>
          <w:p w14:paraId="3992408A" w14:textId="77777777" w:rsidR="00784F08" w:rsidRPr="00784F08" w:rsidRDefault="00784F08" w:rsidP="00784F08">
            <w:pPr>
              <w:widowControl w:val="0"/>
              <w:autoSpaceDE w:val="0"/>
              <w:autoSpaceDN w:val="0"/>
              <w:rPr>
                <w:lang w:val="pt-PT"/>
              </w:rPr>
            </w:pPr>
            <w:r w:rsidRPr="00784F08">
              <w:rPr>
                <w:b/>
                <w:bCs/>
                <w:lang w:val="pt-PT"/>
              </w:rPr>
              <w:t>MONITOR:</w:t>
            </w:r>
            <w:r w:rsidRPr="00784F08">
              <w:rPr>
                <w:lang w:val="pt-PT"/>
              </w:rPr>
              <w:t xml:space="preserve"> DE 20 POLEGADAS led COM HDMI</w:t>
            </w:r>
          </w:p>
          <w:p w14:paraId="3AC2CF04" w14:textId="77777777" w:rsidR="00784F08" w:rsidRPr="00784F08" w:rsidRDefault="00784F08" w:rsidP="00784F08">
            <w:pPr>
              <w:widowControl w:val="0"/>
              <w:autoSpaceDE w:val="0"/>
              <w:autoSpaceDN w:val="0"/>
              <w:textAlignment w:val="baseline"/>
              <w:rPr>
                <w:b/>
                <w:lang w:val="pt-PT"/>
              </w:rPr>
            </w:pPr>
            <w:r w:rsidRPr="00784F08">
              <w:rPr>
                <w:b/>
                <w:lang w:val="pt-PT"/>
              </w:rPr>
              <w:t>APRESENTAR PROSPECTO</w:t>
            </w:r>
          </w:p>
          <w:p w14:paraId="5E8CA0F8" w14:textId="77777777" w:rsidR="00784F08" w:rsidRPr="00784F08" w:rsidRDefault="00784F08" w:rsidP="00784F08">
            <w:pPr>
              <w:widowControl w:val="0"/>
              <w:autoSpaceDE w:val="0"/>
              <w:autoSpaceDN w:val="0"/>
              <w:ind w:firstLine="425"/>
              <w:jc w:val="both"/>
              <w:rPr>
                <w:lang w:val="pt-PT"/>
              </w:rPr>
            </w:pPr>
            <w:r w:rsidRPr="00784F08">
              <w:rPr>
                <w:b/>
                <w:lang w:val="pt-PT"/>
              </w:rPr>
              <w:t>GARANTIA 12 MESES</w:t>
            </w:r>
          </w:p>
        </w:tc>
        <w:tc>
          <w:tcPr>
            <w:tcW w:w="1193" w:type="dxa"/>
            <w:tcBorders>
              <w:right w:val="single" w:sz="4" w:space="0" w:color="auto"/>
            </w:tcBorders>
          </w:tcPr>
          <w:p w14:paraId="54084619" w14:textId="65756115" w:rsidR="00784F08" w:rsidRPr="00784F08" w:rsidRDefault="00BA5B4E" w:rsidP="00784F08">
            <w:pPr>
              <w:widowControl w:val="0"/>
              <w:autoSpaceDE w:val="0"/>
              <w:autoSpaceDN w:val="0"/>
              <w:ind w:firstLine="425"/>
              <w:jc w:val="right"/>
              <w:rPr>
                <w:lang w:val="pt-PT"/>
              </w:rPr>
            </w:pPr>
            <w:r>
              <w:rPr>
                <w:lang w:val="pt-PT"/>
              </w:rPr>
              <w:lastRenderedPageBreak/>
              <w:t>FORTREK/COL</w:t>
            </w:r>
          </w:p>
        </w:tc>
        <w:tc>
          <w:tcPr>
            <w:tcW w:w="1761" w:type="dxa"/>
            <w:tcBorders>
              <w:left w:val="single" w:sz="4" w:space="0" w:color="auto"/>
            </w:tcBorders>
          </w:tcPr>
          <w:p w14:paraId="6AE94BB7" w14:textId="3A9E1004" w:rsidR="00784F08" w:rsidRPr="00784F08" w:rsidRDefault="00BA5B4E" w:rsidP="00784F08">
            <w:pPr>
              <w:widowControl w:val="0"/>
              <w:autoSpaceDE w:val="0"/>
              <w:autoSpaceDN w:val="0"/>
              <w:ind w:firstLine="425"/>
              <w:jc w:val="right"/>
              <w:rPr>
                <w:lang w:val="pt-PT"/>
              </w:rPr>
            </w:pPr>
            <w:r>
              <w:rPr>
                <w:lang w:val="pt-PT"/>
              </w:rPr>
              <w:t>2.230,00</w:t>
            </w:r>
          </w:p>
        </w:tc>
        <w:tc>
          <w:tcPr>
            <w:tcW w:w="1441" w:type="dxa"/>
          </w:tcPr>
          <w:p w14:paraId="5C761E86" w14:textId="6FD7C4F5" w:rsidR="00784F08" w:rsidRPr="00784F08" w:rsidRDefault="00BA5B4E" w:rsidP="00784F08">
            <w:pPr>
              <w:widowControl w:val="0"/>
              <w:autoSpaceDE w:val="0"/>
              <w:autoSpaceDN w:val="0"/>
              <w:ind w:firstLine="425"/>
              <w:jc w:val="right"/>
              <w:rPr>
                <w:lang w:val="pt-PT"/>
              </w:rPr>
            </w:pPr>
            <w:r>
              <w:rPr>
                <w:lang w:val="pt-PT"/>
              </w:rPr>
              <w:t>55.750,00</w:t>
            </w:r>
          </w:p>
        </w:tc>
      </w:tr>
      <w:tr w:rsidR="00784F08" w:rsidRPr="00784F08" w14:paraId="4A8801E1" w14:textId="77777777" w:rsidTr="00BA5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30"/>
        </w:trPr>
        <w:tc>
          <w:tcPr>
            <w:tcW w:w="9493" w:type="dxa"/>
            <w:gridSpan w:val="6"/>
          </w:tcPr>
          <w:p w14:paraId="2335303B" w14:textId="50CF01B9" w:rsidR="00784F08" w:rsidRPr="00784F08" w:rsidRDefault="00784F08" w:rsidP="00BA5B4E">
            <w:pPr>
              <w:widowControl w:val="0"/>
              <w:autoSpaceDE w:val="0"/>
              <w:autoSpaceDN w:val="0"/>
              <w:ind w:firstLine="425"/>
              <w:rPr>
                <w:rFonts w:ascii="Arial" w:eastAsia="Arial" w:hAnsi="Arial" w:cs="Arial"/>
                <w:b/>
                <w:color w:val="000000"/>
                <w:lang w:val="pt-PT"/>
              </w:rPr>
            </w:pPr>
            <w:r w:rsidRPr="00784F08">
              <w:rPr>
                <w:rFonts w:ascii="Arial" w:eastAsia="Arial" w:hAnsi="Arial" w:cs="Arial"/>
                <w:b/>
                <w:color w:val="000000"/>
                <w:lang w:val="pt-PT"/>
              </w:rPr>
              <w:t>Valor Total: R$</w:t>
            </w:r>
            <w:r w:rsidR="00BA5B4E">
              <w:rPr>
                <w:rFonts w:ascii="Arial" w:eastAsia="Arial" w:hAnsi="Arial" w:cs="Arial"/>
                <w:b/>
                <w:color w:val="000000"/>
                <w:lang w:val="pt-PT"/>
              </w:rPr>
              <w:t xml:space="preserve"> 55.750,00 (cinquenta e cinco mil setecentos e cinquenta reais)</w:t>
            </w:r>
          </w:p>
        </w:tc>
      </w:tr>
    </w:tbl>
    <w:p w14:paraId="29DECFE6"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E8756B7"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ADESÃO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À</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591690E8" w14:textId="77777777" w:rsidR="009D25A6" w:rsidRPr="009D25A6" w:rsidRDefault="009D25A6" w:rsidP="009D25A6">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51C1F9CF"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VIGÊNCIA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199958C3" w14:textId="77777777" w:rsidR="009D25A6" w:rsidRPr="009D25A6" w:rsidRDefault="009D25A6" w:rsidP="009D25A6">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7"/>
          <w:kern w:val="0"/>
          <w:sz w:val="23"/>
          <w:szCs w:val="23"/>
          <w:lang w:val="pt-PT"/>
          <w14:ligatures w14:val="none"/>
        </w:rPr>
        <w:t xml:space="preserve"> de 01  ano,</w:t>
      </w:r>
      <w:r w:rsidRPr="009D25A6">
        <w:rPr>
          <w:rFonts w:ascii="Arial" w:eastAsia="Arial" w:hAnsi="Arial" w:cs="Arial"/>
          <w:color w:val="000000"/>
          <w:kern w:val="0"/>
          <w:sz w:val="23"/>
          <w:szCs w:val="23"/>
          <w:lang w:val="pt-PT"/>
          <w14:ligatures w14:val="none"/>
        </w:rPr>
        <w:t xml:space="preserve"> renovando-se também os quantitativos da ata. </w:t>
      </w:r>
    </w:p>
    <w:p w14:paraId="2AEEED29" w14:textId="77777777" w:rsidR="009D25A6" w:rsidRPr="009D25A6" w:rsidRDefault="009D25A6" w:rsidP="009D25A6">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2B0CF9D7"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DAS</w:t>
      </w:r>
      <w:r w:rsidRPr="009D25A6">
        <w:rPr>
          <w:rFonts w:ascii="Arial" w:eastAsia="Times New Roman" w:hAnsi="Arial" w:cs="Arial"/>
          <w:b/>
          <w:bCs/>
          <w:spacing w:val="1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ALTERAÇÕES</w:t>
      </w:r>
      <w:r w:rsidRPr="009D25A6">
        <w:rPr>
          <w:rFonts w:ascii="Arial" w:eastAsia="Times New Roman" w:hAnsi="Arial" w:cs="Arial"/>
          <w:b/>
          <w:bCs/>
          <w:spacing w:val="28"/>
          <w:kern w:val="0"/>
          <w:sz w:val="23"/>
          <w:szCs w:val="23"/>
          <w:lang w:val="pt-PT"/>
          <w14:ligatures w14:val="none"/>
        </w:rPr>
        <w:t xml:space="preserve"> </w:t>
      </w:r>
    </w:p>
    <w:p w14:paraId="2BD96C92" w14:textId="77777777" w:rsidR="009D25A6" w:rsidRPr="009D25A6" w:rsidRDefault="009D25A6" w:rsidP="009D25A6">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F26F11C" w14:textId="77777777" w:rsidR="009D25A6" w:rsidRPr="009D25A6" w:rsidRDefault="009D25A6" w:rsidP="009D25A6">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NEGOCIAÇÃO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23FC915F" w14:textId="77777777" w:rsidR="009D25A6" w:rsidRPr="009D25A6" w:rsidRDefault="009D25A6" w:rsidP="009D25A6">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B61A6F4" w14:textId="77777777" w:rsidR="009D25A6" w:rsidRPr="009D25A6" w:rsidRDefault="009D25A6" w:rsidP="009D25A6">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7. DA</w:t>
      </w:r>
      <w:r w:rsidRPr="009D25A6">
        <w:rPr>
          <w:rFonts w:ascii="Arial" w:eastAsia="Times New Roman" w:hAnsi="Arial" w:cs="Arial"/>
          <w:b/>
          <w:bCs/>
          <w:spacing w:val="2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OU</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ATUALIZAÇÃO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5C4EB661"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7.1 Havendo alteração de preços dos materiais, tabelados por órgãos oficiais competentes,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reequilibrados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modificações ocorridas, conforme restar efetivamente demonstrado.</w:t>
      </w:r>
    </w:p>
    <w:p w14:paraId="52B79BFA"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7.2 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diferença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apurada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originalmente constante na proposta original e objeto do registro e o preço da tabela da </w:t>
      </w:r>
      <w:r w:rsidRPr="009D25A6">
        <w:rPr>
          <w:rFonts w:ascii="Arial" w:eastAsia="Times New Roman" w:hAnsi="Arial" w:cs="Arial"/>
          <w:kern w:val="0"/>
          <w:sz w:val="23"/>
          <w:szCs w:val="23"/>
          <w:lang w:val="pt-PT"/>
          <w14:ligatures w14:val="none"/>
        </w:rPr>
        <w:lastRenderedPageBreak/>
        <w:t>época.</w:t>
      </w:r>
    </w:p>
    <w:p w14:paraId="68E79F82" w14:textId="77777777" w:rsidR="009D25A6" w:rsidRPr="009D25A6" w:rsidRDefault="009D25A6" w:rsidP="009D25A6">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7.3 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7.1</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aplica-se,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igualmente,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incidência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novos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impostos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taxas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de alteração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alíquotas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existentes,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imprevisíveis,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previsíveis, de consequências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incalculáveis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impactem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pedido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9D25A6">
        <w:rPr>
          <w:rFonts w:ascii="Arial" w:eastAsia="Times New Roman" w:hAnsi="Arial" w:cs="Arial"/>
          <w:spacing w:val="-2"/>
          <w:kern w:val="0"/>
          <w:sz w:val="23"/>
          <w:szCs w:val="23"/>
          <w:lang w:val="pt-PT"/>
          <w14:ligatures w14:val="none"/>
        </w:rPr>
        <w:t>14.133/2021.</w:t>
      </w:r>
    </w:p>
    <w:p w14:paraId="18DF2854" w14:textId="77777777" w:rsidR="009D25A6" w:rsidRPr="009D25A6" w:rsidRDefault="009D25A6" w:rsidP="009D25A6">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8. 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CANCELAMENTO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LICITANTE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VENCEDOR</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 REGISTRADOS</w:t>
      </w:r>
    </w:p>
    <w:p w14:paraId="441AD9C9" w14:textId="77777777" w:rsidR="009D25A6" w:rsidRPr="009D25A6" w:rsidRDefault="009D25A6" w:rsidP="009D25A6">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cancelado,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prévia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05 (cinco) dias úteis, nos seguintes casos:</w:t>
      </w:r>
    </w:p>
    <w:p w14:paraId="5521C17F" w14:textId="77777777" w:rsidR="009D25A6" w:rsidRPr="009D25A6" w:rsidRDefault="009D25A6" w:rsidP="009D25A6">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b/>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quando:</w:t>
      </w:r>
    </w:p>
    <w:p w14:paraId="0B08F7F0"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convocatório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registro  de preços.</w:t>
      </w:r>
    </w:p>
    <w:p w14:paraId="721C5AA5"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4CE6F71"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preços.</w:t>
      </w:r>
    </w:p>
    <w:p w14:paraId="3E961380" w14:textId="77777777" w:rsidR="009D25A6" w:rsidRPr="009D25A6" w:rsidRDefault="009D25A6" w:rsidP="009D25A6">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9D25A6">
        <w:rPr>
          <w:rFonts w:ascii="Arial" w:eastAsia="Times New Roman" w:hAnsi="Arial" w:cs="Arial"/>
          <w:spacing w:val="-2"/>
          <w:kern w:val="0"/>
          <w:sz w:val="23"/>
          <w:szCs w:val="23"/>
          <w:lang w:val="pt-PT"/>
          <w14:ligatures w14:val="none"/>
        </w:rPr>
        <w:t>preços.</w:t>
      </w:r>
    </w:p>
    <w:p w14:paraId="1E76D9FD"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apresentarem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mercado.</w:t>
      </w:r>
    </w:p>
    <w:p w14:paraId="50957322" w14:textId="77777777" w:rsidR="009D25A6" w:rsidRPr="009D25A6" w:rsidRDefault="009D25A6" w:rsidP="009D25A6">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razões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público,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fundamentadas.</w:t>
      </w:r>
    </w:p>
    <w:p w14:paraId="106ED059" w14:textId="77777777" w:rsidR="009D25A6" w:rsidRPr="009D25A6" w:rsidRDefault="009D25A6" w:rsidP="009D25A6">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063B9684" w14:textId="77777777" w:rsidR="009D25A6" w:rsidRPr="009D25A6" w:rsidRDefault="009D25A6" w:rsidP="009D25A6">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709F190" w14:textId="77777777" w:rsidR="009D25A6" w:rsidRPr="009D25A6" w:rsidRDefault="009D25A6" w:rsidP="009D25A6">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9.DO</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MODELOS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EXECUÇÃO</w:t>
      </w:r>
    </w:p>
    <w:p w14:paraId="1384F037" w14:textId="77777777" w:rsidR="009D25A6" w:rsidRPr="009D25A6" w:rsidRDefault="009D25A6" w:rsidP="009D25A6">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9.1.</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execução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objeto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seguirá</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 seguinte</w:t>
      </w:r>
      <w:r w:rsidRPr="009D25A6">
        <w:rPr>
          <w:rFonts w:ascii="Arial" w:eastAsia="Times New Roman" w:hAnsi="Arial" w:cs="Arial"/>
          <w:b/>
          <w:bCs/>
          <w:spacing w:val="-2"/>
          <w:kern w:val="0"/>
          <w:sz w:val="23"/>
          <w:szCs w:val="23"/>
          <w:lang w:val="pt-PT"/>
          <w14:ligatures w14:val="none"/>
        </w:rPr>
        <w:t xml:space="preserve"> dinâmica:</w:t>
      </w:r>
    </w:p>
    <w:p w14:paraId="6E002BB8" w14:textId="77777777" w:rsidR="009D25A6" w:rsidRPr="009D25A6" w:rsidRDefault="009D25A6" w:rsidP="009D25A6">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79A2576" w14:textId="77777777" w:rsidR="009D25A6" w:rsidRPr="009D25A6" w:rsidRDefault="009D25A6" w:rsidP="009D25A6">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prazo para a entrega dos materiais e/ou produtos é de </w:t>
      </w:r>
      <w:r w:rsidRPr="009D25A6">
        <w:rPr>
          <w:rFonts w:ascii="Arial" w:eastAsia="Times New Roman" w:hAnsi="Arial" w:cs="Arial"/>
          <w:b/>
          <w:kern w:val="0"/>
          <w:sz w:val="23"/>
          <w:szCs w:val="23"/>
          <w:u w:val="single"/>
          <w:lang w:val="pt-PT"/>
          <w14:ligatures w14:val="none"/>
        </w:rPr>
        <w:t>15 (quinze) dias</w:t>
      </w:r>
      <w:r w:rsidRPr="009D25A6">
        <w:rPr>
          <w:rFonts w:ascii="Arial" w:eastAsia="Times New Roman" w:hAnsi="Arial" w:cs="Arial"/>
          <w:kern w:val="0"/>
          <w:sz w:val="23"/>
          <w:szCs w:val="23"/>
          <w:lang w:val="pt-PT"/>
          <w14:ligatures w14:val="none"/>
        </w:rPr>
        <w:t>, a contar da emissão da solicitação;</w:t>
      </w:r>
    </w:p>
    <w:p w14:paraId="0F9BDDD6" w14:textId="77777777" w:rsidR="009D25A6" w:rsidRPr="009D25A6" w:rsidRDefault="009D25A6" w:rsidP="009D25A6">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DETENTORA DA ATA deverá fornecer os produtos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 conforme especificações,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99A1688" w14:textId="77777777" w:rsidR="009D25A6" w:rsidRPr="009D25A6" w:rsidRDefault="009D25A6" w:rsidP="009D25A6">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Não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recebidos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diferente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adjudicada;</w:t>
      </w:r>
    </w:p>
    <w:p w14:paraId="575F5DA9" w14:textId="77777777" w:rsidR="009D25A6" w:rsidRPr="009D25A6" w:rsidRDefault="009D25A6" w:rsidP="009D25A6">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098F8B6" w14:textId="77777777" w:rsidR="009D25A6" w:rsidRPr="009D25A6" w:rsidRDefault="009D25A6" w:rsidP="009D25A6">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recebimento definitivo não excluirá a responsabilidade da DETENTORA DA ATA pela perfeita qualidade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material/produto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fornecido,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cabendo-lhe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quaisquer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irregularidades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detectadas,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garantia do material/produto, quando da utilização desse;</w:t>
      </w:r>
    </w:p>
    <w:p w14:paraId="078A0934" w14:textId="77777777" w:rsidR="009D25A6" w:rsidRPr="009D25A6" w:rsidRDefault="009D25A6" w:rsidP="009D25A6">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padrões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mínimos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qualidade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558FD460" w14:textId="77777777" w:rsidR="009D25A6" w:rsidRPr="009D25A6" w:rsidRDefault="009D25A6" w:rsidP="009D25A6">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D34CF8" w14:textId="77777777" w:rsidR="009D25A6" w:rsidRPr="009D25A6" w:rsidRDefault="009D25A6" w:rsidP="009D25A6">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necessários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 xml:space="preserve">objeto, </w:t>
      </w:r>
      <w:r w:rsidRPr="009D25A6">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A3C790C"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10. DA</w:t>
      </w:r>
      <w:r w:rsidRPr="009D25A6">
        <w:rPr>
          <w:rFonts w:ascii="Arial" w:eastAsia="Times New Roman" w:hAnsi="Arial" w:cs="Arial"/>
          <w:b/>
          <w:bCs/>
          <w:spacing w:val="1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SUBCONTRATAÇÃO</w:t>
      </w:r>
    </w:p>
    <w:p w14:paraId="4CFC889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subcontratação parcial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 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contratual.</w:t>
      </w:r>
    </w:p>
    <w:p w14:paraId="0F11E546" w14:textId="77777777" w:rsidR="009D25A6" w:rsidRPr="009D25A6" w:rsidRDefault="009D25A6" w:rsidP="009D25A6">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2"/>
          <w:kern w:val="0"/>
          <w:sz w:val="23"/>
          <w:szCs w:val="23"/>
          <w:lang w:val="pt-PT"/>
          <w14:ligatures w14:val="none"/>
        </w:rPr>
        <w:t xml:space="preserve"> PAGAMENTO</w:t>
      </w:r>
    </w:p>
    <w:p w14:paraId="3C957A08"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
          <w:kern w:val="0"/>
          <w:sz w:val="23"/>
          <w:szCs w:val="23"/>
          <w:lang w:val="pt-PT"/>
          <w14:ligatures w14:val="none"/>
        </w:rPr>
        <w:t>11.1 PREÇO</w:t>
      </w:r>
    </w:p>
    <w:p w14:paraId="4D77694F" w14:textId="0CFF8292"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é</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w:t>
      </w:r>
      <w:r w:rsidRPr="009D25A6">
        <w:rPr>
          <w:rFonts w:ascii="Arial" w:eastAsia="Times New Roman" w:hAnsi="Arial" w:cs="Arial"/>
          <w:spacing w:val="-2"/>
          <w:kern w:val="0"/>
          <w:sz w:val="23"/>
          <w:szCs w:val="23"/>
          <w:lang w:val="pt-PT"/>
          <w14:ligatures w14:val="none"/>
        </w:rPr>
        <w:t xml:space="preserve"> </w:t>
      </w:r>
      <w:r w:rsidR="00BA5B4E">
        <w:rPr>
          <w:rFonts w:ascii="Arial" w:eastAsia="Times New Roman" w:hAnsi="Arial" w:cs="Arial"/>
          <w:kern w:val="0"/>
          <w:sz w:val="23"/>
          <w:szCs w:val="23"/>
          <w:lang w:val="pt-PT"/>
          <w14:ligatures w14:val="none"/>
        </w:rPr>
        <w:t>55.750,00</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00BA5B4E">
        <w:rPr>
          <w:rFonts w:ascii="Arial" w:eastAsia="Times New Roman" w:hAnsi="Arial" w:cs="Arial"/>
          <w:kern w:val="0"/>
          <w:sz w:val="23"/>
          <w:szCs w:val="23"/>
          <w:lang w:val="pt-PT"/>
          <w14:ligatures w14:val="none"/>
        </w:rPr>
        <w:t>cinquenta e cinco mil setecentos e cinquenta reais</w:t>
      </w:r>
      <w:r w:rsidRPr="009D25A6">
        <w:rPr>
          <w:rFonts w:ascii="Arial" w:eastAsia="Times New Roman" w:hAnsi="Arial" w:cs="Arial"/>
          <w:spacing w:val="-5"/>
          <w:kern w:val="0"/>
          <w:sz w:val="23"/>
          <w:szCs w:val="23"/>
          <w:lang w:val="pt-PT"/>
          <w14:ligatures w14:val="none"/>
        </w:rPr>
        <w:t>).</w:t>
      </w:r>
    </w:p>
    <w:p w14:paraId="790FE4D2" w14:textId="77777777" w:rsidR="009D25A6" w:rsidRPr="009D25A6" w:rsidRDefault="009D25A6" w:rsidP="009D25A6">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CA466B"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12. FORMA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PAGAMENTO</w:t>
      </w:r>
    </w:p>
    <w:p w14:paraId="77FC7A11"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agência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 corrente indicados pelo contratado.</w:t>
      </w:r>
    </w:p>
    <w:p w14:paraId="2BE3E07A"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Será</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considerada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para </w:t>
      </w:r>
      <w:r w:rsidRPr="009D25A6">
        <w:rPr>
          <w:rFonts w:ascii="Arial" w:eastAsia="Times New Roman" w:hAnsi="Arial" w:cs="Arial"/>
          <w:spacing w:val="-2"/>
          <w:kern w:val="0"/>
          <w:sz w:val="23"/>
          <w:szCs w:val="23"/>
          <w:lang w:val="pt-PT"/>
          <w14:ligatures w14:val="none"/>
        </w:rPr>
        <w:t>pagamento.</w:t>
      </w:r>
    </w:p>
    <w:p w14:paraId="60277D5D"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 xml:space="preserve">13. </w:t>
      </w:r>
      <w:r w:rsidRPr="009D25A6">
        <w:rPr>
          <w:rFonts w:ascii="Arial" w:eastAsia="Times New Roman" w:hAnsi="Arial" w:cs="Arial"/>
          <w:b/>
          <w:bCs/>
          <w:kern w:val="0"/>
          <w:sz w:val="23"/>
          <w:szCs w:val="23"/>
          <w:lang w:val="pt-PT"/>
          <w14:ligatures w14:val="none"/>
        </w:rPr>
        <w:t>PRAZO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660138D7"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a) </w:t>
      </w:r>
      <w:r w:rsidRPr="009D25A6">
        <w:rPr>
          <w:rFonts w:ascii="Arial" w:eastAsia="Times New Roman" w:hAnsi="Arial" w:cs="Arial"/>
          <w:kern w:val="0"/>
          <w:sz w:val="23"/>
          <w:szCs w:val="23"/>
          <w:lang w:val="pt-PT"/>
          <w14:ligatures w14:val="none"/>
        </w:rPr>
        <w:t>O pagamento será efetuado em</w:t>
      </w:r>
      <w:r w:rsidRPr="009D25A6">
        <w:rPr>
          <w:rFonts w:ascii="Arial" w:eastAsia="Times New Roman" w:hAnsi="Arial" w:cs="Arial"/>
          <w:b/>
          <w:bCs/>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 30 (trinta) dias, contados do recebimento dos produtos e da emissão da Nota Fiscal/Fatura.</w:t>
      </w:r>
    </w:p>
    <w:p w14:paraId="57EE8B10" w14:textId="77777777" w:rsidR="009D25A6" w:rsidRPr="009D25A6" w:rsidRDefault="009D25A6" w:rsidP="009D25A6">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b) Considera-se ocorrido o recebimento da nota fiscal quando o órgão contratante atestar a execução do objeto do contrato.</w:t>
      </w:r>
    </w:p>
    <w:p w14:paraId="7559C16C" w14:textId="77777777" w:rsidR="009D25A6" w:rsidRPr="009D25A6" w:rsidRDefault="009D25A6" w:rsidP="009D25A6">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c) </w:t>
      </w:r>
      <w:r w:rsidRPr="009D25A6">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F5E398F"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14. CONDIÇÕES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2CD2D707" w14:textId="77777777" w:rsidR="009D25A6" w:rsidRPr="009D25A6" w:rsidRDefault="009D25A6" w:rsidP="009D25A6">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As notas fiscais emitidas deverão estar de acordo com os valores unitários e totais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constantes na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passa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integrar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independente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transcrição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anexação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F8FE43C" w14:textId="77777777" w:rsidR="009D25A6" w:rsidRPr="009D25A6" w:rsidRDefault="009D25A6" w:rsidP="009D25A6">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9D25A6">
        <w:rPr>
          <w:rFonts w:ascii="Arial" w:eastAsia="Times New Roman" w:hAnsi="Arial" w:cs="Arial"/>
          <w:b/>
          <w:kern w:val="0"/>
          <w:sz w:val="23"/>
          <w:szCs w:val="23"/>
          <w:u w:val="single"/>
          <w:lang w:val="pt-PT"/>
          <w14:ligatures w14:val="none"/>
        </w:rPr>
        <w:t>b)</w:t>
      </w:r>
      <w:r w:rsidRPr="009D25A6">
        <w:rPr>
          <w:rFonts w:ascii="Arial" w:eastAsia="Times New Roman" w:hAnsi="Arial" w:cs="Arial"/>
          <w:kern w:val="0"/>
          <w:sz w:val="23"/>
          <w:szCs w:val="23"/>
          <w:u w:val="single"/>
          <w:lang w:val="pt-PT"/>
          <w14:ligatures w14:val="none"/>
        </w:rPr>
        <w:t>Os dados bancários da empresa Detedntora da Ata (pessoa jurídica), deverão constar,</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obrigatoriamente, no corpo da nota fiscal.</w:t>
      </w:r>
    </w:p>
    <w:p w14:paraId="3E33B095" w14:textId="77777777" w:rsidR="009D25A6" w:rsidRPr="009D25A6" w:rsidRDefault="009D25A6" w:rsidP="009D25A6">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aceitos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boletos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depósitos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 nome da Detentora da Ata..</w:t>
      </w:r>
    </w:p>
    <w:p w14:paraId="600A1559"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 xml:space="preserve">d) O pagamento será realizado por meio de ordem bancária, creditada na conta corrente da </w:t>
      </w:r>
      <w:r w:rsidRPr="009D25A6">
        <w:rPr>
          <w:rFonts w:ascii="Arial" w:eastAsia="Times New Roman" w:hAnsi="Arial" w:cs="Arial"/>
          <w:spacing w:val="-2"/>
          <w:kern w:val="0"/>
          <w:sz w:val="23"/>
          <w:szCs w:val="23"/>
          <w:lang w:val="pt-PT"/>
          <w14:ligatures w14:val="none"/>
        </w:rPr>
        <w:t>DETENTORA DA ATA.</w:t>
      </w:r>
    </w:p>
    <w:p w14:paraId="7DE1F3A2"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e) </w:t>
      </w:r>
      <w:r w:rsidRPr="009D25A6">
        <w:rPr>
          <w:rFonts w:ascii="Arial" w:eastAsia="Times New Roman" w:hAnsi="Arial" w:cs="Arial"/>
          <w:kern w:val="0"/>
          <w:sz w:val="23"/>
          <w:szCs w:val="23"/>
          <w:lang w:val="pt-PT"/>
          <w14:ligatures w14:val="none"/>
        </w:rPr>
        <w:t>Nenhum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DETENTORA DA ATA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enquanto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pendente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04C9B2A" w14:textId="77777777" w:rsidR="009D25A6" w:rsidRPr="009D25A6" w:rsidRDefault="009D25A6" w:rsidP="009D25A6">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75E98A46" w14:textId="77777777" w:rsidR="009D25A6" w:rsidRPr="009D25A6" w:rsidRDefault="009D25A6" w:rsidP="009D25A6">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g)Havendo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erro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apresentação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Nota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Fiscal/Fatura,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impeça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iniciar-se-á</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após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comprovação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regularização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situação, não acarretando qualquer ônus para a Administração;</w:t>
      </w:r>
    </w:p>
    <w:p w14:paraId="1B6A8E7A" w14:textId="77777777" w:rsidR="009D25A6" w:rsidRPr="009D25A6" w:rsidRDefault="009D25A6" w:rsidP="009D25A6">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h)Havendo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efetiva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normalmente,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se decida pela rescisão do contrato, caso o contratado não regularize sua situação.</w:t>
      </w:r>
    </w:p>
    <w:p w14:paraId="61E8994A" w14:textId="77777777" w:rsidR="009D25A6" w:rsidRPr="009D25A6" w:rsidRDefault="009D25A6" w:rsidP="009D25A6">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i)Quando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retenção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legislação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aplicável.</w:t>
      </w:r>
    </w:p>
    <w:p w14:paraId="334D83DA" w14:textId="77777777" w:rsidR="009D25A6" w:rsidRPr="009D25A6" w:rsidRDefault="009D25A6" w:rsidP="009D25A6">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m)Independentemente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percentual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inserido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planilha,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retidos na fonte os percentuais estabelecidos na legislação vigente.</w:t>
      </w:r>
    </w:p>
    <w:p w14:paraId="3FC7FF1D"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j)O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optante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Simples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oficial,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faz</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tratamento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favorecido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referida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Lei </w:t>
      </w:r>
      <w:r w:rsidRPr="009D25A6">
        <w:rPr>
          <w:rFonts w:ascii="Arial" w:eastAsia="Times New Roman" w:hAnsi="Arial" w:cs="Arial"/>
          <w:spacing w:val="-2"/>
          <w:kern w:val="0"/>
          <w:sz w:val="23"/>
          <w:szCs w:val="23"/>
          <w:lang w:val="pt-PT"/>
          <w14:ligatures w14:val="none"/>
        </w:rPr>
        <w:t>Complementar.</w:t>
      </w:r>
    </w:p>
    <w:p w14:paraId="7692C8DC"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kern w:val="0"/>
          <w:sz w:val="4"/>
          <w:szCs w:val="4"/>
          <w:lang w:val="pt-PT"/>
          <w14:ligatures w14:val="none"/>
        </w:rPr>
      </w:pPr>
    </w:p>
    <w:p w14:paraId="78308B2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15. DO</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REAJUSTE</w:t>
      </w:r>
    </w:p>
    <w:p w14:paraId="7956E194"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518F490"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4"/>
          <w:szCs w:val="4"/>
          <w:lang w:val="pt-PT"/>
          <w14:ligatures w14:val="none"/>
        </w:rPr>
      </w:pPr>
    </w:p>
    <w:p w14:paraId="796AED4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lastRenderedPageBreak/>
        <w:t>16.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 ADMINISTRAÇÃO</w:t>
      </w:r>
    </w:p>
    <w:p w14:paraId="161DF379"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16.1 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 Administração</w:t>
      </w:r>
      <w:r w:rsidRPr="009D25A6">
        <w:rPr>
          <w:rFonts w:ascii="Arial" w:eastAsia="Times New Roman" w:hAnsi="Arial" w:cs="Arial"/>
          <w:spacing w:val="-2"/>
          <w:kern w:val="0"/>
          <w:sz w:val="23"/>
          <w:szCs w:val="23"/>
          <w:lang w:val="pt-PT"/>
          <w14:ligatures w14:val="none"/>
        </w:rPr>
        <w:t>:</w:t>
      </w:r>
    </w:p>
    <w:p w14:paraId="16121671" w14:textId="77777777" w:rsidR="009D25A6" w:rsidRPr="009D25A6" w:rsidRDefault="009D25A6" w:rsidP="009D25A6">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EF3AA57" w14:textId="77777777"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b) Receber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Referência.</w:t>
      </w:r>
    </w:p>
    <w:p w14:paraId="74DABBC5" w14:textId="77777777" w:rsidR="009D25A6" w:rsidRPr="009D25A6" w:rsidRDefault="009D25A6" w:rsidP="009D25A6">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 Notificar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escrito,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incorreções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9D25A6">
        <w:rPr>
          <w:rFonts w:ascii="Arial" w:eastAsia="Times New Roman" w:hAnsi="Arial" w:cs="Arial"/>
          <w:spacing w:val="-2"/>
          <w:kern w:val="0"/>
          <w:sz w:val="23"/>
          <w:szCs w:val="23"/>
          <w:lang w:val="pt-PT"/>
          <w14:ligatures w14:val="none"/>
        </w:rPr>
        <w:t>expensas.</w:t>
      </w:r>
    </w:p>
    <w:p w14:paraId="0662718D" w14:textId="77777777" w:rsidR="009D25A6" w:rsidRPr="009D25A6" w:rsidRDefault="009D25A6" w:rsidP="009D25A6">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9AAE0CE"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B7EE33F"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4"/>
          <w:szCs w:val="4"/>
          <w:lang w:val="pt-PT"/>
          <w14:ligatures w14:val="none"/>
        </w:rPr>
      </w:pPr>
    </w:p>
    <w:p w14:paraId="4DE0F2BA"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17. DAS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7"/>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CONTRATADO</w:t>
      </w:r>
    </w:p>
    <w:p w14:paraId="49CCB9BD" w14:textId="77777777" w:rsidR="009D25A6" w:rsidRPr="009D25A6" w:rsidRDefault="009D25A6" w:rsidP="009D25A6">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a)O Contratado deve cumprir todas as obrigações constantes deste Contrato, em seus anexos, assumindo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exclusivamente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riscos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perfeita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 do objeto, observando, ainda, as obrigações a seguir dispostas:</w:t>
      </w:r>
    </w:p>
    <w:p w14:paraId="4DFE5E47" w14:textId="77777777" w:rsidR="009D25A6" w:rsidRPr="009D25A6" w:rsidRDefault="009D25A6" w:rsidP="009D25A6">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determinações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Gestor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ainda da Autoridade Superior.</w:t>
      </w:r>
    </w:p>
    <w:p w14:paraId="3273A2BC" w14:textId="77777777" w:rsidR="009D25A6" w:rsidRPr="009D25A6" w:rsidRDefault="009D25A6" w:rsidP="009D25A6">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Reparar,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corrigir,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remover,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reconstruir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substituir,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expensas,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Gestor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verificarem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 ou incorreções resultantes da execução ou dos materiais empregados.</w:t>
      </w:r>
    </w:p>
    <w:p w14:paraId="1936D114" w14:textId="77777777" w:rsidR="009D25A6" w:rsidRPr="009D25A6" w:rsidRDefault="009D25A6" w:rsidP="009D25A6">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acompanhamento da execução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 pela Administração, que ficará autorizado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 descontar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correspondente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 danos sofridos.</w:t>
      </w:r>
    </w:p>
    <w:p w14:paraId="66FFAA61" w14:textId="77777777" w:rsidR="009D25A6" w:rsidRPr="009D25A6" w:rsidRDefault="009D25A6" w:rsidP="009D25A6">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durante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cônjuge,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companheiro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parente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linha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9383B54" w14:textId="77777777" w:rsidR="009D25A6" w:rsidRPr="009D25A6" w:rsidRDefault="009D25A6" w:rsidP="009D25A6">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Prestar todo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esclarecimento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7D48FB86" w14:textId="77777777" w:rsidR="009D25A6" w:rsidRPr="009D25A6" w:rsidRDefault="009D25A6" w:rsidP="009D25A6">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73E6472D" w14:textId="77777777" w:rsidR="009D25A6" w:rsidRPr="009D25A6" w:rsidRDefault="009D25A6" w:rsidP="009D25A6">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Arcar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eventual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equívoco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dimensionamento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quantitativos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sua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inclusive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variáveis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futuros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incertos,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exceto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ocorrer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arrolados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no Artigo 124, inciso II, alínea “d”, da Lei </w:t>
      </w:r>
      <w:r w:rsidRPr="009D25A6">
        <w:rPr>
          <w:rFonts w:ascii="Arial" w:eastAsia="Times New Roman" w:hAnsi="Arial" w:cs="Arial"/>
          <w:kern w:val="0"/>
          <w:sz w:val="23"/>
          <w:szCs w:val="23"/>
          <w:lang w:val="pt-PT"/>
          <w14:ligatures w14:val="none"/>
        </w:rPr>
        <w:lastRenderedPageBreak/>
        <w:t>Federal nº14.133/2021.</w:t>
      </w:r>
    </w:p>
    <w:p w14:paraId="64458128" w14:textId="77777777" w:rsidR="009D25A6" w:rsidRPr="009D25A6" w:rsidRDefault="009D25A6" w:rsidP="009D25A6">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10"/>
          <w:szCs w:val="10"/>
          <w:lang w:val="pt-PT"/>
          <w14:ligatures w14:val="none"/>
        </w:rPr>
      </w:pPr>
    </w:p>
    <w:p w14:paraId="5978C674" w14:textId="77777777" w:rsidR="009D25A6" w:rsidRPr="009D25A6" w:rsidRDefault="009D25A6" w:rsidP="009D25A6">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7"/>
          <w:kern w:val="0"/>
          <w:sz w:val="23"/>
          <w:szCs w:val="23"/>
          <w:lang w:val="pt-PT"/>
          <w14:ligatures w14:val="none"/>
        </w:rPr>
        <w:t xml:space="preserve">18.  </w:t>
      </w:r>
      <w:r w:rsidRPr="009D25A6">
        <w:rPr>
          <w:rFonts w:ascii="Arial" w:eastAsia="Times New Roman" w:hAnsi="Arial" w:cs="Arial"/>
          <w:b/>
          <w:kern w:val="0"/>
          <w:sz w:val="23"/>
          <w:szCs w:val="23"/>
          <w:lang w:val="pt-PT"/>
          <w14:ligatures w14:val="none"/>
        </w:rPr>
        <w:t>DAS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OBRIGAÇÕES</w:t>
      </w:r>
      <w:r w:rsidRPr="009D25A6">
        <w:rPr>
          <w:rFonts w:ascii="Arial" w:eastAsia="Times New Roman" w:hAnsi="Arial" w:cs="Arial"/>
          <w:b/>
          <w:spacing w:val="26"/>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PERTINENTES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À</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spacing w:val="-4"/>
          <w:kern w:val="0"/>
          <w:sz w:val="23"/>
          <w:szCs w:val="23"/>
          <w:lang w:val="pt-PT"/>
          <w14:ligatures w14:val="none"/>
        </w:rPr>
        <w:t>LGPD</w:t>
      </w:r>
    </w:p>
    <w:p w14:paraId="096231B3"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18.1 As partes deverão cumprir a Lei Federal nº13.709, de 14 de agosto de 2018 (LGPD), quanto a todos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pessoais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tenham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certame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1719668A"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18.2Os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utilizados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finalidades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justificaram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 e de acordo com a boa-fé e com os princípios do Artigo 6º da LGPD.</w:t>
      </w:r>
    </w:p>
    <w:p w14:paraId="447F6CB0" w14:textId="77777777" w:rsidR="009D25A6" w:rsidRPr="009D25A6" w:rsidRDefault="009D25A6" w:rsidP="009D25A6">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18.3É</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vedado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compartilhamento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terceiros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permitidas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em </w:t>
      </w:r>
      <w:r w:rsidRPr="009D25A6">
        <w:rPr>
          <w:rFonts w:ascii="Arial" w:eastAsia="Times New Roman" w:hAnsi="Arial" w:cs="Arial"/>
          <w:spacing w:val="-4"/>
          <w:kern w:val="0"/>
          <w:sz w:val="23"/>
          <w:szCs w:val="23"/>
          <w:lang w:val="pt-PT"/>
          <w14:ligatures w14:val="none"/>
        </w:rPr>
        <w:t>Lei.</w:t>
      </w:r>
    </w:p>
    <w:p w14:paraId="67796A63" w14:textId="77777777" w:rsidR="009D25A6" w:rsidRPr="009D25A6" w:rsidRDefault="009D25A6" w:rsidP="009D25A6">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18.4A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05</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(cinco)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úteis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contratos de suboperação firmados ou que venham a ser celebrados pelo Contratado.</w:t>
      </w:r>
    </w:p>
    <w:p w14:paraId="37F338A0"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D011BE"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314561AB" w14:textId="77777777" w:rsidR="009D25A6" w:rsidRPr="009D25A6" w:rsidRDefault="009D25A6" w:rsidP="009D25A6">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DC0A713"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2D66874"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2672213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19.DA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GARANTIA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 xml:space="preserve">DE </w:t>
      </w:r>
      <w:r w:rsidRPr="009D25A6">
        <w:rPr>
          <w:rFonts w:ascii="Arial" w:eastAsia="Times New Roman" w:hAnsi="Arial" w:cs="Arial"/>
          <w:b/>
          <w:bCs/>
          <w:spacing w:val="-2"/>
          <w:kern w:val="0"/>
          <w:sz w:val="23"/>
          <w:szCs w:val="23"/>
          <w:lang w:val="pt-PT"/>
          <w14:ligatures w14:val="none"/>
        </w:rPr>
        <w:t>EXECUÇÃO</w:t>
      </w:r>
    </w:p>
    <w:p w14:paraId="0370937F"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19.1 Não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haverá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execução.</w:t>
      </w:r>
    </w:p>
    <w:p w14:paraId="10D72D2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10"/>
          <w:szCs w:val="10"/>
          <w:lang w:val="pt-PT"/>
          <w14:ligatures w14:val="none"/>
        </w:rPr>
      </w:pPr>
    </w:p>
    <w:p w14:paraId="29ED007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20.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INFRAÇÕES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SANÇÕES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ADMINISTRATIVAS</w:t>
      </w:r>
    </w:p>
    <w:p w14:paraId="0437F5BB"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 Comete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que:</w:t>
      </w:r>
    </w:p>
    <w:p w14:paraId="71DABD41" w14:textId="77777777" w:rsidR="009D25A6" w:rsidRPr="009D25A6" w:rsidRDefault="009D25A6" w:rsidP="009D25A6">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6F9B5AE6" w14:textId="77777777" w:rsidR="009D25A6" w:rsidRPr="009D25A6" w:rsidRDefault="009D25A6" w:rsidP="009D25A6">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funcionamento dos serviços públicos ou ao interesse coletivo;</w:t>
      </w:r>
    </w:p>
    <w:p w14:paraId="35FB2629"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7EF3CF6D" w14:textId="77777777" w:rsidR="009D25A6" w:rsidRPr="009D25A6" w:rsidRDefault="009D25A6" w:rsidP="009D25A6">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deixar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certame;</w:t>
      </w:r>
    </w:p>
    <w:p w14:paraId="6A699550"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salvo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6F91FCB2" w14:textId="77777777" w:rsidR="009D25A6" w:rsidRPr="009D25A6" w:rsidRDefault="009D25A6" w:rsidP="009D25A6">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celebrar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 convocado dentro do prazo de validade de sua proposta;</w:t>
      </w:r>
    </w:p>
    <w:p w14:paraId="4E982250" w14:textId="77777777" w:rsidR="009D25A6" w:rsidRPr="009D25A6" w:rsidRDefault="009D25A6" w:rsidP="009D25A6">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ensejar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retardamento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motivo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3D693566" w14:textId="77777777" w:rsidR="009D25A6" w:rsidRPr="009D25A6" w:rsidRDefault="009D25A6" w:rsidP="009D25A6">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083257D6" w14:textId="77777777" w:rsidR="009D25A6" w:rsidRPr="009D25A6" w:rsidRDefault="009D25A6" w:rsidP="009D25A6">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fraudar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fraudulento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0E604EB0"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comportar-se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cometer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2"/>
          <w:kern w:val="0"/>
          <w:sz w:val="23"/>
          <w:szCs w:val="23"/>
          <w:lang w:val="pt-PT"/>
          <w14:ligatures w14:val="none"/>
        </w:rPr>
        <w:t xml:space="preserve"> natureza;</w:t>
      </w:r>
    </w:p>
    <w:p w14:paraId="1FB77448" w14:textId="77777777" w:rsidR="009D25A6" w:rsidRPr="009D25A6" w:rsidRDefault="009D25A6" w:rsidP="009D25A6">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ilícitos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frustrar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objetivos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contratação;</w:t>
      </w:r>
    </w:p>
    <w:p w14:paraId="5BF4A66D"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lesivo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5º</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nº12.846/2013.</w:t>
      </w:r>
    </w:p>
    <w:p w14:paraId="53A18D3F" w14:textId="77777777" w:rsidR="009D25A6" w:rsidRPr="009D25A6" w:rsidRDefault="009D25A6" w:rsidP="009D25A6">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20.2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responsável</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infrações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seguintes </w:t>
      </w:r>
      <w:r w:rsidRPr="009D25A6">
        <w:rPr>
          <w:rFonts w:ascii="Arial" w:eastAsia="Times New Roman" w:hAnsi="Arial" w:cs="Arial"/>
          <w:spacing w:val="-2"/>
          <w:kern w:val="0"/>
          <w:sz w:val="23"/>
          <w:szCs w:val="23"/>
          <w:lang w:val="pt-PT"/>
          <w14:ligatures w14:val="none"/>
        </w:rPr>
        <w:t>sanções:</w:t>
      </w:r>
    </w:p>
    <w:p w14:paraId="77B48812" w14:textId="77777777" w:rsidR="009D25A6" w:rsidRPr="009D25A6" w:rsidRDefault="009D25A6" w:rsidP="009D25A6">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Advertência</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 justificar a imposição de penalidade mais grave.</w:t>
      </w:r>
    </w:p>
    <w:p w14:paraId="63D500BD" w14:textId="77777777" w:rsidR="009D25A6" w:rsidRPr="009D25A6" w:rsidRDefault="009D25A6" w:rsidP="009D25A6">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Impedimento</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contratar</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condutas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alíneas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c, </w:t>
      </w:r>
      <w:r w:rsidRPr="009D25A6">
        <w:rPr>
          <w:rFonts w:ascii="Arial" w:eastAsia="Times New Roman" w:hAnsi="Arial" w:cs="Arial"/>
          <w:spacing w:val="-5"/>
          <w:kern w:val="0"/>
          <w:sz w:val="23"/>
          <w:szCs w:val="23"/>
          <w:lang w:val="pt-PT"/>
          <w14:ligatures w14:val="none"/>
        </w:rPr>
        <w:t xml:space="preserve">d,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subitem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imposição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penalidade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mais </w:t>
      </w:r>
      <w:r w:rsidRPr="009D25A6">
        <w:rPr>
          <w:rFonts w:ascii="Arial" w:eastAsia="Times New Roman" w:hAnsi="Arial" w:cs="Arial"/>
          <w:spacing w:val="-2"/>
          <w:kern w:val="0"/>
          <w:sz w:val="23"/>
          <w:szCs w:val="23"/>
          <w:lang w:val="pt-PT"/>
          <w14:ligatures w14:val="none"/>
        </w:rPr>
        <w:t>grave.</w:t>
      </w:r>
    </w:p>
    <w:p w14:paraId="7D8A4991" w14:textId="77777777" w:rsidR="009D25A6" w:rsidRPr="009D25A6" w:rsidRDefault="009D25A6" w:rsidP="009D25A6">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Declaração de inidoneidade para</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 e contratar</w:t>
      </w:r>
      <w:r w:rsidRPr="009D25A6">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3D3549FE" w14:textId="77777777" w:rsidR="009D25A6" w:rsidRPr="009D25A6" w:rsidRDefault="009D25A6" w:rsidP="009D25A6">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Multa:</w:t>
      </w:r>
    </w:p>
    <w:p w14:paraId="40647B1A" w14:textId="77777777" w:rsidR="009D25A6" w:rsidRPr="009D25A6" w:rsidRDefault="009D25A6" w:rsidP="009D25A6">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69D36883" w14:textId="77777777" w:rsidR="009D25A6" w:rsidRPr="009D25A6" w:rsidRDefault="009D25A6" w:rsidP="009D25A6">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w:t>
      </w:r>
      <w:r w:rsidRPr="009D25A6">
        <w:rPr>
          <w:rFonts w:ascii="Arial" w:eastAsia="Times New Roman" w:hAnsi="Arial" w:cs="Arial"/>
          <w:b/>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atraso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30</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(trinta)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autoriza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promover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E5D6226" w14:textId="77777777" w:rsidR="009D25A6" w:rsidRPr="009D25A6" w:rsidRDefault="009D25A6" w:rsidP="009D25A6">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compensatória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 total do objeto, podendo, também, ser rescindido o contrato.</w:t>
      </w:r>
    </w:p>
    <w:p w14:paraId="0F8B2F9D" w14:textId="77777777" w:rsidR="009D25A6" w:rsidRPr="009D25A6" w:rsidRDefault="009D25A6" w:rsidP="009D25A6">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20.3Aplicação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neste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exclui,</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reparação integral do dano causado à Administração.</w:t>
      </w:r>
    </w:p>
    <w:p w14:paraId="69AE4B69" w14:textId="77777777" w:rsidR="009D25A6" w:rsidRPr="009D25A6" w:rsidRDefault="009D25A6" w:rsidP="009D25A6">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20.4 Todas as sanções previstas neste Contrato poderão ser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cumulativamente com 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 (Artigo 156, §7º da Lei Federal nº14.131/2021).</w:t>
      </w:r>
    </w:p>
    <w:p w14:paraId="5E8FEFE2" w14:textId="77777777" w:rsidR="009D25A6" w:rsidRPr="009D25A6" w:rsidRDefault="009D25A6" w:rsidP="009D25A6">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20.5 Antes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 úteis, contado da data de sua intimação.</w:t>
      </w:r>
    </w:p>
    <w:p w14:paraId="52F28ACA"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DC3517B"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919BD52"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20.8 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realizar-se-á</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processo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assegure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contraditório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observando-se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procedimento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caput</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parágrafos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Artigo 158 da Lei Federal nº 14.133/2021, para as penalidades </w:t>
      </w:r>
      <w:r w:rsidRPr="009D25A6">
        <w:rPr>
          <w:rFonts w:ascii="Arial" w:eastAsia="Times New Roman" w:hAnsi="Arial" w:cs="Arial"/>
          <w:kern w:val="0"/>
          <w:sz w:val="23"/>
          <w:szCs w:val="23"/>
          <w:lang w:val="pt-PT"/>
          <w14:ligatures w14:val="none"/>
        </w:rPr>
        <w:lastRenderedPageBreak/>
        <w:t>de impedimento de licitar e contratar e de declaração de inidoneidade para licitar ou contratar.</w:t>
      </w:r>
    </w:p>
    <w:p w14:paraId="3B8099E7"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20.9 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considerados:</w:t>
      </w:r>
    </w:p>
    <w:p w14:paraId="4F9D05B7"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natureza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gravidade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cometida;</w:t>
      </w:r>
    </w:p>
    <w:p w14:paraId="55F10C4E"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peculiaridades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concreto;</w:t>
      </w:r>
    </w:p>
    <w:p w14:paraId="1B71E979"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agravantes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atenuantes;</w:t>
      </w:r>
    </w:p>
    <w:p w14:paraId="7C169853"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dela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provierem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w:t>
      </w:r>
    </w:p>
    <w:p w14:paraId="09DEB266" w14:textId="77777777" w:rsidR="009D25A6" w:rsidRPr="009D25A6" w:rsidRDefault="009D25A6" w:rsidP="009D25A6">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implantação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aperfeiçoamento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programa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integridade,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orientações dos órgãos de controle.</w:t>
      </w:r>
    </w:p>
    <w:p w14:paraId="3F6EAB7A" w14:textId="77777777" w:rsidR="009D25A6" w:rsidRPr="009D25A6" w:rsidRDefault="009D25A6" w:rsidP="009D25A6">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3B5388C" w14:textId="77777777" w:rsidR="009D25A6" w:rsidRPr="009D25A6" w:rsidRDefault="009D25A6" w:rsidP="009D25A6">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provocar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confusão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patrimonial,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nesse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efeitos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direito,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 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observados, em todos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 o contraditório,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 defesa e a obrigatoriedade de análise jurídica prévia.</w:t>
      </w:r>
    </w:p>
    <w:p w14:paraId="2A470271" w14:textId="77777777" w:rsidR="009D25A6" w:rsidRPr="009D25A6" w:rsidRDefault="009D25A6" w:rsidP="009D25A6">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20.12 O Contratante deverá, no prazo máximo 15 (quinze) dias úteis, contado da data de aplicação 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atualizados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relativos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publicidade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Inidôneas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(CEIS)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 de Empresas Punidas (CNEP), instituídos no âmbito do Poder Executivo Federal.</w:t>
      </w:r>
    </w:p>
    <w:p w14:paraId="013569A5"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9228214"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3BE540BD"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21. DA</w:t>
      </w:r>
      <w:r w:rsidRPr="009D25A6">
        <w:rPr>
          <w:rFonts w:ascii="Arial" w:eastAsia="Times New Roman" w:hAnsi="Arial" w:cs="Arial"/>
          <w:b/>
          <w:bCs/>
          <w:spacing w:val="2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EXTINÇÃO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CONTRATUAL</w:t>
      </w:r>
    </w:p>
    <w:p w14:paraId="64F16142" w14:textId="77777777" w:rsidR="009D25A6" w:rsidRPr="009D25A6" w:rsidRDefault="009D25A6" w:rsidP="009D25A6">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B2D0F93"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21.2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extinto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antes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nele</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 não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dispuser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orçamentários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continuidade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entender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 mais lhe oferece vantagem.</w:t>
      </w:r>
    </w:p>
    <w:p w14:paraId="2ABB31C7"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A715BAF"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22. DA</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DOTAÇÃO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ORÇAMENTÁRIA</w:t>
      </w:r>
    </w:p>
    <w:p w14:paraId="19D731DA"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9D25A6">
        <w:rPr>
          <w:rFonts w:ascii="Arial" w:eastAsia="Calibri" w:hAnsi="Arial" w:cs="Arial"/>
          <w:kern w:val="0"/>
          <w:sz w:val="23"/>
          <w:szCs w:val="23"/>
          <w:lang w:val="pt-PT"/>
          <w14:ligatures w14:val="none"/>
        </w:rPr>
        <w:t xml:space="preserve">Será informada por ocasião da Autorização de Fornecimento – AF. </w:t>
      </w:r>
    </w:p>
    <w:p w14:paraId="6FA03389"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Times New Roman" w:hAnsi="Arial" w:cs="Arial"/>
          <w:kern w:val="0"/>
          <w:sz w:val="10"/>
          <w:szCs w:val="10"/>
          <w:lang w:val="pt-PT"/>
          <w14:ligatures w14:val="none"/>
        </w:rPr>
      </w:pPr>
    </w:p>
    <w:p w14:paraId="6FE60993"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23. DOS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CASOS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OMISSOS</w:t>
      </w:r>
    </w:p>
    <w:p w14:paraId="670A418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F803B3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56BC9A0"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24. DA</w:t>
      </w:r>
      <w:r w:rsidRPr="009D25A6">
        <w:rPr>
          <w:rFonts w:ascii="Arial" w:eastAsia="Times New Roman" w:hAnsi="Arial" w:cs="Arial"/>
          <w:b/>
          <w:bCs/>
          <w:spacing w:val="-2"/>
          <w:kern w:val="0"/>
          <w:sz w:val="23"/>
          <w:szCs w:val="23"/>
          <w:lang w:val="pt-PT"/>
          <w14:ligatures w14:val="none"/>
        </w:rPr>
        <w:t xml:space="preserve"> FISCALIZAÇÃO</w:t>
      </w:r>
    </w:p>
    <w:p w14:paraId="5322DE82" w14:textId="5272BC64" w:rsidR="009D25A6" w:rsidRPr="009D25A6" w:rsidRDefault="009D25A6" w:rsidP="009D25A6">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432E5DA" wp14:editId="0FA8C0D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623F44"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fiscalização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totalidade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 Administrativo,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realizada</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Município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GESTOR(ES)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spacing w:val="-10"/>
          <w:kern w:val="0"/>
          <w:sz w:val="23"/>
          <w:szCs w:val="23"/>
          <w:lang w:val="pt-PT"/>
          <w14:ligatures w14:val="none"/>
        </w:rPr>
        <w:t>(</w:t>
      </w:r>
      <w:r w:rsidR="00BA5B4E">
        <w:rPr>
          <w:rFonts w:ascii="Arial" w:eastAsia="Times New Roman" w:hAnsi="Arial" w:cs="Arial"/>
          <w:kern w:val="0"/>
          <w:sz w:val="23"/>
          <w:szCs w:val="23"/>
          <w:u w:val="single"/>
          <w:lang w:val="pt-PT"/>
          <w14:ligatures w14:val="none"/>
        </w:rPr>
        <w:t>MIRNA CRISTIANE STEILMANN, PORTARIA 041/2025</w:t>
      </w:r>
      <w:r w:rsidRPr="009D25A6">
        <w:rPr>
          <w:rFonts w:ascii="Arial" w:eastAsia="Times New Roman" w:hAnsi="Arial" w:cs="Arial"/>
          <w:spacing w:val="-6"/>
          <w:kern w:val="0"/>
          <w:sz w:val="23"/>
          <w:szCs w:val="23"/>
          <w:lang w:val="pt-PT"/>
          <w14:ligatures w14:val="none"/>
        </w:rPr>
        <w:t>),</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10"/>
          <w:kern w:val="0"/>
          <w:sz w:val="23"/>
          <w:szCs w:val="23"/>
          <w:lang w:val="pt-PT"/>
          <w14:ligatures w14:val="none"/>
        </w:rPr>
        <w:t>e</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lang w:val="pt-PT"/>
          <w14:ligatures w14:val="none"/>
        </w:rPr>
        <w:t>pelo(s)</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u w:val="single"/>
          <w:lang w:val="pt-PT"/>
          <w14:ligatures w14:val="none"/>
        </w:rPr>
        <w:t>FISCAL(IS)</w:t>
      </w:r>
      <w:r w:rsidRPr="009D25A6">
        <w:rPr>
          <w:rFonts w:ascii="Arial" w:eastAsia="Times New Roman" w:hAnsi="Arial" w:cs="Arial"/>
          <w:spacing w:val="-2"/>
          <w:kern w:val="0"/>
          <w:sz w:val="23"/>
          <w:szCs w:val="23"/>
          <w:lang w:val="pt-PT"/>
          <w14:ligatures w14:val="none"/>
        </w:rPr>
        <w:t>,</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SR.</w:t>
      </w:r>
    </w:p>
    <w:p w14:paraId="7BBF03D4" w14:textId="6E101B04"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9D25A6">
        <w:rPr>
          <w:rFonts w:ascii="Arial" w:eastAsia="Times New Roman" w:hAnsi="Arial" w:cs="Arial"/>
          <w:kern w:val="0"/>
          <w:sz w:val="23"/>
          <w:szCs w:val="23"/>
          <w:u w:val="single"/>
          <w:lang w:val="pt-PT"/>
          <w14:ligatures w14:val="none"/>
        </w:rPr>
        <w:tab/>
      </w:r>
      <w:r w:rsidRPr="009D25A6">
        <w:rPr>
          <w:rFonts w:ascii="Arial" w:eastAsia="Times New Roman" w:hAnsi="Arial" w:cs="Arial"/>
          <w:spacing w:val="-10"/>
          <w:kern w:val="0"/>
          <w:sz w:val="23"/>
          <w:szCs w:val="23"/>
          <w:lang w:val="pt-PT"/>
          <w14:ligatures w14:val="none"/>
        </w:rPr>
        <w:t>(</w:t>
      </w:r>
      <w:r w:rsidRPr="009D25A6">
        <w:rPr>
          <w:rFonts w:ascii="Arial" w:eastAsia="Times New Roman" w:hAnsi="Arial" w:cs="Arial"/>
          <w:kern w:val="0"/>
          <w:sz w:val="23"/>
          <w:szCs w:val="23"/>
          <w:u w:val="single"/>
          <w:lang w:val="pt-PT"/>
          <w14:ligatures w14:val="none"/>
        </w:rPr>
        <w:t xml:space="preserve"> </w:t>
      </w:r>
      <w:r w:rsidR="00BA5B4E">
        <w:rPr>
          <w:rFonts w:ascii="Arial" w:eastAsia="Times New Roman" w:hAnsi="Arial" w:cs="Arial"/>
          <w:kern w:val="0"/>
          <w:sz w:val="23"/>
          <w:szCs w:val="23"/>
          <w:u w:val="single"/>
          <w:lang w:val="pt-PT"/>
          <w14:ligatures w14:val="none"/>
        </w:rPr>
        <w:t>FLÁVIO VENZO, PORTARIA 049/2025</w:t>
      </w:r>
      <w:r w:rsidRPr="009D25A6">
        <w:rPr>
          <w:rFonts w:ascii="Arial" w:eastAsia="Times New Roman" w:hAnsi="Arial" w:cs="Arial"/>
          <w:spacing w:val="-5"/>
          <w:kern w:val="0"/>
          <w:sz w:val="23"/>
          <w:szCs w:val="23"/>
          <w:lang w:val="pt-PT"/>
          <w14:ligatures w14:val="none"/>
        </w:rPr>
        <w:t>).</w:t>
      </w:r>
    </w:p>
    <w:p w14:paraId="6A02DDB7"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B009F82"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10"/>
          <w:szCs w:val="10"/>
          <w:lang w:val="pt-PT"/>
          <w14:ligatures w14:val="none"/>
        </w:rPr>
      </w:pPr>
    </w:p>
    <w:p w14:paraId="31F3F287"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25. DA</w:t>
      </w:r>
      <w:r w:rsidRPr="009D25A6">
        <w:rPr>
          <w:rFonts w:ascii="Arial" w:eastAsia="Times New Roman" w:hAnsi="Arial" w:cs="Arial"/>
          <w:b/>
          <w:bCs/>
          <w:spacing w:val="-2"/>
          <w:kern w:val="0"/>
          <w:sz w:val="23"/>
          <w:szCs w:val="23"/>
          <w:lang w:val="pt-PT"/>
          <w14:ligatures w14:val="none"/>
        </w:rPr>
        <w:t xml:space="preserve"> PUBLICAÇÃO</w:t>
      </w:r>
    </w:p>
    <w:p w14:paraId="76ABF6A3"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3E21C400"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069065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26. 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4"/>
          <w:kern w:val="0"/>
          <w:sz w:val="23"/>
          <w:szCs w:val="23"/>
          <w:lang w:val="pt-PT"/>
          <w14:ligatures w14:val="none"/>
        </w:rPr>
        <w:t>FORO</w:t>
      </w:r>
    </w:p>
    <w:p w14:paraId="48254FB6" w14:textId="77777777" w:rsidR="009D25A6" w:rsidRPr="009D25A6" w:rsidRDefault="009D25A6" w:rsidP="009D25A6">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b/>
        <w:t>Fica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eleito pelas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 em comum acordo, o Foro da Comarca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Tenente Portela- RS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 dirimir 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litígios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 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Contrato Administrativo 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possam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 compostos pela conciliação, conforme Artigo 92, §1º da Lei Federal nº 14.133/21.</w:t>
      </w:r>
    </w:p>
    <w:p w14:paraId="5A6FC89D"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assim,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acordadas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firmam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vias,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forma,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juntamente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presença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testemunhas,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jurídicos e legais efeitos.</w:t>
      </w:r>
    </w:p>
    <w:p w14:paraId="0D702487"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35FB54" w14:textId="56FAF7A4"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 xml:space="preserve">Miraguaí – RS, </w:t>
      </w:r>
      <w:r w:rsidR="00BA5B4E">
        <w:rPr>
          <w:rFonts w:ascii="Arial" w:eastAsia="Times New Roman" w:hAnsi="Arial" w:cs="Arial"/>
          <w:kern w:val="0"/>
          <w:sz w:val="23"/>
          <w:szCs w:val="23"/>
          <w:u w:val="single"/>
          <w:lang w:val="pt-PT"/>
          <w14:ligatures w14:val="none"/>
        </w:rPr>
        <w:t xml:space="preserve">01 </w:t>
      </w:r>
      <w:r w:rsidRPr="009D25A6">
        <w:rPr>
          <w:rFonts w:ascii="Arial" w:eastAsia="Times New Roman" w:hAnsi="Arial" w:cs="Arial"/>
          <w:kern w:val="0"/>
          <w:sz w:val="23"/>
          <w:szCs w:val="23"/>
          <w:lang w:val="pt-PT"/>
          <w14:ligatures w14:val="none"/>
        </w:rPr>
        <w:t xml:space="preserve">de </w:t>
      </w:r>
      <w:r w:rsidR="00BA5B4E">
        <w:rPr>
          <w:rFonts w:ascii="Arial" w:eastAsia="Times New Roman" w:hAnsi="Arial" w:cs="Arial"/>
          <w:kern w:val="0"/>
          <w:sz w:val="23"/>
          <w:szCs w:val="23"/>
          <w:u w:val="single"/>
          <w:lang w:val="pt-PT"/>
          <w14:ligatures w14:val="none"/>
        </w:rPr>
        <w:t xml:space="preserve">julho </w:t>
      </w:r>
      <w:r w:rsidRPr="009D25A6">
        <w:rPr>
          <w:rFonts w:ascii="Arial" w:eastAsia="Times New Roman" w:hAnsi="Arial" w:cs="Arial"/>
          <w:kern w:val="0"/>
          <w:sz w:val="23"/>
          <w:szCs w:val="23"/>
          <w:lang w:val="pt-PT"/>
          <w14:ligatures w14:val="none"/>
        </w:rPr>
        <w:t xml:space="preserve">de </w:t>
      </w:r>
      <w:r w:rsidRPr="009D25A6">
        <w:rPr>
          <w:rFonts w:ascii="Arial" w:eastAsia="Times New Roman" w:hAnsi="Arial" w:cs="Arial"/>
          <w:spacing w:val="-2"/>
          <w:kern w:val="0"/>
          <w:sz w:val="23"/>
          <w:szCs w:val="23"/>
          <w:lang w:val="pt-PT"/>
          <w14:ligatures w14:val="none"/>
        </w:rPr>
        <w:t>2025.</w:t>
      </w:r>
    </w:p>
    <w:p w14:paraId="0BF78668"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1EC02CC" w14:textId="62D31F80"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r w:rsidR="008257E4">
        <w:rPr>
          <w:rFonts w:ascii="Arial" w:eastAsia="Times New Roman" w:hAnsi="Arial" w:cs="Arial"/>
          <w:kern w:val="0"/>
          <w:sz w:val="23"/>
          <w:szCs w:val="23"/>
          <w:lang w:val="pt-PT"/>
          <w14:ligatures w14:val="none"/>
        </w:rPr>
        <w:t>____</w:t>
      </w:r>
      <w:r w:rsidRPr="009D25A6">
        <w:rPr>
          <w:rFonts w:ascii="Arial" w:eastAsia="Times New Roman" w:hAnsi="Arial" w:cs="Arial"/>
          <w:kern w:val="0"/>
          <w:sz w:val="23"/>
          <w:szCs w:val="23"/>
          <w:lang w:val="pt-PT"/>
          <w14:ligatures w14:val="none"/>
        </w:rPr>
        <w:t xml:space="preserve">            ________________________</w:t>
      </w:r>
      <w:r w:rsidR="008257E4">
        <w:rPr>
          <w:rFonts w:ascii="Arial" w:eastAsia="Times New Roman" w:hAnsi="Arial" w:cs="Arial"/>
          <w:kern w:val="0"/>
          <w:sz w:val="23"/>
          <w:szCs w:val="23"/>
          <w:lang w:val="pt-PT"/>
          <w14:ligatures w14:val="none"/>
        </w:rPr>
        <w:t>______</w:t>
      </w:r>
    </w:p>
    <w:p w14:paraId="46341CBB" w14:textId="6A87B0AF" w:rsidR="009D25A6" w:rsidRPr="009D25A6" w:rsidRDefault="009D25A6" w:rsidP="009D25A6">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Representante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                R</w:t>
      </w:r>
      <w:r w:rsidRPr="009D25A6">
        <w:rPr>
          <w:rFonts w:ascii="Arial" w:eastAsia="Times New Roman" w:hAnsi="Arial" w:cs="Arial"/>
          <w:kern w:val="0"/>
          <w:sz w:val="23"/>
          <w:szCs w:val="23"/>
          <w:lang w:val="pt-PT"/>
          <w14:ligatures w14:val="none"/>
        </w:rPr>
        <w:t>epresentante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do </w:t>
      </w:r>
      <w:r w:rsidRPr="009D25A6">
        <w:rPr>
          <w:rFonts w:ascii="Arial" w:eastAsia="Times New Roman" w:hAnsi="Arial" w:cs="Arial"/>
          <w:spacing w:val="-2"/>
          <w:kern w:val="0"/>
          <w:sz w:val="23"/>
          <w:szCs w:val="23"/>
          <w:lang w:val="pt-PT"/>
          <w14:ligatures w14:val="none"/>
        </w:rPr>
        <w:t>CONTRATADO</w:t>
      </w:r>
    </w:p>
    <w:p w14:paraId="583F1CDB" w14:textId="7A843880" w:rsidR="009D25A6"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8257E4">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r>
      <w:r w:rsidRPr="008257E4">
        <w:rPr>
          <w:rFonts w:ascii="Arial" w:eastAsia="Times New Roman" w:hAnsi="Arial" w:cs="Arial"/>
          <w:b/>
          <w:bCs/>
          <w:kern w:val="0"/>
          <w:sz w:val="23"/>
          <w:szCs w:val="23"/>
          <w:lang w:val="pt-PT"/>
          <w14:ligatures w14:val="none"/>
        </w:rPr>
        <w:t>THAINA SCHUMACHER-ME</w:t>
      </w:r>
    </w:p>
    <w:p w14:paraId="3B4826AB" w14:textId="540672D9" w:rsidR="008257E4"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CNPJ:22.491.067/0001-09</w:t>
      </w:r>
    </w:p>
    <w:p w14:paraId="7EF31017" w14:textId="77777777" w:rsidR="008257E4" w:rsidRPr="009D25A6" w:rsidRDefault="008257E4"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842DF1E"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9D25A6">
        <w:rPr>
          <w:rFonts w:ascii="Arial" w:eastAsia="Times New Roman" w:hAnsi="Arial" w:cs="Arial"/>
          <w:spacing w:val="-2"/>
          <w:kern w:val="0"/>
          <w:sz w:val="23"/>
          <w:szCs w:val="23"/>
          <w:lang w:val="pt-PT"/>
          <w14:ligatures w14:val="none"/>
        </w:rPr>
        <w:t>Testemunhas:</w:t>
      </w:r>
    </w:p>
    <w:p w14:paraId="08764869"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CC494B3"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p>
    <w:p w14:paraId="5C89657A"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1E06D9FB"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7E531CD"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______________________________</w:t>
      </w:r>
    </w:p>
    <w:p w14:paraId="7EB4411D"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3708D8D1" w14:textId="77777777" w:rsidR="00AA32ED" w:rsidRDefault="00AA32ED"/>
    <w:sectPr w:rsidR="00AA32ED" w:rsidSect="009D25A6">
      <w:headerReference w:type="default" r:id="rId5"/>
      <w:footerReference w:type="default" r:id="rId6"/>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EEF9" w14:textId="77777777" w:rsidR="008257E4" w:rsidRDefault="008257E4">
    <w:pPr>
      <w:pStyle w:val="Corpodetexto"/>
      <w:spacing w:line="14" w:lineRule="auto"/>
      <w:ind w:left="0"/>
      <w:rPr>
        <w:sz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3651" w14:textId="77777777" w:rsidR="008257E4" w:rsidRDefault="008257E4">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2EAF2307"/>
    <w:multiLevelType w:val="hybridMultilevel"/>
    <w:tmpl w:val="24041454"/>
    <w:lvl w:ilvl="0" w:tplc="18721A60">
      <w:start w:val="1"/>
      <w:numFmt w:val="low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6"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7"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8"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9"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2"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0"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1"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3"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7"/>
  </w:num>
  <w:num w:numId="2" w16cid:durableId="1464616022">
    <w:abstractNumId w:val="22"/>
  </w:num>
  <w:num w:numId="3" w16cid:durableId="657346381">
    <w:abstractNumId w:val="25"/>
  </w:num>
  <w:num w:numId="4" w16cid:durableId="1189173780">
    <w:abstractNumId w:val="28"/>
  </w:num>
  <w:num w:numId="5" w16cid:durableId="217478532">
    <w:abstractNumId w:val="19"/>
  </w:num>
  <w:num w:numId="6" w16cid:durableId="42028193">
    <w:abstractNumId w:val="2"/>
  </w:num>
  <w:num w:numId="7" w16cid:durableId="656110725">
    <w:abstractNumId w:val="6"/>
  </w:num>
  <w:num w:numId="8" w16cid:durableId="270281184">
    <w:abstractNumId w:val="23"/>
  </w:num>
  <w:num w:numId="9" w16cid:durableId="1921524021">
    <w:abstractNumId w:val="17"/>
  </w:num>
  <w:num w:numId="10" w16cid:durableId="815605232">
    <w:abstractNumId w:val="13"/>
  </w:num>
  <w:num w:numId="11" w16cid:durableId="920217626">
    <w:abstractNumId w:val="24"/>
  </w:num>
  <w:num w:numId="12" w16cid:durableId="1090271496">
    <w:abstractNumId w:val="34"/>
  </w:num>
  <w:num w:numId="13" w16cid:durableId="1576821925">
    <w:abstractNumId w:val="20"/>
  </w:num>
  <w:num w:numId="14" w16cid:durableId="1259634084">
    <w:abstractNumId w:val="12"/>
  </w:num>
  <w:num w:numId="15" w16cid:durableId="1175464404">
    <w:abstractNumId w:val="5"/>
  </w:num>
  <w:num w:numId="16" w16cid:durableId="893933034">
    <w:abstractNumId w:val="7"/>
  </w:num>
  <w:num w:numId="17" w16cid:durableId="1963490189">
    <w:abstractNumId w:val="26"/>
  </w:num>
  <w:num w:numId="18" w16cid:durableId="551768318">
    <w:abstractNumId w:val="4"/>
  </w:num>
  <w:num w:numId="19" w16cid:durableId="1929076313">
    <w:abstractNumId w:val="0"/>
  </w:num>
  <w:num w:numId="20" w16cid:durableId="951742695">
    <w:abstractNumId w:val="16"/>
  </w:num>
  <w:num w:numId="21" w16cid:durableId="1135222380">
    <w:abstractNumId w:val="15"/>
  </w:num>
  <w:num w:numId="22" w16cid:durableId="2085563989">
    <w:abstractNumId w:val="30"/>
  </w:num>
  <w:num w:numId="23" w16cid:durableId="1225917591">
    <w:abstractNumId w:val="10"/>
  </w:num>
  <w:num w:numId="24" w16cid:durableId="1690182474">
    <w:abstractNumId w:val="1"/>
  </w:num>
  <w:num w:numId="25" w16cid:durableId="148792632">
    <w:abstractNumId w:val="18"/>
  </w:num>
  <w:num w:numId="26" w16cid:durableId="463157082">
    <w:abstractNumId w:val="29"/>
  </w:num>
  <w:num w:numId="27" w16cid:durableId="1188518256">
    <w:abstractNumId w:val="21"/>
  </w:num>
  <w:num w:numId="28" w16cid:durableId="1343581698">
    <w:abstractNumId w:val="14"/>
  </w:num>
  <w:num w:numId="29" w16cid:durableId="785349949">
    <w:abstractNumId w:val="32"/>
  </w:num>
  <w:num w:numId="30" w16cid:durableId="1792239621">
    <w:abstractNumId w:val="33"/>
  </w:num>
  <w:num w:numId="31" w16cid:durableId="883829248">
    <w:abstractNumId w:val="3"/>
  </w:num>
  <w:num w:numId="32" w16cid:durableId="459878962">
    <w:abstractNumId w:val="31"/>
  </w:num>
  <w:num w:numId="33" w16cid:durableId="1964193397">
    <w:abstractNumId w:val="11"/>
  </w:num>
  <w:num w:numId="34" w16cid:durableId="2133597259">
    <w:abstractNumId w:val="9"/>
  </w:num>
  <w:num w:numId="35" w16cid:durableId="62484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A6"/>
    <w:rsid w:val="00297408"/>
    <w:rsid w:val="00784F08"/>
    <w:rsid w:val="008257E4"/>
    <w:rsid w:val="009D0072"/>
    <w:rsid w:val="009D25A6"/>
    <w:rsid w:val="00AA32ED"/>
    <w:rsid w:val="00BA5B4E"/>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EEEE"/>
  <w15:chartTrackingRefBased/>
  <w15:docId w15:val="{1B584F42-8F92-4822-96B5-93C8BF8D4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D25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D25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D25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D25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D25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D25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D25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25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25A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25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D25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D25A6"/>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D25A6"/>
    <w:rPr>
      <w:rFonts w:eastAsiaTheme="majorEastAsia" w:cstheme="majorBidi"/>
      <w:i/>
      <w:iCs/>
      <w:color w:val="2F5496" w:themeColor="accent1" w:themeShade="BF"/>
    </w:rPr>
  </w:style>
  <w:style w:type="character" w:customStyle="1" w:styleId="Ttulo5Char">
    <w:name w:val="Título 5 Char"/>
    <w:basedOn w:val="Fontepargpadro"/>
    <w:link w:val="Ttulo5"/>
    <w:rsid w:val="009D25A6"/>
    <w:rPr>
      <w:rFonts w:eastAsiaTheme="majorEastAsia" w:cstheme="majorBidi"/>
      <w:color w:val="2F5496" w:themeColor="accent1" w:themeShade="BF"/>
    </w:rPr>
  </w:style>
  <w:style w:type="character" w:customStyle="1" w:styleId="Ttulo6Char">
    <w:name w:val="Título 6 Char"/>
    <w:basedOn w:val="Fontepargpadro"/>
    <w:link w:val="Ttulo6"/>
    <w:rsid w:val="009D25A6"/>
    <w:rPr>
      <w:rFonts w:eastAsiaTheme="majorEastAsia" w:cstheme="majorBidi"/>
      <w:i/>
      <w:iCs/>
      <w:color w:val="595959" w:themeColor="text1" w:themeTint="A6"/>
    </w:rPr>
  </w:style>
  <w:style w:type="character" w:customStyle="1" w:styleId="Ttulo7Char">
    <w:name w:val="Título 7 Char"/>
    <w:basedOn w:val="Fontepargpadro"/>
    <w:link w:val="Ttulo7"/>
    <w:rsid w:val="009D25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25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25A6"/>
    <w:rPr>
      <w:rFonts w:eastAsiaTheme="majorEastAsia" w:cstheme="majorBidi"/>
      <w:color w:val="272727" w:themeColor="text1" w:themeTint="D8"/>
    </w:rPr>
  </w:style>
  <w:style w:type="paragraph" w:styleId="Ttulo">
    <w:name w:val="Title"/>
    <w:basedOn w:val="Normal"/>
    <w:next w:val="Normal"/>
    <w:link w:val="TtuloChar"/>
    <w:qFormat/>
    <w:rsid w:val="009D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D25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D25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9D25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25A6"/>
    <w:pPr>
      <w:spacing w:before="160"/>
      <w:jc w:val="center"/>
    </w:pPr>
    <w:rPr>
      <w:i/>
      <w:iCs/>
      <w:color w:val="404040" w:themeColor="text1" w:themeTint="BF"/>
    </w:rPr>
  </w:style>
  <w:style w:type="character" w:customStyle="1" w:styleId="CitaoChar">
    <w:name w:val="Citação Char"/>
    <w:basedOn w:val="Fontepargpadro"/>
    <w:link w:val="Citao"/>
    <w:uiPriority w:val="29"/>
    <w:rsid w:val="009D25A6"/>
    <w:rPr>
      <w:i/>
      <w:iCs/>
      <w:color w:val="404040" w:themeColor="text1" w:themeTint="BF"/>
    </w:rPr>
  </w:style>
  <w:style w:type="paragraph" w:styleId="PargrafodaLista">
    <w:name w:val="List Paragraph"/>
    <w:basedOn w:val="Normal"/>
    <w:uiPriority w:val="34"/>
    <w:qFormat/>
    <w:rsid w:val="009D25A6"/>
    <w:pPr>
      <w:ind w:left="720"/>
      <w:contextualSpacing/>
    </w:pPr>
  </w:style>
  <w:style w:type="character" w:styleId="nfaseIntensa">
    <w:name w:val="Intense Emphasis"/>
    <w:basedOn w:val="Fontepargpadro"/>
    <w:uiPriority w:val="21"/>
    <w:qFormat/>
    <w:rsid w:val="009D25A6"/>
    <w:rPr>
      <w:i/>
      <w:iCs/>
      <w:color w:val="2F5496" w:themeColor="accent1" w:themeShade="BF"/>
    </w:rPr>
  </w:style>
  <w:style w:type="paragraph" w:styleId="CitaoIntensa">
    <w:name w:val="Intense Quote"/>
    <w:basedOn w:val="Normal"/>
    <w:next w:val="Normal"/>
    <w:link w:val="CitaoIntensaChar"/>
    <w:uiPriority w:val="30"/>
    <w:qFormat/>
    <w:rsid w:val="009D25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D25A6"/>
    <w:rPr>
      <w:i/>
      <w:iCs/>
      <w:color w:val="2F5496" w:themeColor="accent1" w:themeShade="BF"/>
    </w:rPr>
  </w:style>
  <w:style w:type="character" w:styleId="RefernciaIntensa">
    <w:name w:val="Intense Reference"/>
    <w:basedOn w:val="Fontepargpadro"/>
    <w:uiPriority w:val="32"/>
    <w:qFormat/>
    <w:rsid w:val="009D25A6"/>
    <w:rPr>
      <w:b/>
      <w:bCs/>
      <w:smallCaps/>
      <w:color w:val="2F5496" w:themeColor="accent1" w:themeShade="BF"/>
      <w:spacing w:val="5"/>
    </w:rPr>
  </w:style>
  <w:style w:type="numbering" w:customStyle="1" w:styleId="Semlista1">
    <w:name w:val="Sem lista1"/>
    <w:next w:val="Semlista"/>
    <w:uiPriority w:val="99"/>
    <w:semiHidden/>
    <w:unhideWhenUsed/>
    <w:rsid w:val="009D25A6"/>
  </w:style>
  <w:style w:type="table" w:customStyle="1" w:styleId="NormalTable0">
    <w:name w:val="Normal Table0"/>
    <w:uiPriority w:val="2"/>
    <w:semiHidden/>
    <w:unhideWhenUsed/>
    <w:qFormat/>
    <w:rsid w:val="009D25A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D25A6"/>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D25A6"/>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D25A6"/>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D25A6"/>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D25A6"/>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9D25A6"/>
    <w:rPr>
      <w:color w:val="0563C1"/>
      <w:u w:val="single"/>
    </w:rPr>
  </w:style>
  <w:style w:type="character" w:customStyle="1" w:styleId="MenoPendente1">
    <w:name w:val="Menção Pendente1"/>
    <w:basedOn w:val="Fontepargpadro"/>
    <w:uiPriority w:val="99"/>
    <w:semiHidden/>
    <w:unhideWhenUsed/>
    <w:rsid w:val="009D25A6"/>
    <w:rPr>
      <w:color w:val="605E5C"/>
      <w:shd w:val="clear" w:color="auto" w:fill="E1DFDD"/>
    </w:rPr>
  </w:style>
  <w:style w:type="character" w:styleId="Nmerodepgina">
    <w:name w:val="page number"/>
    <w:basedOn w:val="Fontepargpadro"/>
    <w:rsid w:val="009D25A6"/>
  </w:style>
  <w:style w:type="paragraph" w:styleId="Textoembloco">
    <w:name w:val="Block Text"/>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D25A6"/>
    <w:rPr>
      <w:vertAlign w:val="superscript"/>
    </w:rPr>
  </w:style>
  <w:style w:type="paragraph" w:styleId="Textodenotaderodap">
    <w:name w:val="footnote text"/>
    <w:basedOn w:val="Normal"/>
    <w:link w:val="TextodenotaderodapChar"/>
    <w:rsid w:val="009D25A6"/>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D25A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D25A6"/>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D25A6"/>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D25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D25A6"/>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D25A6"/>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D25A6"/>
    <w:rPr>
      <w:rFonts w:ascii="Times New Roman" w:eastAsia="Times New Roman" w:hAnsi="Times New Roman" w:cs="Times New Roman"/>
      <w:kern w:val="0"/>
      <w:sz w:val="24"/>
      <w:szCs w:val="24"/>
      <w:lang w:eastAsia="pt-BR"/>
      <w14:ligatures w14:val="none"/>
    </w:rPr>
  </w:style>
  <w:style w:type="paragraph" w:customStyle="1" w:styleId="Default">
    <w:name w:val="Default"/>
    <w:rsid w:val="009D25A6"/>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D25A6"/>
  </w:style>
  <w:style w:type="paragraph" w:styleId="SemEspaamento">
    <w:name w:val="No Spacing"/>
    <w:uiPriority w:val="1"/>
    <w:qFormat/>
    <w:rsid w:val="009D25A6"/>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D25A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D25A6"/>
  </w:style>
  <w:style w:type="character" w:styleId="nfase">
    <w:name w:val="Emphasis"/>
    <w:uiPriority w:val="20"/>
    <w:qFormat/>
    <w:rsid w:val="009D25A6"/>
    <w:rPr>
      <w:i/>
      <w:iCs/>
    </w:rPr>
  </w:style>
  <w:style w:type="character" w:customStyle="1" w:styleId="st">
    <w:name w:val="st"/>
    <w:rsid w:val="009D25A6"/>
  </w:style>
  <w:style w:type="table" w:customStyle="1" w:styleId="Tabelacomgrade1">
    <w:name w:val="Tabela com grade1"/>
    <w:basedOn w:val="Tabelanormal"/>
    <w:next w:val="Tabelacomgrade"/>
    <w:uiPriority w:val="59"/>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D25A6"/>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9D25A6"/>
    <w:rPr>
      <w:b/>
      <w:bCs/>
    </w:rPr>
  </w:style>
  <w:style w:type="character" w:styleId="HiperlinkVisitado">
    <w:name w:val="FollowedHyperlink"/>
    <w:uiPriority w:val="99"/>
    <w:unhideWhenUsed/>
    <w:rsid w:val="009D25A6"/>
    <w:rPr>
      <w:color w:val="800080"/>
      <w:u w:val="single"/>
    </w:rPr>
  </w:style>
  <w:style w:type="character" w:customStyle="1" w:styleId="apple-converted-space">
    <w:name w:val="apple-converted-space"/>
    <w:rsid w:val="009D25A6"/>
  </w:style>
  <w:style w:type="numbering" w:customStyle="1" w:styleId="Semlista2">
    <w:name w:val="Sem lista2"/>
    <w:next w:val="Semlista"/>
    <w:uiPriority w:val="99"/>
    <w:semiHidden/>
    <w:unhideWhenUsed/>
    <w:rsid w:val="009D25A6"/>
  </w:style>
  <w:style w:type="character" w:customStyle="1" w:styleId="ng-binding">
    <w:name w:val="ng-binding"/>
    <w:rsid w:val="009D25A6"/>
  </w:style>
  <w:style w:type="numbering" w:customStyle="1" w:styleId="Semlista111">
    <w:name w:val="Sem lista111"/>
    <w:next w:val="Semlista"/>
    <w:uiPriority w:val="99"/>
    <w:semiHidden/>
    <w:rsid w:val="009D25A6"/>
  </w:style>
  <w:style w:type="table" w:customStyle="1" w:styleId="Tabelacomgrade11">
    <w:name w:val="Tabela com grade11"/>
    <w:basedOn w:val="Tabelanormal"/>
    <w:next w:val="Tabelacomgrade"/>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D25A6"/>
  </w:style>
  <w:style w:type="paragraph" w:customStyle="1" w:styleId="msonormal0">
    <w:name w:val="msonormal"/>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D25A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D25A6"/>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D25A6"/>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D25A6"/>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D25A6"/>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D25A6"/>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D25A6"/>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D25A6"/>
    <w:pPr>
      <w:jc w:val="center"/>
    </w:pPr>
    <w:rPr>
      <w:b/>
      <w:bCs/>
    </w:rPr>
  </w:style>
  <w:style w:type="paragraph" w:customStyle="1" w:styleId="Contedodequadro">
    <w:name w:val="Conteúdo de quadro"/>
    <w:basedOn w:val="Corpodetexto"/>
    <w:rsid w:val="009D25A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D25A6"/>
    <w:pPr>
      <w:jc w:val="center"/>
    </w:pPr>
    <w:rPr>
      <w:b/>
      <w:bCs/>
    </w:rPr>
  </w:style>
  <w:style w:type="paragraph" w:customStyle="1" w:styleId="Contedodoquadro">
    <w:name w:val="Conteúdo do quadro"/>
    <w:basedOn w:val="Corpodetexto"/>
    <w:rsid w:val="009D25A6"/>
    <w:pPr>
      <w:suppressAutoHyphens/>
      <w:autoSpaceDE/>
      <w:autoSpaceDN/>
      <w:ind w:left="0"/>
      <w:jc w:val="both"/>
    </w:pPr>
    <w:rPr>
      <w:sz w:val="28"/>
      <w:szCs w:val="20"/>
      <w:lang w:val="pt-BR" w:eastAsia="zh-CN"/>
    </w:rPr>
  </w:style>
  <w:style w:type="paragraph" w:customStyle="1" w:styleId="Textoembloco1">
    <w:name w:val="Texto em bloco1"/>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D25A6"/>
    <w:rPr>
      <w:vertAlign w:val="superscript"/>
    </w:rPr>
  </w:style>
  <w:style w:type="character" w:customStyle="1" w:styleId="WW8Num1z0">
    <w:name w:val="WW8Num1z0"/>
    <w:rsid w:val="009D25A6"/>
  </w:style>
  <w:style w:type="character" w:customStyle="1" w:styleId="WW8Num1z1">
    <w:name w:val="WW8Num1z1"/>
    <w:rsid w:val="009D25A6"/>
  </w:style>
  <w:style w:type="character" w:customStyle="1" w:styleId="WW8Num1z2">
    <w:name w:val="WW8Num1z2"/>
    <w:rsid w:val="009D25A6"/>
  </w:style>
  <w:style w:type="character" w:customStyle="1" w:styleId="WW8Num1z3">
    <w:name w:val="WW8Num1z3"/>
    <w:rsid w:val="009D25A6"/>
  </w:style>
  <w:style w:type="character" w:customStyle="1" w:styleId="WW8Num1z4">
    <w:name w:val="WW8Num1z4"/>
    <w:rsid w:val="009D25A6"/>
  </w:style>
  <w:style w:type="character" w:customStyle="1" w:styleId="WW8Num1z5">
    <w:name w:val="WW8Num1z5"/>
    <w:rsid w:val="009D25A6"/>
  </w:style>
  <w:style w:type="character" w:customStyle="1" w:styleId="WW8Num1z6">
    <w:name w:val="WW8Num1z6"/>
    <w:rsid w:val="009D25A6"/>
  </w:style>
  <w:style w:type="character" w:customStyle="1" w:styleId="WW8Num1z7">
    <w:name w:val="WW8Num1z7"/>
    <w:rsid w:val="009D25A6"/>
  </w:style>
  <w:style w:type="character" w:customStyle="1" w:styleId="WW8Num1z8">
    <w:name w:val="WW8Num1z8"/>
    <w:rsid w:val="009D25A6"/>
  </w:style>
  <w:style w:type="character" w:customStyle="1" w:styleId="Fontepargpadro4">
    <w:name w:val="Fonte parág. padrão4"/>
    <w:rsid w:val="009D25A6"/>
  </w:style>
  <w:style w:type="character" w:customStyle="1" w:styleId="Absatz-Standardschriftart">
    <w:name w:val="Absatz-Standardschriftart"/>
    <w:rsid w:val="009D25A6"/>
  </w:style>
  <w:style w:type="character" w:customStyle="1" w:styleId="Fontepargpadro3">
    <w:name w:val="Fonte parág. padrão3"/>
    <w:rsid w:val="009D25A6"/>
  </w:style>
  <w:style w:type="character" w:customStyle="1" w:styleId="WW-Absatz-Standardschriftart">
    <w:name w:val="WW-Absatz-Standardschriftart"/>
    <w:rsid w:val="009D25A6"/>
  </w:style>
  <w:style w:type="character" w:customStyle="1" w:styleId="Fontepargpadro2">
    <w:name w:val="Fonte parág. padrão2"/>
    <w:rsid w:val="009D25A6"/>
  </w:style>
  <w:style w:type="character" w:customStyle="1" w:styleId="WW-Absatz-Standardschriftart1">
    <w:name w:val="WW-Absatz-Standardschriftart1"/>
    <w:rsid w:val="009D25A6"/>
  </w:style>
  <w:style w:type="character" w:customStyle="1" w:styleId="WW-Absatz-Standardschriftart11">
    <w:name w:val="WW-Absatz-Standardschriftart11"/>
    <w:rsid w:val="009D25A6"/>
  </w:style>
  <w:style w:type="character" w:customStyle="1" w:styleId="WW-Absatz-Standardschriftart111">
    <w:name w:val="WW-Absatz-Standardschriftart111"/>
    <w:rsid w:val="009D25A6"/>
  </w:style>
  <w:style w:type="character" w:customStyle="1" w:styleId="WW-Absatz-Standardschriftart1111">
    <w:name w:val="WW-Absatz-Standardschriftart1111"/>
    <w:rsid w:val="009D25A6"/>
  </w:style>
  <w:style w:type="character" w:customStyle="1" w:styleId="WW-Absatz-Standardschriftart11111">
    <w:name w:val="WW-Absatz-Standardschriftart11111"/>
    <w:rsid w:val="009D25A6"/>
  </w:style>
  <w:style w:type="character" w:customStyle="1" w:styleId="Fontepargpadro1">
    <w:name w:val="Fonte parág. padrão1"/>
    <w:rsid w:val="009D25A6"/>
  </w:style>
  <w:style w:type="character" w:customStyle="1" w:styleId="Caracteresdenotaderodap">
    <w:name w:val="Caracteres de nota de rodapé"/>
    <w:rsid w:val="009D25A6"/>
    <w:rPr>
      <w:vertAlign w:val="superscript"/>
    </w:rPr>
  </w:style>
  <w:style w:type="character" w:customStyle="1" w:styleId="Refdenotaderodap1">
    <w:name w:val="Ref. de nota de rodapé1"/>
    <w:rsid w:val="009D25A6"/>
    <w:rPr>
      <w:vertAlign w:val="superscript"/>
    </w:rPr>
  </w:style>
  <w:style w:type="character" w:customStyle="1" w:styleId="Caracteresdenotadefim">
    <w:name w:val="Caracteres de nota de fim"/>
    <w:rsid w:val="009D25A6"/>
    <w:rPr>
      <w:vertAlign w:val="superscript"/>
    </w:rPr>
  </w:style>
  <w:style w:type="character" w:customStyle="1" w:styleId="WW-Caracteresdenotadefim">
    <w:name w:val="WW-Caracteres de nota de fim"/>
    <w:rsid w:val="009D25A6"/>
  </w:style>
  <w:style w:type="character" w:customStyle="1" w:styleId="Smbolosdenumerao">
    <w:name w:val="Símbolos de numeração"/>
    <w:rsid w:val="009D25A6"/>
  </w:style>
  <w:style w:type="character" w:customStyle="1" w:styleId="Refdenotadefim1">
    <w:name w:val="Ref. de nota de fim1"/>
    <w:rsid w:val="009D25A6"/>
    <w:rPr>
      <w:vertAlign w:val="superscript"/>
    </w:rPr>
  </w:style>
  <w:style w:type="character" w:customStyle="1" w:styleId="Refdenotaderodap2">
    <w:name w:val="Ref. de nota de rodapé2"/>
    <w:rsid w:val="009D25A6"/>
    <w:rPr>
      <w:vertAlign w:val="superscript"/>
    </w:rPr>
  </w:style>
  <w:style w:type="character" w:customStyle="1" w:styleId="Refdenotadefim2">
    <w:name w:val="Ref. de nota de fim2"/>
    <w:rsid w:val="009D25A6"/>
    <w:rPr>
      <w:vertAlign w:val="superscript"/>
    </w:rPr>
  </w:style>
  <w:style w:type="character" w:customStyle="1" w:styleId="Refdenotaderodap3">
    <w:name w:val="Ref. de nota de rodapé3"/>
    <w:rsid w:val="009D25A6"/>
    <w:rPr>
      <w:vertAlign w:val="superscript"/>
    </w:rPr>
  </w:style>
  <w:style w:type="character" w:customStyle="1" w:styleId="Refdenotadefim3">
    <w:name w:val="Ref. de nota de fim3"/>
    <w:rsid w:val="009D25A6"/>
    <w:rPr>
      <w:vertAlign w:val="superscript"/>
    </w:rPr>
  </w:style>
  <w:style w:type="character" w:customStyle="1" w:styleId="Refdenotaderodap5">
    <w:name w:val="Ref. de nota de rodapé5"/>
    <w:rsid w:val="009D25A6"/>
    <w:rPr>
      <w:vertAlign w:val="superscript"/>
    </w:rPr>
  </w:style>
  <w:style w:type="character" w:customStyle="1" w:styleId="WW8Num2z0">
    <w:name w:val="WW8Num2z0"/>
    <w:rsid w:val="009D25A6"/>
    <w:rPr>
      <w:rFonts w:ascii="Monotype Sorts" w:hAnsi="Monotype Sorts" w:hint="default"/>
    </w:rPr>
  </w:style>
  <w:style w:type="character" w:customStyle="1" w:styleId="WW8Num3z0">
    <w:name w:val="WW8Num3z0"/>
    <w:rsid w:val="009D25A6"/>
    <w:rPr>
      <w:b/>
      <w:bCs w:val="0"/>
    </w:rPr>
  </w:style>
  <w:style w:type="character" w:customStyle="1" w:styleId="WW8Num4z0">
    <w:name w:val="WW8Num4z0"/>
    <w:rsid w:val="009D25A6"/>
    <w:rPr>
      <w:rFonts w:ascii="Times New Roman" w:eastAsia="Times New Roman" w:hAnsi="Times New Roman" w:cs="Times New Roman" w:hint="default"/>
    </w:rPr>
  </w:style>
  <w:style w:type="character" w:customStyle="1" w:styleId="WW8Num4z1">
    <w:name w:val="WW8Num4z1"/>
    <w:rsid w:val="009D25A6"/>
    <w:rPr>
      <w:rFonts w:ascii="Courier New" w:hAnsi="Courier New" w:cs="Courier New" w:hint="default"/>
    </w:rPr>
  </w:style>
  <w:style w:type="character" w:customStyle="1" w:styleId="WW8Num4z2">
    <w:name w:val="WW8Num4z2"/>
    <w:rsid w:val="009D25A6"/>
    <w:rPr>
      <w:rFonts w:ascii="Wingdings" w:hAnsi="Wingdings" w:hint="default"/>
    </w:rPr>
  </w:style>
  <w:style w:type="character" w:customStyle="1" w:styleId="WW8Num4z3">
    <w:name w:val="WW8Num4z3"/>
    <w:rsid w:val="009D25A6"/>
    <w:rPr>
      <w:rFonts w:ascii="Symbol" w:hAnsi="Symbol" w:hint="default"/>
    </w:rPr>
  </w:style>
  <w:style w:type="character" w:customStyle="1" w:styleId="WW8Num5z0">
    <w:name w:val="WW8Num5z0"/>
    <w:rsid w:val="009D25A6"/>
    <w:rPr>
      <w:rFonts w:ascii="Times New Roman" w:hAnsi="Times New Roman" w:cs="Times New Roman" w:hint="default"/>
      <w:b/>
      <w:bCs w:val="0"/>
    </w:rPr>
  </w:style>
  <w:style w:type="character" w:customStyle="1" w:styleId="WW8Num6z0">
    <w:name w:val="WW8Num6z0"/>
    <w:rsid w:val="009D25A6"/>
    <w:rPr>
      <w:b/>
      <w:bCs w:val="0"/>
    </w:rPr>
  </w:style>
  <w:style w:type="character" w:customStyle="1" w:styleId="WW8Num7z0">
    <w:name w:val="WW8Num7z0"/>
    <w:rsid w:val="009D25A6"/>
    <w:rPr>
      <w:b/>
      <w:bCs w:val="0"/>
    </w:rPr>
  </w:style>
  <w:style w:type="paragraph" w:customStyle="1" w:styleId="WW-Corpodetexto3">
    <w:name w:val="WW-Corpo de texto 3"/>
    <w:basedOn w:val="Normal"/>
    <w:rsid w:val="009D25A6"/>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D25A6"/>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D25A6"/>
  </w:style>
  <w:style w:type="numbering" w:customStyle="1" w:styleId="Semlista3">
    <w:name w:val="Sem lista3"/>
    <w:next w:val="Semlista"/>
    <w:uiPriority w:val="99"/>
    <w:semiHidden/>
    <w:unhideWhenUsed/>
    <w:rsid w:val="009D25A6"/>
  </w:style>
  <w:style w:type="table" w:customStyle="1" w:styleId="Tabelacomgrade2">
    <w:name w:val="Tabela com grade2"/>
    <w:basedOn w:val="Tabelanormal"/>
    <w:next w:val="Tabelacomgrade"/>
    <w:uiPriority w:val="59"/>
    <w:rsid w:val="009D25A6"/>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D25A6"/>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9D25A6"/>
  </w:style>
  <w:style w:type="table" w:customStyle="1" w:styleId="TableNormal">
    <w:name w:val="Table Normal"/>
    <w:rsid w:val="009D25A6"/>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9D25A6"/>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9D25A6"/>
  </w:style>
  <w:style w:type="numbering" w:customStyle="1" w:styleId="Semlista12">
    <w:name w:val="Sem lista12"/>
    <w:next w:val="Semlista"/>
    <w:uiPriority w:val="99"/>
    <w:semiHidden/>
    <w:unhideWhenUsed/>
    <w:rsid w:val="009D25A6"/>
  </w:style>
  <w:style w:type="numbering" w:customStyle="1" w:styleId="Semlista21">
    <w:name w:val="Sem lista21"/>
    <w:next w:val="Semlista"/>
    <w:uiPriority w:val="99"/>
    <w:semiHidden/>
    <w:rsid w:val="009D25A6"/>
  </w:style>
  <w:style w:type="table" w:customStyle="1" w:styleId="Tabelacomgrade12">
    <w:name w:val="Tabela com grade12"/>
    <w:basedOn w:val="Tabelanormal"/>
    <w:next w:val="Tabelacomgrade"/>
    <w:uiPriority w:val="59"/>
    <w:rsid w:val="009D25A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D25A6"/>
    <w:rPr>
      <w:color w:val="605E5C"/>
      <w:shd w:val="clear" w:color="auto" w:fill="E1DFDD"/>
    </w:rPr>
  </w:style>
  <w:style w:type="character" w:styleId="Hyperlink">
    <w:name w:val="Hyperlink"/>
    <w:basedOn w:val="Fontepargpadro"/>
    <w:uiPriority w:val="99"/>
    <w:semiHidden/>
    <w:unhideWhenUsed/>
    <w:rsid w:val="009D2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10</Pages>
  <Words>3877</Words>
  <Characters>20941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2025-06-30T14:26:00Z</dcterms:created>
  <dcterms:modified xsi:type="dcterms:W3CDTF">2025-06-30T15:12:00Z</dcterms:modified>
</cp:coreProperties>
</file>