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A13E3" w14:textId="3ED54C2F" w:rsidR="00141160" w:rsidRDefault="00141160" w:rsidP="00141160">
      <w:pPr>
        <w:spacing w:before="59" w:after="0" w:line="240" w:lineRule="auto"/>
        <w:ind w:right="250"/>
        <w:jc w:val="center"/>
        <w:rPr>
          <w:rFonts w:ascii="Times New Roman" w:eastAsia="Calibri" w:hAnsi="Times New Roman" w:cs="Times New Roman"/>
          <w:b/>
          <w:u w:val="single"/>
        </w:rPr>
      </w:pPr>
    </w:p>
    <w:p w14:paraId="4929C29B" w14:textId="77777777" w:rsidR="00141160" w:rsidRDefault="00141160" w:rsidP="00141160">
      <w:pPr>
        <w:spacing w:before="59" w:after="0" w:line="240" w:lineRule="auto"/>
        <w:ind w:right="250"/>
        <w:jc w:val="center"/>
        <w:rPr>
          <w:rFonts w:ascii="Times New Roman" w:eastAsia="Calibri" w:hAnsi="Times New Roman" w:cs="Times New Roman"/>
          <w:b/>
          <w:u w:val="single"/>
        </w:rPr>
      </w:pPr>
    </w:p>
    <w:p w14:paraId="621B97A9" w14:textId="7505DB52" w:rsidR="00141160" w:rsidRDefault="00141160" w:rsidP="00141160">
      <w:pPr>
        <w:spacing w:before="59" w:after="0" w:line="240" w:lineRule="auto"/>
        <w:ind w:right="250"/>
        <w:jc w:val="center"/>
        <w:rPr>
          <w:rFonts w:ascii="Times New Roman" w:eastAsia="Calibri" w:hAnsi="Times New Roman" w:cs="Times New Roman"/>
          <w:b/>
          <w:u w:val="single"/>
        </w:rPr>
      </w:pPr>
      <w:r>
        <w:rPr>
          <w:rFonts w:ascii="Times New Roman" w:eastAsia="Calibri" w:hAnsi="Times New Roman" w:cs="Times New Roman"/>
          <w:b/>
          <w:u w:val="single"/>
        </w:rPr>
        <w:t>ATA Nº12</w:t>
      </w:r>
      <w:r w:rsidR="0058234D">
        <w:rPr>
          <w:rFonts w:ascii="Times New Roman" w:eastAsia="Calibri" w:hAnsi="Times New Roman" w:cs="Times New Roman"/>
          <w:b/>
          <w:u w:val="single"/>
        </w:rPr>
        <w:t>4</w:t>
      </w:r>
      <w:r>
        <w:rPr>
          <w:rFonts w:ascii="Times New Roman" w:eastAsia="Calibri" w:hAnsi="Times New Roman" w:cs="Times New Roman"/>
          <w:b/>
          <w:u w:val="single"/>
        </w:rPr>
        <w:t>/2025</w:t>
      </w:r>
    </w:p>
    <w:p w14:paraId="5796290D" w14:textId="77777777" w:rsidR="00141160" w:rsidRPr="009F4A49" w:rsidRDefault="00141160" w:rsidP="00141160">
      <w:pPr>
        <w:spacing w:before="59" w:after="0" w:line="240" w:lineRule="auto"/>
        <w:ind w:right="250"/>
        <w:jc w:val="center"/>
        <w:rPr>
          <w:rFonts w:ascii="Times New Roman" w:eastAsia="Calibri" w:hAnsi="Times New Roman" w:cs="Times New Roman"/>
          <w:b/>
          <w:u w:val="single"/>
        </w:rPr>
      </w:pPr>
    </w:p>
    <w:p w14:paraId="36B1BED3" w14:textId="77777777" w:rsidR="00141160" w:rsidRDefault="00141160" w:rsidP="00141160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97A61">
        <w:rPr>
          <w:rFonts w:ascii="Times New Roman" w:eastAsia="Calibri" w:hAnsi="Times New Roman" w:cs="Times New Roman"/>
          <w:b/>
        </w:rPr>
        <w:t>PREGÃO ELETRÔNICO Nº 09/2025</w:t>
      </w:r>
      <w:r w:rsidRPr="009F4A49">
        <w:rPr>
          <w:rFonts w:ascii="Times New Roman" w:eastAsia="Calibri" w:hAnsi="Times New Roman" w:cs="Times New Roman"/>
          <w:b/>
        </w:rPr>
        <w:t xml:space="preserve"> – REGISTRO DE PREÇOS</w:t>
      </w:r>
    </w:p>
    <w:p w14:paraId="5BF27C18" w14:textId="77777777" w:rsidR="00141160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008F7D97" w14:textId="1638CFAB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Pelo presente in</w:t>
      </w:r>
      <w:r>
        <w:rPr>
          <w:rFonts w:ascii="Times New Roman" w:eastAsia="Calibri" w:hAnsi="Times New Roman" w:cs="Times New Roman"/>
        </w:rPr>
        <w:t>strumento particular de Ata de Registro de Preços</w:t>
      </w:r>
      <w:r w:rsidRPr="00760E5C">
        <w:rPr>
          <w:rFonts w:ascii="Times New Roman" w:eastAsia="Calibri" w:hAnsi="Times New Roman" w:cs="Times New Roman"/>
        </w:rPr>
        <w:t>, o MUNICÍPIO DE MIRAGUAÍ, pessoa jurídica 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direito público, com sede administrativa à Av. Ijuí, 1593, CNPJ 87.613.121/0001-97, representado pelo prefeito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1645E6">
        <w:rPr>
          <w:rFonts w:ascii="Times New Roman" w:eastAsia="Calibri" w:hAnsi="Times New Roman" w:cs="Times New Roman"/>
          <w:spacing w:val="1"/>
        </w:rPr>
        <w:t xml:space="preserve">Sr. LEONIR HARTK, brasileiro, residente e domiciliado na Rua Maracanã, n. 195, Bairro Centro- Miraguaí – </w:t>
      </w:r>
      <w:proofErr w:type="spellStart"/>
      <w:r w:rsidRPr="001645E6">
        <w:rPr>
          <w:rFonts w:ascii="Times New Roman" w:eastAsia="Calibri" w:hAnsi="Times New Roman" w:cs="Times New Roman"/>
          <w:spacing w:val="1"/>
        </w:rPr>
        <w:t>RS</w:t>
      </w:r>
      <w:r>
        <w:rPr>
          <w:rFonts w:ascii="Times New Roman" w:eastAsia="Calibri" w:hAnsi="Times New Roman" w:cs="Times New Roman"/>
          <w:spacing w:val="1"/>
        </w:rPr>
        <w:t>,</w:t>
      </w:r>
      <w:r>
        <w:rPr>
          <w:rFonts w:ascii="Times New Roman" w:eastAsia="Calibri" w:hAnsi="Times New Roman" w:cs="Times New Roman"/>
        </w:rPr>
        <w:t>adiante</w:t>
      </w:r>
      <w:proofErr w:type="spellEnd"/>
      <w:r>
        <w:rPr>
          <w:rFonts w:ascii="Times New Roman" w:eastAsia="Calibri" w:hAnsi="Times New Roman" w:cs="Times New Roman"/>
        </w:rPr>
        <w:t xml:space="preserve"> denominado ADMINISTRAÇÃO</w:t>
      </w:r>
      <w:r w:rsidRPr="00760E5C">
        <w:rPr>
          <w:rFonts w:ascii="Times New Roman" w:eastAsia="Calibri" w:hAnsi="Times New Roman" w:cs="Times New Roman"/>
        </w:rPr>
        <w:t xml:space="preserve"> e a empresa </w:t>
      </w:r>
      <w:r w:rsidR="0058234D">
        <w:rPr>
          <w:rFonts w:ascii="Times New Roman" w:eastAsia="Calibri" w:hAnsi="Times New Roman" w:cs="Times New Roman"/>
        </w:rPr>
        <w:t>ALTA GENETICS DO BRASIL LTDA</w:t>
      </w:r>
      <w:r>
        <w:rPr>
          <w:rFonts w:ascii="Times New Roman" w:eastAsia="Calibri" w:hAnsi="Times New Roman" w:cs="Times New Roman"/>
        </w:rPr>
        <w:t xml:space="preserve"> </w:t>
      </w:r>
      <w:r w:rsidRPr="00760E5C">
        <w:rPr>
          <w:rFonts w:ascii="Times New Roman" w:eastAsia="Calibri" w:hAnsi="Times New Roman" w:cs="Times New Roman"/>
        </w:rPr>
        <w:t xml:space="preserve"> pessoa jurídica 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direito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privado, localizada à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>
        <w:rPr>
          <w:rFonts w:ascii="Times New Roman" w:eastAsia="Calibri" w:hAnsi="Times New Roman" w:cs="Times New Roman"/>
        </w:rPr>
        <w:t xml:space="preserve"> </w:t>
      </w:r>
      <w:r w:rsidR="00F64D77">
        <w:rPr>
          <w:rFonts w:ascii="Times New Roman" w:eastAsia="Calibri" w:hAnsi="Times New Roman" w:cs="Times New Roman"/>
        </w:rPr>
        <w:t>ROD BR-050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Bairro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="00F64D77">
        <w:rPr>
          <w:rFonts w:ascii="Times New Roman" w:eastAsia="Calibri" w:hAnsi="Times New Roman" w:cs="Times New Roman"/>
        </w:rPr>
        <w:t>PARQUE HILEIA</w:t>
      </w:r>
      <w:r>
        <w:rPr>
          <w:rFonts w:ascii="Times New Roman" w:eastAsia="Calibri" w:hAnsi="Times New Roman" w:cs="Times New Roman"/>
        </w:rPr>
        <w:t xml:space="preserve"> </w:t>
      </w:r>
      <w:r w:rsidRPr="00760E5C">
        <w:rPr>
          <w:rFonts w:ascii="Times New Roman" w:eastAsia="Calibri" w:hAnsi="Times New Roman" w:cs="Times New Roman"/>
        </w:rPr>
        <w:t>cidade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 xml:space="preserve">de </w:t>
      </w:r>
      <w:r w:rsidR="00F64D77">
        <w:rPr>
          <w:rFonts w:ascii="Times New Roman" w:eastAsia="Calibri" w:hAnsi="Times New Roman" w:cs="Times New Roman"/>
        </w:rPr>
        <w:t>UBERABA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 xml:space="preserve">- </w:t>
      </w:r>
      <w:r w:rsidR="00F64D77">
        <w:rPr>
          <w:rFonts w:ascii="Times New Roman" w:eastAsia="Calibri" w:hAnsi="Times New Roman" w:cs="Times New Roman"/>
        </w:rPr>
        <w:t>MG</w:t>
      </w:r>
      <w:r w:rsidRPr="00760E5C">
        <w:rPr>
          <w:rFonts w:ascii="Times New Roman" w:eastAsia="Calibri" w:hAnsi="Times New Roman" w:cs="Times New Roman"/>
        </w:rPr>
        <w:t>, portadora do CNPJ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="00F64D77">
        <w:rPr>
          <w:rFonts w:ascii="Times New Roman" w:eastAsia="Calibri" w:hAnsi="Times New Roman" w:cs="Times New Roman"/>
        </w:rPr>
        <w:t>00.771.945/0001-07</w:t>
      </w:r>
      <w:r w:rsidRPr="00760E5C">
        <w:rPr>
          <w:rFonts w:ascii="Times New Roman" w:eastAsia="Calibri" w:hAnsi="Times New Roman" w:cs="Times New Roman"/>
        </w:rPr>
        <w:t>,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representada por</w:t>
      </w:r>
      <w:r>
        <w:rPr>
          <w:rFonts w:ascii="Times New Roman" w:eastAsia="Calibri" w:hAnsi="Times New Roman" w:cs="Times New Roman"/>
          <w:spacing w:val="28"/>
        </w:rPr>
        <w:t xml:space="preserve"> </w:t>
      </w:r>
      <w:r w:rsidR="00F64D77">
        <w:rPr>
          <w:rFonts w:ascii="Times New Roman" w:eastAsia="Calibri" w:hAnsi="Times New Roman" w:cs="Times New Roman"/>
        </w:rPr>
        <w:t>YVES CASSIUS SILVA</w:t>
      </w:r>
      <w:r w:rsidRPr="00760E5C">
        <w:rPr>
          <w:rFonts w:ascii="Times New Roman" w:eastAsia="Calibri" w:hAnsi="Times New Roman" w:cs="Times New Roman"/>
        </w:rPr>
        <w:t>, portador do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 xml:space="preserve">CPF </w:t>
      </w:r>
      <w:r w:rsidR="00F64D77">
        <w:rPr>
          <w:rFonts w:ascii="Times New Roman" w:eastAsia="Calibri" w:hAnsi="Times New Roman" w:cs="Times New Roman"/>
        </w:rPr>
        <w:t>733.520.806-82</w:t>
      </w:r>
      <w:r w:rsidRPr="00760E5C">
        <w:rPr>
          <w:rFonts w:ascii="Times New Roman" w:eastAsia="Calibri" w:hAnsi="Times New Roman" w:cs="Times New Roman"/>
        </w:rPr>
        <w:t xml:space="preserve">, a seguir denominada </w:t>
      </w:r>
      <w:r>
        <w:rPr>
          <w:rFonts w:ascii="Times New Roman" w:eastAsia="Calibri" w:hAnsi="Times New Roman" w:cs="Times New Roman"/>
        </w:rPr>
        <w:t>DETENTORA DA ATA</w:t>
      </w:r>
      <w:r w:rsidRPr="00760E5C">
        <w:rPr>
          <w:rFonts w:ascii="Times New Roman" w:eastAsia="Calibri" w:hAnsi="Times New Roman" w:cs="Times New Roman"/>
        </w:rPr>
        <w:t>, têm justa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a contratação do objeto descrito na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cláusula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>
        <w:rPr>
          <w:rFonts w:ascii="Times New Roman" w:eastAsia="Calibri" w:hAnsi="Times New Roman" w:cs="Times New Roman"/>
        </w:rPr>
        <w:t>primeira desta Ata</w:t>
      </w:r>
      <w:r w:rsidRPr="00760E5C">
        <w:rPr>
          <w:rFonts w:ascii="Times New Roman" w:eastAsia="Calibri" w:hAnsi="Times New Roman" w:cs="Times New Roman"/>
        </w:rPr>
        <w:t>, mediante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as condições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e cláusulas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seguintes:</w:t>
      </w:r>
    </w:p>
    <w:p w14:paraId="1BD1A74E" w14:textId="77777777" w:rsidR="00141160" w:rsidRPr="00760E5C" w:rsidRDefault="00141160" w:rsidP="00141160">
      <w:pPr>
        <w:spacing w:before="121" w:after="0" w:line="240" w:lineRule="auto"/>
        <w:ind w:left="243" w:right="250"/>
        <w:jc w:val="center"/>
        <w:rPr>
          <w:rFonts w:ascii="Times New Roman" w:eastAsia="Calibri" w:hAnsi="Times New Roman" w:cs="Times New Roman"/>
          <w:b/>
        </w:rPr>
      </w:pPr>
      <w:r w:rsidRPr="00760E5C">
        <w:rPr>
          <w:rFonts w:ascii="Times New Roman" w:eastAsia="Calibri" w:hAnsi="Times New Roman" w:cs="Times New Roman"/>
          <w:b/>
        </w:rPr>
        <w:t>DISPOSIÇÕES</w:t>
      </w:r>
      <w:r w:rsidRPr="00760E5C">
        <w:rPr>
          <w:rFonts w:ascii="Times New Roman" w:eastAsia="Calibri" w:hAnsi="Times New Roman" w:cs="Times New Roman"/>
          <w:b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PRELIMINARES</w:t>
      </w:r>
    </w:p>
    <w:p w14:paraId="550C1D93" w14:textId="77777777" w:rsidR="00141160" w:rsidRPr="00760E5C" w:rsidRDefault="00141160" w:rsidP="00141160">
      <w:pPr>
        <w:numPr>
          <w:ilvl w:val="0"/>
          <w:numId w:val="1"/>
        </w:numPr>
        <w:tabs>
          <w:tab w:val="left" w:pos="61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Esta Ata é vinculada</w:t>
      </w:r>
      <w:r w:rsidRPr="00760E5C">
        <w:rPr>
          <w:rFonts w:ascii="Times New Roman" w:eastAsia="Calibri" w:hAnsi="Times New Roman" w:cs="Times New Roman"/>
        </w:rPr>
        <w:t xml:space="preserve"> ao </w:t>
      </w:r>
      <w:r w:rsidRPr="00760E5C">
        <w:rPr>
          <w:rFonts w:ascii="Times New Roman" w:eastAsia="Calibri" w:hAnsi="Times New Roman" w:cs="Times New Roman"/>
          <w:b/>
        </w:rPr>
        <w:t xml:space="preserve">Edital </w:t>
      </w:r>
      <w:r>
        <w:rPr>
          <w:rFonts w:ascii="Times New Roman" w:eastAsia="Calibri" w:hAnsi="Times New Roman" w:cs="Times New Roman"/>
          <w:b/>
        </w:rPr>
        <w:t xml:space="preserve">de Pregão Eletrônico </w:t>
      </w:r>
      <w:r w:rsidRPr="00CE0B5A">
        <w:rPr>
          <w:rFonts w:ascii="Times New Roman" w:eastAsia="Calibri" w:hAnsi="Times New Roman" w:cs="Times New Roman"/>
          <w:b/>
        </w:rPr>
        <w:t>nº</w:t>
      </w:r>
      <w:r w:rsidRPr="00897A61">
        <w:rPr>
          <w:rFonts w:ascii="Times New Roman" w:eastAsia="Calibri" w:hAnsi="Times New Roman" w:cs="Times New Roman"/>
          <w:b/>
        </w:rPr>
        <w:t>. 09/2025</w:t>
      </w:r>
      <w:r w:rsidRPr="00760E5C">
        <w:rPr>
          <w:rFonts w:ascii="Times New Roman" w:eastAsia="Calibri" w:hAnsi="Times New Roman" w:cs="Times New Roman"/>
          <w:b/>
        </w:rPr>
        <w:t xml:space="preserve"> </w:t>
      </w:r>
      <w:r>
        <w:rPr>
          <w:rFonts w:ascii="Times New Roman" w:eastAsia="Calibri" w:hAnsi="Times New Roman" w:cs="Times New Roman"/>
        </w:rPr>
        <w:t>e seus anexos, e à proposta da</w:t>
      </w:r>
      <w:r w:rsidRPr="00760E5C">
        <w:rPr>
          <w:rFonts w:ascii="Times New Roman" w:eastAsia="Calibri" w:hAnsi="Times New Roman" w:cs="Times New Roman"/>
        </w:rPr>
        <w:t>(s) vencedora (s) deste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certame,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adotando-se o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 xml:space="preserve">regime da </w:t>
      </w:r>
      <w:r w:rsidRPr="00054775">
        <w:rPr>
          <w:rFonts w:ascii="Times New Roman" w:eastAsia="Calibri" w:hAnsi="Times New Roman" w:cs="Times New Roman"/>
          <w:b/>
          <w:color w:val="000000" w:themeColor="text1"/>
        </w:rPr>
        <w:t>Lei Federal nº</w:t>
      </w:r>
      <w:r w:rsidRPr="00054775">
        <w:rPr>
          <w:rFonts w:ascii="Times New Roman" w:eastAsia="Calibri" w:hAnsi="Times New Roman" w:cs="Times New Roman"/>
          <w:b/>
          <w:color w:val="000000" w:themeColor="text1"/>
          <w:spacing w:val="-3"/>
        </w:rPr>
        <w:t xml:space="preserve"> </w:t>
      </w:r>
      <w:r w:rsidRPr="00054775">
        <w:rPr>
          <w:rFonts w:ascii="Times New Roman" w:eastAsia="Calibri" w:hAnsi="Times New Roman" w:cs="Times New Roman"/>
          <w:b/>
          <w:color w:val="000000" w:themeColor="text1"/>
        </w:rPr>
        <w:t>14.133/2021;</w:t>
      </w:r>
    </w:p>
    <w:p w14:paraId="4CD76542" w14:textId="77777777" w:rsidR="00141160" w:rsidRPr="00760E5C" w:rsidRDefault="00141160" w:rsidP="0014116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7E5476D4" w14:textId="77777777" w:rsidR="00141160" w:rsidRPr="00760E5C" w:rsidRDefault="00141160" w:rsidP="00141160">
      <w:pPr>
        <w:spacing w:before="131" w:after="0" w:line="240" w:lineRule="auto"/>
        <w:ind w:left="243" w:right="250"/>
        <w:jc w:val="center"/>
        <w:rPr>
          <w:rFonts w:ascii="Times New Roman" w:eastAsia="Calibri" w:hAnsi="Times New Roman" w:cs="Times New Roman"/>
          <w:b/>
        </w:rPr>
      </w:pPr>
      <w:r w:rsidRPr="00760E5C">
        <w:rPr>
          <w:rFonts w:ascii="Times New Roman" w:eastAsia="Calibri" w:hAnsi="Times New Roman" w:cs="Times New Roman"/>
          <w:b/>
        </w:rPr>
        <w:t>DAS CLÁUSULAS</w:t>
      </w:r>
      <w:r w:rsidRPr="00760E5C">
        <w:rPr>
          <w:rFonts w:ascii="Times New Roman" w:eastAsia="Calibri" w:hAnsi="Times New Roman" w:cs="Times New Roman"/>
          <w:b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GERAIS</w:t>
      </w:r>
    </w:p>
    <w:p w14:paraId="095FABC3" w14:textId="77777777" w:rsidR="00141160" w:rsidRPr="00760E5C" w:rsidRDefault="00141160" w:rsidP="00141160">
      <w:pPr>
        <w:spacing w:before="121" w:after="0" w:line="240" w:lineRule="auto"/>
        <w:ind w:left="258" w:right="265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>CLÁUSULA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PRIMEIRA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–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>
        <w:rPr>
          <w:rFonts w:ascii="Times New Roman" w:eastAsia="Calibri" w:hAnsi="Times New Roman" w:cs="Times New Roman"/>
        </w:rPr>
        <w:t>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presente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>
        <w:rPr>
          <w:rFonts w:ascii="Times New Roman" w:eastAsia="Calibri" w:hAnsi="Times New Roman" w:cs="Times New Roman"/>
        </w:rPr>
        <w:t>Ata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tem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por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objeto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o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registro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de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preços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>
        <w:rPr>
          <w:rFonts w:ascii="Times New Roman" w:eastAsia="Calibri" w:hAnsi="Times New Roman" w:cs="Times New Roman"/>
          <w:b/>
        </w:rPr>
        <w:t xml:space="preserve">para a </w:t>
      </w:r>
      <w:r w:rsidRPr="00245BC1">
        <w:rPr>
          <w:rFonts w:ascii="Times New Roman" w:hAnsi="Times New Roman" w:cs="Times New Roman"/>
          <w:b/>
        </w:rPr>
        <w:t xml:space="preserve">aquisição de sêmen e insumos para atender as demandas da </w:t>
      </w:r>
      <w:r>
        <w:rPr>
          <w:rFonts w:ascii="Times New Roman" w:hAnsi="Times New Roman" w:cs="Times New Roman"/>
          <w:b/>
        </w:rPr>
        <w:t>S</w:t>
      </w:r>
      <w:r w:rsidRPr="00245BC1">
        <w:rPr>
          <w:rFonts w:ascii="Times New Roman" w:hAnsi="Times New Roman" w:cs="Times New Roman"/>
          <w:b/>
        </w:rPr>
        <w:t xml:space="preserve">ecretaria de </w:t>
      </w:r>
      <w:r>
        <w:rPr>
          <w:rFonts w:ascii="Times New Roman" w:hAnsi="Times New Roman" w:cs="Times New Roman"/>
          <w:b/>
        </w:rPr>
        <w:t>A</w:t>
      </w:r>
      <w:r w:rsidRPr="00245BC1">
        <w:rPr>
          <w:rFonts w:ascii="Times New Roman" w:hAnsi="Times New Roman" w:cs="Times New Roman"/>
          <w:b/>
        </w:rPr>
        <w:t>gricultura</w:t>
      </w:r>
      <w:r>
        <w:rPr>
          <w:rFonts w:ascii="Times New Roman" w:hAnsi="Times New Roman" w:cs="Times New Roman"/>
          <w:b/>
        </w:rPr>
        <w:t xml:space="preserve">, </w:t>
      </w:r>
      <w:r w:rsidRPr="00760E5C">
        <w:rPr>
          <w:rFonts w:ascii="Times New Roman" w:eastAsia="Calibri" w:hAnsi="Times New Roman" w:cs="Times New Roman"/>
        </w:rPr>
        <w:t>conforme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especificações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constantes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abaixo:</w:t>
      </w:r>
    </w:p>
    <w:tbl>
      <w:tblPr>
        <w:tblW w:w="8195" w:type="dxa"/>
        <w:tblLook w:val="0600" w:firstRow="0" w:lastRow="0" w:firstColumn="0" w:lastColumn="0" w:noHBand="1" w:noVBand="1"/>
      </w:tblPr>
      <w:tblGrid>
        <w:gridCol w:w="640"/>
        <w:gridCol w:w="2022"/>
        <w:gridCol w:w="1055"/>
        <w:gridCol w:w="1873"/>
        <w:gridCol w:w="29"/>
        <w:gridCol w:w="41"/>
        <w:gridCol w:w="1269"/>
        <w:gridCol w:w="1266"/>
      </w:tblGrid>
      <w:tr w:rsidR="00CB4C83" w:rsidRPr="00344EF4" w14:paraId="2283A33D" w14:textId="77777777" w:rsidTr="00CB4C83">
        <w:trPr>
          <w:trHeight w:val="745"/>
        </w:trPr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5F2588" w14:textId="77777777" w:rsidR="00344EF4" w:rsidRPr="00344EF4" w:rsidRDefault="00344EF4" w:rsidP="00344EF4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4EF4">
              <w:rPr>
                <w:rFonts w:ascii="Times New Roman" w:eastAsia="Times New Roman" w:hAnsi="Times New Roman" w:cs="Times New Roman"/>
                <w:b/>
              </w:rPr>
              <w:t>Item</w:t>
            </w:r>
          </w:p>
        </w:tc>
        <w:tc>
          <w:tcPr>
            <w:tcW w:w="202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2FB922" w14:textId="77777777" w:rsidR="00344EF4" w:rsidRPr="00344EF4" w:rsidRDefault="00344EF4" w:rsidP="00344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4EF4">
              <w:rPr>
                <w:rFonts w:ascii="Times New Roman" w:eastAsia="Times New Roman" w:hAnsi="Times New Roman" w:cs="Times New Roman"/>
                <w:b/>
              </w:rPr>
              <w:t>DESCRIÇÃO/</w:t>
            </w:r>
          </w:p>
          <w:p w14:paraId="21DE2851" w14:textId="77777777" w:rsidR="00344EF4" w:rsidRPr="00344EF4" w:rsidRDefault="00344EF4" w:rsidP="00344EF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4EF4">
              <w:rPr>
                <w:rFonts w:ascii="Times New Roman" w:eastAsia="Times New Roman" w:hAnsi="Times New Roman" w:cs="Times New Roman"/>
                <w:b/>
              </w:rPr>
              <w:t>ESPECIFICAÇÃO</w:t>
            </w:r>
          </w:p>
        </w:tc>
        <w:tc>
          <w:tcPr>
            <w:tcW w:w="1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D7288" w14:textId="77777777" w:rsidR="00344EF4" w:rsidRPr="00344EF4" w:rsidRDefault="00344EF4" w:rsidP="00344EF4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4EF4">
              <w:rPr>
                <w:rFonts w:ascii="Times New Roman" w:eastAsia="Times New Roman" w:hAnsi="Times New Roman" w:cs="Times New Roman"/>
                <w:b/>
              </w:rPr>
              <w:t xml:space="preserve">QUANT. </w:t>
            </w:r>
          </w:p>
        </w:tc>
        <w:tc>
          <w:tcPr>
            <w:tcW w:w="1873" w:type="dxa"/>
            <w:tcBorders>
              <w:top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18DFB3B6" w14:textId="1349356F" w:rsidR="00344EF4" w:rsidRPr="00344EF4" w:rsidRDefault="00344EF4" w:rsidP="00344EF4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MARCA</w:t>
            </w:r>
          </w:p>
        </w:tc>
        <w:tc>
          <w:tcPr>
            <w:tcW w:w="1339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DA74E48" w14:textId="390420A6" w:rsidR="00344EF4" w:rsidRPr="00344EF4" w:rsidRDefault="00344EF4" w:rsidP="00344EF4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4EF4">
              <w:rPr>
                <w:rFonts w:ascii="Times New Roman" w:eastAsia="Times New Roman" w:hAnsi="Times New Roman" w:cs="Times New Roman"/>
                <w:b/>
              </w:rPr>
              <w:t>VALOR MÉDIO UNIT. (R$)</w:t>
            </w:r>
          </w:p>
        </w:tc>
        <w:tc>
          <w:tcPr>
            <w:tcW w:w="12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FDFA99" w14:textId="0470277B" w:rsidR="00344EF4" w:rsidRPr="00344EF4" w:rsidRDefault="00344EF4" w:rsidP="00344EF4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4EF4">
              <w:rPr>
                <w:rFonts w:ascii="Times New Roman" w:eastAsia="Times New Roman" w:hAnsi="Times New Roman" w:cs="Times New Roman"/>
                <w:b/>
              </w:rPr>
              <w:t>VALOR TOTAL (R$)</w:t>
            </w:r>
          </w:p>
        </w:tc>
      </w:tr>
      <w:tr w:rsidR="00CB4C83" w:rsidRPr="00344EF4" w14:paraId="380F1807" w14:textId="77777777" w:rsidTr="00CB4C83">
        <w:trPr>
          <w:trHeight w:val="774"/>
        </w:trPr>
        <w:tc>
          <w:tcPr>
            <w:tcW w:w="640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1A24F7" w14:textId="77777777" w:rsidR="00344EF4" w:rsidRPr="00344EF4" w:rsidRDefault="00344EF4" w:rsidP="00344EF4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4EF4">
              <w:rPr>
                <w:rFonts w:ascii="Times New Roman" w:eastAsia="Times New Roman" w:hAnsi="Times New Roman" w:cs="Times New Roman"/>
                <w:b/>
              </w:rPr>
              <w:t>01</w:t>
            </w:r>
          </w:p>
        </w:tc>
        <w:tc>
          <w:tcPr>
            <w:tcW w:w="2022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08EE5A" w14:textId="77777777" w:rsidR="00344EF4" w:rsidRPr="00344EF4" w:rsidRDefault="00344EF4" w:rsidP="00344EF4">
            <w:pPr>
              <w:jc w:val="both"/>
              <w:rPr>
                <w:rFonts w:ascii="Times New Roman" w:eastAsiaTheme="minorHAnsi" w:hAnsi="Times New Roman" w:cs="Times New Roman"/>
                <w:bCs/>
              </w:rPr>
            </w:pPr>
            <w:r w:rsidRPr="00344EF4">
              <w:rPr>
                <w:rFonts w:ascii="Times New Roman" w:hAnsi="Times New Roman" w:cs="Times New Roman"/>
                <w:bCs/>
              </w:rPr>
              <w:t xml:space="preserve">Sêmen da Raça </w:t>
            </w:r>
            <w:proofErr w:type="spellStart"/>
            <w:r w:rsidRPr="00344EF4">
              <w:rPr>
                <w:rFonts w:ascii="Times New Roman" w:hAnsi="Times New Roman" w:cs="Times New Roman"/>
                <w:bCs/>
              </w:rPr>
              <w:t>Red</w:t>
            </w:r>
            <w:proofErr w:type="spellEnd"/>
            <w:r w:rsidRPr="00344EF4">
              <w:rPr>
                <w:rFonts w:ascii="Times New Roman" w:hAnsi="Times New Roman" w:cs="Times New Roman"/>
                <w:bCs/>
              </w:rPr>
              <w:t xml:space="preserve"> Angus a presentando dados, Avaliação Fonte </w:t>
            </w:r>
            <w:proofErr w:type="spellStart"/>
            <w:r w:rsidRPr="00344EF4">
              <w:rPr>
                <w:rFonts w:ascii="Times New Roman" w:hAnsi="Times New Roman" w:cs="Times New Roman"/>
                <w:bCs/>
              </w:rPr>
              <w:t>Promebo</w:t>
            </w:r>
            <w:proofErr w:type="spellEnd"/>
            <w:r w:rsidRPr="00344EF4">
              <w:rPr>
                <w:rFonts w:ascii="Times New Roman" w:hAnsi="Times New Roman" w:cs="Times New Roman"/>
                <w:bCs/>
              </w:rPr>
              <w:t xml:space="preserve"> não inferior a abril 2025, apresentando Índice Desmama não inferior a 9 DEP, PN (Peso ao nascer) não inferior a     -1,42 DEP, GND (Ganho de peso do nascimento à desmama) não inferior a 6,00 DEP, </w:t>
            </w:r>
            <w:r w:rsidRPr="00344EF4">
              <w:rPr>
                <w:rFonts w:ascii="Times New Roman" w:hAnsi="Times New Roman" w:cs="Times New Roman"/>
                <w:bCs/>
              </w:rPr>
              <w:lastRenderedPageBreak/>
              <w:t>GNS (Ganho de peso do nascimento ao sobre ano) não inferior a 8, Índice Desmama não inferior a 24, Índice Final não inferior a 10.</w:t>
            </w:r>
          </w:p>
        </w:tc>
        <w:tc>
          <w:tcPr>
            <w:tcW w:w="1055" w:type="dxa"/>
            <w:tcBorders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ACA547" w14:textId="77777777" w:rsidR="00344EF4" w:rsidRPr="00344EF4" w:rsidRDefault="00344EF4" w:rsidP="00344EF4">
            <w:pPr>
              <w:spacing w:before="240" w:after="60"/>
              <w:ind w:left="28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4EF4">
              <w:rPr>
                <w:rFonts w:ascii="Times New Roman" w:eastAsia="Times New Roman" w:hAnsi="Times New Roman" w:cs="Times New Roman"/>
                <w:b/>
              </w:rPr>
              <w:lastRenderedPageBreak/>
              <w:t>300un</w:t>
            </w:r>
          </w:p>
        </w:tc>
        <w:tc>
          <w:tcPr>
            <w:tcW w:w="1873" w:type="dxa"/>
            <w:tcBorders>
              <w:bottom w:val="single" w:sz="4" w:space="0" w:color="auto"/>
              <w:right w:val="single" w:sz="4" w:space="0" w:color="auto"/>
            </w:tcBorders>
          </w:tcPr>
          <w:p w14:paraId="284D3936" w14:textId="64D8187B" w:rsidR="00344EF4" w:rsidRPr="00344EF4" w:rsidRDefault="00344EF4" w:rsidP="00344EF4">
            <w:pPr>
              <w:spacing w:before="240" w:after="60"/>
              <w:ind w:left="28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SUPREMO</w:t>
            </w:r>
          </w:p>
        </w:tc>
        <w:tc>
          <w:tcPr>
            <w:tcW w:w="1339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7FDA12BE" w14:textId="6563E727" w:rsidR="00344EF4" w:rsidRPr="00344EF4" w:rsidRDefault="00344EF4" w:rsidP="00344EF4">
            <w:pPr>
              <w:spacing w:before="240" w:after="60"/>
              <w:ind w:left="28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10,00</w:t>
            </w:r>
          </w:p>
        </w:tc>
        <w:tc>
          <w:tcPr>
            <w:tcW w:w="1266" w:type="dxa"/>
            <w:tcBorders>
              <w:bottom w:val="single" w:sz="4" w:space="0" w:color="auto"/>
              <w:right w:val="single" w:sz="8" w:space="0" w:color="000000"/>
            </w:tcBorders>
          </w:tcPr>
          <w:p w14:paraId="35988ABC" w14:textId="46F2721A" w:rsidR="00344EF4" w:rsidRPr="00344EF4" w:rsidRDefault="00CB4C83" w:rsidP="00344EF4">
            <w:pPr>
              <w:spacing w:before="240" w:after="60"/>
              <w:ind w:left="28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3.000,00</w:t>
            </w:r>
          </w:p>
        </w:tc>
      </w:tr>
      <w:tr w:rsidR="00CB4C83" w:rsidRPr="00344EF4" w14:paraId="55AC0274" w14:textId="77777777" w:rsidTr="00CB4C83">
        <w:trPr>
          <w:trHeight w:val="774"/>
        </w:trPr>
        <w:tc>
          <w:tcPr>
            <w:tcW w:w="64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199431" w14:textId="77777777" w:rsidR="00344EF4" w:rsidRPr="00344EF4" w:rsidRDefault="00344EF4" w:rsidP="00344EF4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4EF4">
              <w:rPr>
                <w:rFonts w:ascii="Times New Roman" w:eastAsia="Times New Roman" w:hAnsi="Times New Roman" w:cs="Times New Roman"/>
                <w:b/>
              </w:rPr>
              <w:t>02</w:t>
            </w:r>
          </w:p>
        </w:tc>
        <w:tc>
          <w:tcPr>
            <w:tcW w:w="2022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56F8DD" w14:textId="77777777" w:rsidR="00344EF4" w:rsidRPr="00344EF4" w:rsidRDefault="00344EF4" w:rsidP="00344EF4">
            <w:pPr>
              <w:jc w:val="both"/>
              <w:rPr>
                <w:rFonts w:ascii="Times New Roman" w:eastAsiaTheme="minorHAnsi" w:hAnsi="Times New Roman" w:cs="Times New Roman"/>
                <w:bCs/>
              </w:rPr>
            </w:pPr>
            <w:r w:rsidRPr="00344EF4">
              <w:rPr>
                <w:rFonts w:ascii="Times New Roman" w:hAnsi="Times New Roman" w:cs="Times New Roman"/>
                <w:bCs/>
              </w:rPr>
              <w:t xml:space="preserve">Sêmen da Raça Aberdeen Angus a presentando dados, Fonte: </w:t>
            </w:r>
            <w:proofErr w:type="spellStart"/>
            <w:r w:rsidRPr="00344EF4">
              <w:rPr>
                <w:rFonts w:ascii="Times New Roman" w:hAnsi="Times New Roman" w:cs="Times New Roman"/>
                <w:bCs/>
              </w:rPr>
              <w:t>Promebo</w:t>
            </w:r>
            <w:proofErr w:type="spellEnd"/>
            <w:r w:rsidRPr="00344EF4">
              <w:rPr>
                <w:rFonts w:ascii="Times New Roman" w:hAnsi="Times New Roman" w:cs="Times New Roman"/>
                <w:bCs/>
              </w:rPr>
              <w:t xml:space="preserve"> não inferior a abril 2025, PN (Pesou ao Nasce) não inferior a -0.10, GND (Ganho de peso do nascimento a desmama) não inferior a 10, IND D (Índice de Desmama) igual ou superior a 25, IND F (Índice Final) não inferior a 22.</w:t>
            </w:r>
          </w:p>
        </w:tc>
        <w:tc>
          <w:tcPr>
            <w:tcW w:w="105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9600B1" w14:textId="77777777" w:rsidR="00344EF4" w:rsidRPr="00344EF4" w:rsidRDefault="00344EF4" w:rsidP="00344EF4">
            <w:pPr>
              <w:spacing w:before="240" w:after="60"/>
              <w:ind w:left="28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4EF4">
              <w:rPr>
                <w:rFonts w:ascii="Times New Roman" w:eastAsia="Times New Roman" w:hAnsi="Times New Roman" w:cs="Times New Roman"/>
                <w:b/>
              </w:rPr>
              <w:t>250un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547F0" w14:textId="6688840D" w:rsidR="00344EF4" w:rsidRPr="00344EF4" w:rsidRDefault="00CB4C83" w:rsidP="00344EF4">
            <w:pPr>
              <w:spacing w:before="240" w:after="60"/>
              <w:ind w:left="28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NATO</w:t>
            </w:r>
          </w:p>
        </w:tc>
        <w:tc>
          <w:tcPr>
            <w:tcW w:w="1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5CA2247D" w14:textId="0378C351" w:rsidR="00344EF4" w:rsidRPr="00344EF4" w:rsidRDefault="00CB4C83" w:rsidP="00344EF4">
            <w:pPr>
              <w:spacing w:before="240" w:after="60"/>
              <w:ind w:left="28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11,00</w:t>
            </w: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41C5A086" w14:textId="29960432" w:rsidR="00344EF4" w:rsidRPr="00344EF4" w:rsidRDefault="00CB4C83" w:rsidP="00344EF4">
            <w:pPr>
              <w:spacing w:before="240" w:after="60"/>
              <w:ind w:left="28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2.750,00</w:t>
            </w:r>
          </w:p>
        </w:tc>
      </w:tr>
      <w:tr w:rsidR="00CB4C83" w:rsidRPr="00344EF4" w14:paraId="7478AA5D" w14:textId="77777777" w:rsidTr="00CB4C83">
        <w:trPr>
          <w:trHeight w:val="599"/>
        </w:trPr>
        <w:tc>
          <w:tcPr>
            <w:tcW w:w="64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E70ACF" w14:textId="77777777" w:rsidR="00344EF4" w:rsidRPr="00344EF4" w:rsidRDefault="00344EF4" w:rsidP="00344EF4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4EF4">
              <w:rPr>
                <w:rFonts w:ascii="Times New Roman" w:eastAsia="Times New Roman" w:hAnsi="Times New Roman" w:cs="Times New Roman"/>
                <w:b/>
              </w:rPr>
              <w:t>03</w:t>
            </w:r>
          </w:p>
        </w:tc>
        <w:tc>
          <w:tcPr>
            <w:tcW w:w="2022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968BE7" w14:textId="77777777" w:rsidR="00344EF4" w:rsidRPr="00344EF4" w:rsidRDefault="00344EF4" w:rsidP="00344EF4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344EF4">
              <w:rPr>
                <w:rFonts w:ascii="Times New Roman" w:eastAsia="Times New Roman" w:hAnsi="Times New Roman" w:cs="Times New Roman"/>
                <w:bCs/>
              </w:rPr>
              <w:t xml:space="preserve">Sêmen da Raça Nelore Mocho apresentando prova PMGZ, ABCZ com Peso ao Nascer não inferior -0.10 e Peso ao </w:t>
            </w:r>
            <w:proofErr w:type="gramStart"/>
            <w:r w:rsidRPr="00344EF4">
              <w:rPr>
                <w:rFonts w:ascii="Times New Roman" w:eastAsia="Times New Roman" w:hAnsi="Times New Roman" w:cs="Times New Roman"/>
                <w:bCs/>
              </w:rPr>
              <w:t>sobre Desmama</w:t>
            </w:r>
            <w:proofErr w:type="gramEnd"/>
            <w:r w:rsidRPr="00344EF4">
              <w:rPr>
                <w:rFonts w:ascii="Times New Roman" w:eastAsia="Times New Roman" w:hAnsi="Times New Roman" w:cs="Times New Roman"/>
                <w:bCs/>
              </w:rPr>
              <w:t xml:space="preserve"> (OS-ED) não inferior a 2,60.</w:t>
            </w:r>
          </w:p>
        </w:tc>
        <w:tc>
          <w:tcPr>
            <w:tcW w:w="105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81FB8E" w14:textId="77777777" w:rsidR="00344EF4" w:rsidRPr="00344EF4" w:rsidRDefault="00344EF4" w:rsidP="00344EF4">
            <w:pPr>
              <w:spacing w:before="240" w:after="60"/>
              <w:ind w:left="28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4EF4">
              <w:rPr>
                <w:rFonts w:ascii="Times New Roman" w:eastAsia="Times New Roman" w:hAnsi="Times New Roman" w:cs="Times New Roman"/>
                <w:b/>
              </w:rPr>
              <w:t>100un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28B21" w14:textId="3470C569" w:rsidR="00344EF4" w:rsidRDefault="00CB4C83" w:rsidP="00344EF4">
            <w:pPr>
              <w:spacing w:before="240" w:after="60"/>
              <w:ind w:left="28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MARECHAL CAMPORINO</w:t>
            </w:r>
          </w:p>
          <w:p w14:paraId="2B9C39E0" w14:textId="697A4B6C" w:rsidR="00CB4C83" w:rsidRPr="00344EF4" w:rsidRDefault="00CB4C83" w:rsidP="00CB4C83">
            <w:pPr>
              <w:spacing w:before="240" w:after="60"/>
              <w:ind w:left="28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44DC5021" w14:textId="42BC3F27" w:rsidR="00344EF4" w:rsidRPr="00344EF4" w:rsidRDefault="00CB4C83" w:rsidP="00CB4C83">
            <w:pPr>
              <w:tabs>
                <w:tab w:val="left" w:pos="599"/>
              </w:tabs>
              <w:spacing w:before="240" w:after="60"/>
              <w:ind w:left="28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ab/>
              <w:t>12,00</w:t>
            </w: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2364FE33" w14:textId="6790117F" w:rsidR="00344EF4" w:rsidRPr="00344EF4" w:rsidRDefault="00CB4C83" w:rsidP="00344EF4">
            <w:pPr>
              <w:spacing w:before="240" w:after="60"/>
              <w:ind w:left="28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1.200,00</w:t>
            </w:r>
          </w:p>
        </w:tc>
      </w:tr>
      <w:tr w:rsidR="00CB4C83" w:rsidRPr="00344EF4" w14:paraId="3B62C4BC" w14:textId="77777777" w:rsidTr="00CB4C83">
        <w:trPr>
          <w:trHeight w:val="2043"/>
        </w:trPr>
        <w:tc>
          <w:tcPr>
            <w:tcW w:w="64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EFA93E" w14:textId="77777777" w:rsidR="00344EF4" w:rsidRPr="00344EF4" w:rsidRDefault="00344EF4" w:rsidP="00344EF4">
            <w:pPr>
              <w:spacing w:before="240" w:after="60"/>
              <w:rPr>
                <w:rFonts w:ascii="Times New Roman" w:eastAsia="Times New Roman" w:hAnsi="Times New Roman" w:cs="Times New Roman"/>
                <w:b/>
              </w:rPr>
            </w:pPr>
          </w:p>
          <w:p w14:paraId="633C9892" w14:textId="77777777" w:rsidR="00344EF4" w:rsidRPr="00344EF4" w:rsidRDefault="00344EF4" w:rsidP="00344EF4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4EF4">
              <w:rPr>
                <w:rFonts w:ascii="Times New Roman" w:eastAsia="Times New Roman" w:hAnsi="Times New Roman" w:cs="Times New Roman"/>
                <w:b/>
              </w:rPr>
              <w:t>07</w:t>
            </w:r>
          </w:p>
          <w:p w14:paraId="26B60C5B" w14:textId="77777777" w:rsidR="00344EF4" w:rsidRPr="00344EF4" w:rsidRDefault="00344EF4" w:rsidP="00344EF4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3104C771" w14:textId="77777777" w:rsidR="00344EF4" w:rsidRPr="00344EF4" w:rsidRDefault="00344EF4" w:rsidP="00344EF4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63FF5D" w14:textId="77777777" w:rsidR="00344EF4" w:rsidRPr="00344EF4" w:rsidRDefault="00344EF4" w:rsidP="00344EF4">
            <w:pPr>
              <w:widowControl w:val="0"/>
              <w:autoSpaceDE w:val="0"/>
              <w:autoSpaceDN w:val="0"/>
              <w:adjustRightInd w:val="0"/>
              <w:spacing w:before="240" w:line="240" w:lineRule="auto"/>
              <w:jc w:val="both"/>
              <w:rPr>
                <w:rFonts w:ascii="Arial" w:eastAsia="Times New Roman" w:hAnsi="Arial" w:cs="Arial"/>
              </w:rPr>
            </w:pPr>
            <w:r w:rsidRPr="00344EF4">
              <w:rPr>
                <w:rFonts w:ascii="Times New Roman" w:eastAsia="Times New Roman" w:hAnsi="Times New Roman" w:cs="Times New Roman"/>
                <w:bCs/>
              </w:rPr>
              <w:t xml:space="preserve">Sêmen da Raça </w:t>
            </w:r>
            <w:proofErr w:type="spellStart"/>
            <w:r w:rsidRPr="00344EF4">
              <w:rPr>
                <w:rFonts w:ascii="Times New Roman" w:eastAsia="Times New Roman" w:hAnsi="Times New Roman" w:cs="Times New Roman"/>
                <w:bCs/>
              </w:rPr>
              <w:t>Gir</w:t>
            </w:r>
            <w:proofErr w:type="spellEnd"/>
            <w:r w:rsidRPr="00344EF4">
              <w:rPr>
                <w:rFonts w:ascii="Times New Roman" w:eastAsia="Times New Roman" w:hAnsi="Times New Roman" w:cs="Times New Roman"/>
                <w:bCs/>
              </w:rPr>
              <w:t xml:space="preserve"> Leiteira apresentando Prova da ABCZ ou PNMGL, e avaliação genômica com PTA Leite não inferior a 260 kg, confiabilidade igual ou superior a 35%, PTA Gordura igual ou superior a 0.05, com. igual ou superior a 28. Apresentando filha avaliada e rebanho.</w:t>
            </w:r>
          </w:p>
        </w:tc>
        <w:tc>
          <w:tcPr>
            <w:tcW w:w="105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4846EF" w14:textId="77777777" w:rsidR="00344EF4" w:rsidRPr="00344EF4" w:rsidRDefault="00344EF4" w:rsidP="00344EF4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4EF4">
              <w:rPr>
                <w:rFonts w:ascii="Times New Roman" w:eastAsia="Times New Roman" w:hAnsi="Times New Roman" w:cs="Times New Roman"/>
                <w:b/>
              </w:rPr>
              <w:t>300un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628DA" w14:textId="19808174" w:rsidR="00344EF4" w:rsidRPr="00344EF4" w:rsidRDefault="00CB4C83" w:rsidP="00344EF4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ALVO</w:t>
            </w:r>
          </w:p>
        </w:tc>
        <w:tc>
          <w:tcPr>
            <w:tcW w:w="1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168C40B0" w14:textId="66A6ECA7" w:rsidR="00344EF4" w:rsidRPr="00344EF4" w:rsidRDefault="00CB4C83" w:rsidP="00344EF4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14,00</w:t>
            </w: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2FE9E77F" w14:textId="61B1C25C" w:rsidR="00344EF4" w:rsidRPr="00344EF4" w:rsidRDefault="00CB4C83" w:rsidP="00344EF4">
            <w:pPr>
              <w:spacing w:before="240" w:after="6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4.200,00</w:t>
            </w:r>
          </w:p>
        </w:tc>
      </w:tr>
      <w:tr w:rsidR="00CB4C83" w:rsidRPr="00344EF4" w14:paraId="386C3018" w14:textId="77777777" w:rsidTr="00CB4C83">
        <w:trPr>
          <w:trHeight w:val="1653"/>
        </w:trPr>
        <w:tc>
          <w:tcPr>
            <w:tcW w:w="64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2232B8" w14:textId="77777777" w:rsidR="00344EF4" w:rsidRPr="00344EF4" w:rsidRDefault="00344EF4" w:rsidP="00344EF4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4EF4">
              <w:rPr>
                <w:rFonts w:ascii="Times New Roman" w:eastAsia="Times New Roman" w:hAnsi="Times New Roman" w:cs="Times New Roman"/>
                <w:b/>
              </w:rPr>
              <w:t>08</w:t>
            </w:r>
          </w:p>
          <w:p w14:paraId="56008F30" w14:textId="77777777" w:rsidR="00344EF4" w:rsidRPr="00344EF4" w:rsidRDefault="00344EF4" w:rsidP="00344EF4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2162D" w14:textId="77777777" w:rsidR="00344EF4" w:rsidRPr="00344EF4" w:rsidRDefault="00344EF4" w:rsidP="00344EF4">
            <w:pPr>
              <w:widowControl w:val="0"/>
              <w:autoSpaceDE w:val="0"/>
              <w:autoSpaceDN w:val="0"/>
              <w:adjustRightInd w:val="0"/>
              <w:spacing w:before="24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44EF4">
              <w:rPr>
                <w:rFonts w:ascii="Times New Roman" w:eastAsia="Times New Roman" w:hAnsi="Times New Roman" w:cs="Times New Roman"/>
              </w:rPr>
              <w:t>BOTIJAO DE SEMEN capacidade 20.5 kg, Taxa de evaporação estático 0.082 litros/dia. Diâmetro da boca 55 mm, Altura 660 mm, capacidade de doses 720 doses palhetas medias e 1200 doses palhetas finas.</w:t>
            </w:r>
          </w:p>
        </w:tc>
        <w:tc>
          <w:tcPr>
            <w:tcW w:w="105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99B237" w14:textId="77777777" w:rsidR="00344EF4" w:rsidRPr="00344EF4" w:rsidRDefault="00344EF4" w:rsidP="00344EF4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165690D2" w14:textId="77777777" w:rsidR="00344EF4" w:rsidRPr="00344EF4" w:rsidRDefault="00344EF4" w:rsidP="00344EF4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4EF4">
              <w:rPr>
                <w:rFonts w:ascii="Times New Roman" w:eastAsia="Times New Roman" w:hAnsi="Times New Roman" w:cs="Times New Roman"/>
                <w:b/>
              </w:rPr>
              <w:t>02un</w:t>
            </w:r>
          </w:p>
        </w:tc>
        <w:tc>
          <w:tcPr>
            <w:tcW w:w="190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182E1" w14:textId="77777777" w:rsidR="00344EF4" w:rsidRDefault="00344EF4" w:rsidP="00344EF4">
            <w:pPr>
              <w:spacing w:before="240" w:after="60"/>
              <w:jc w:val="right"/>
              <w:rPr>
                <w:rFonts w:ascii="Times New Roman" w:eastAsia="Times New Roman" w:hAnsi="Times New Roman" w:cs="Times New Roman"/>
                <w:b/>
              </w:rPr>
            </w:pPr>
          </w:p>
          <w:p w14:paraId="11FE7B8B" w14:textId="7C3BBDCA" w:rsidR="00CB4C83" w:rsidRPr="00344EF4" w:rsidRDefault="00CB4C83" w:rsidP="00CB4C8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---------</w:t>
            </w:r>
          </w:p>
        </w:tc>
        <w:tc>
          <w:tcPr>
            <w:tcW w:w="1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56903B37" w14:textId="4B48E8A2" w:rsidR="00344EF4" w:rsidRPr="00344EF4" w:rsidRDefault="00CB4C83" w:rsidP="00344EF4">
            <w:pPr>
              <w:spacing w:before="240" w:after="6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5.000,00</w:t>
            </w: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6AD64043" w14:textId="7A4F5C11" w:rsidR="00344EF4" w:rsidRPr="00344EF4" w:rsidRDefault="00CB4C83" w:rsidP="00344EF4">
            <w:pPr>
              <w:spacing w:before="240" w:after="6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10.000,00</w:t>
            </w:r>
          </w:p>
        </w:tc>
      </w:tr>
      <w:tr w:rsidR="00CB4C83" w:rsidRPr="00344EF4" w14:paraId="639D74F0" w14:textId="77777777" w:rsidTr="00CB4C83">
        <w:trPr>
          <w:trHeight w:val="1393"/>
        </w:trPr>
        <w:tc>
          <w:tcPr>
            <w:tcW w:w="64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37C0D9" w14:textId="77777777" w:rsidR="00344EF4" w:rsidRPr="00344EF4" w:rsidRDefault="00344EF4" w:rsidP="00344EF4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4EF4">
              <w:rPr>
                <w:rFonts w:ascii="Times New Roman" w:eastAsia="Times New Roman" w:hAnsi="Times New Roman" w:cs="Times New Roman"/>
                <w:b/>
              </w:rPr>
              <w:t>11</w:t>
            </w:r>
          </w:p>
        </w:tc>
        <w:tc>
          <w:tcPr>
            <w:tcW w:w="2022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EE227F" w14:textId="77777777" w:rsidR="00344EF4" w:rsidRPr="00344EF4" w:rsidRDefault="00344EF4" w:rsidP="00344EF4">
            <w:pPr>
              <w:spacing w:before="240" w:after="60"/>
              <w:rPr>
                <w:rFonts w:ascii="Times New Roman" w:eastAsia="Times New Roman" w:hAnsi="Times New Roman" w:cs="Times New Roman"/>
              </w:rPr>
            </w:pPr>
            <w:r w:rsidRPr="00344EF4">
              <w:rPr>
                <w:rFonts w:ascii="Times New Roman" w:eastAsia="Times New Roman" w:hAnsi="Times New Roman" w:cs="Times New Roman"/>
              </w:rPr>
              <w:t xml:space="preserve">LUVAS DESCARTÁVEIS PARA INSEMINAÇÃO ARTIFICIAL, COM 05 dedos, cano de 90 </w:t>
            </w:r>
            <w:r w:rsidRPr="00344EF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cm </w:t>
            </w:r>
            <w:r w:rsidRPr="00344EF4">
              <w:rPr>
                <w:rFonts w:ascii="Times New Roman" w:eastAsia="Times New Roman" w:hAnsi="Times New Roman" w:cs="Times New Roman"/>
              </w:rPr>
              <w:t>pacote c/25 unidades.</w:t>
            </w:r>
          </w:p>
        </w:tc>
        <w:tc>
          <w:tcPr>
            <w:tcW w:w="105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AE1790" w14:textId="77777777" w:rsidR="00344EF4" w:rsidRPr="00344EF4" w:rsidRDefault="00344EF4" w:rsidP="00344EF4">
            <w:pPr>
              <w:spacing w:before="240" w:after="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44EF4">
              <w:rPr>
                <w:rFonts w:ascii="Times New Roman" w:eastAsia="Times New Roman" w:hAnsi="Times New Roman" w:cs="Times New Roman"/>
                <w:b/>
              </w:rPr>
              <w:t>200pct</w:t>
            </w:r>
          </w:p>
        </w:tc>
        <w:tc>
          <w:tcPr>
            <w:tcW w:w="194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AB659" w14:textId="20287F45" w:rsidR="00344EF4" w:rsidRPr="00344EF4" w:rsidRDefault="00CB4C83" w:rsidP="00CB4C83">
            <w:pPr>
              <w:spacing w:before="240" w:after="6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     _______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579CB811" w14:textId="100B8417" w:rsidR="00344EF4" w:rsidRPr="00344EF4" w:rsidRDefault="00CB4C83" w:rsidP="00344EF4">
            <w:pPr>
              <w:spacing w:before="240" w:after="6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16,00</w:t>
            </w: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7BC22F4C" w14:textId="1E10F404" w:rsidR="00344EF4" w:rsidRPr="00344EF4" w:rsidRDefault="00CB4C83" w:rsidP="00344EF4">
            <w:pPr>
              <w:spacing w:before="240" w:after="60"/>
              <w:jc w:val="righ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3.200,00</w:t>
            </w:r>
          </w:p>
        </w:tc>
      </w:tr>
      <w:tr w:rsidR="00344EF4" w:rsidRPr="00344EF4" w14:paraId="44916CB7" w14:textId="77777777" w:rsidTr="00CB4C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93"/>
        </w:trPr>
        <w:tc>
          <w:tcPr>
            <w:tcW w:w="8195" w:type="dxa"/>
            <w:gridSpan w:val="8"/>
          </w:tcPr>
          <w:p w14:paraId="53321D0D" w14:textId="7C310171" w:rsidR="00344EF4" w:rsidRPr="00344EF4" w:rsidRDefault="00344EF4" w:rsidP="00CB4C83">
            <w:pPr>
              <w:rPr>
                <w:b/>
                <w:bCs/>
              </w:rPr>
            </w:pPr>
            <w:r w:rsidRPr="00344EF4">
              <w:rPr>
                <w:b/>
                <w:bCs/>
              </w:rPr>
              <w:t xml:space="preserve">VALOR TOTAL R$ </w:t>
            </w:r>
            <w:r w:rsidR="00CB4C83">
              <w:rPr>
                <w:b/>
                <w:bCs/>
              </w:rPr>
              <w:t xml:space="preserve">24.350,00 (vinte e quatro mil e trezentos e </w:t>
            </w:r>
            <w:proofErr w:type="gramStart"/>
            <w:r w:rsidR="00CB4C83">
              <w:rPr>
                <w:b/>
                <w:bCs/>
              </w:rPr>
              <w:t>cinquenta  reais</w:t>
            </w:r>
            <w:proofErr w:type="gramEnd"/>
            <w:r w:rsidR="00CB4C83">
              <w:rPr>
                <w:b/>
                <w:bCs/>
              </w:rPr>
              <w:t>)</w:t>
            </w:r>
          </w:p>
        </w:tc>
      </w:tr>
    </w:tbl>
    <w:p w14:paraId="364D1E59" w14:textId="77777777" w:rsidR="00141160" w:rsidRPr="00760E5C" w:rsidRDefault="00141160" w:rsidP="00141160">
      <w:pPr>
        <w:spacing w:before="1" w:after="1" w:line="240" w:lineRule="auto"/>
        <w:rPr>
          <w:rFonts w:ascii="Times New Roman" w:eastAsia="Calibri" w:hAnsi="Times New Roman" w:cs="Times New Roman"/>
        </w:rPr>
      </w:pPr>
    </w:p>
    <w:p w14:paraId="55AF37EF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>CLÁUSULA</w:t>
      </w:r>
      <w:r w:rsidRPr="00760E5C">
        <w:rPr>
          <w:rFonts w:ascii="Times New Roman" w:eastAsia="Calibri" w:hAnsi="Times New Roman" w:cs="Times New Roman"/>
          <w:b/>
          <w:spacing w:val="4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SEGUNDA</w:t>
      </w:r>
      <w:r w:rsidRPr="00760E5C">
        <w:rPr>
          <w:rFonts w:ascii="Times New Roman" w:eastAsia="Calibri" w:hAnsi="Times New Roman" w:cs="Times New Roman"/>
          <w:b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–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C30C87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A ata estará vigorando a partir da data de sua assinatura pelo período de 01 ano, podendo ser prorrogad</w:t>
      </w:r>
      <w:r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a</w:t>
      </w:r>
      <w:r w:rsidRPr="00C30C87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 xml:space="preserve"> através de termo aditivo</w:t>
      </w:r>
      <w:r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 xml:space="preserve"> por igual período</w:t>
      </w:r>
      <w:r w:rsidRPr="00C30C87"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 xml:space="preserve">, </w:t>
      </w:r>
      <w:r>
        <w:rPr>
          <w:rFonts w:ascii="Times New Roman" w:eastAsia="Arial" w:hAnsi="Times New Roman" w:cs="Times New Roman"/>
          <w:color w:val="000000"/>
          <w:sz w:val="24"/>
          <w:szCs w:val="24"/>
          <w:u w:val="single"/>
        </w:rPr>
        <w:t>renovando também os seus quantitativos.</w:t>
      </w:r>
    </w:p>
    <w:p w14:paraId="3E01A271" w14:textId="77777777" w:rsidR="00141160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  <w:spacing w:val="1"/>
        </w:rPr>
      </w:pPr>
      <w:r w:rsidRPr="00760E5C">
        <w:rPr>
          <w:rFonts w:ascii="Times New Roman" w:eastAsia="Calibri" w:hAnsi="Times New Roman" w:cs="Times New Roman"/>
          <w:b/>
        </w:rPr>
        <w:lastRenderedPageBreak/>
        <w:t>CLÁUSULA</w:t>
      </w:r>
      <w:r w:rsidRPr="00760E5C">
        <w:rPr>
          <w:rFonts w:ascii="Times New Roman" w:eastAsia="Calibri" w:hAnsi="Times New Roman" w:cs="Times New Roman"/>
          <w:b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TERCEIRA</w:t>
      </w:r>
      <w:r w:rsidRPr="00760E5C">
        <w:rPr>
          <w:rFonts w:ascii="Times New Roman" w:eastAsia="Calibri" w:hAnsi="Times New Roman" w:cs="Times New Roman"/>
          <w:b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–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374A1A">
        <w:rPr>
          <w:rFonts w:ascii="Times New Roman" w:eastAsia="Calibri" w:hAnsi="Times New Roman" w:cs="Times New Roman"/>
          <w:spacing w:val="1"/>
        </w:rPr>
        <w:t xml:space="preserve">O objeto deverá ser entregue no prazo de até </w:t>
      </w:r>
      <w:r>
        <w:rPr>
          <w:rFonts w:ascii="Times New Roman" w:eastAsia="Calibri" w:hAnsi="Times New Roman" w:cs="Times New Roman"/>
          <w:spacing w:val="1"/>
        </w:rPr>
        <w:t>10</w:t>
      </w:r>
      <w:r w:rsidRPr="00374A1A">
        <w:rPr>
          <w:rFonts w:ascii="Times New Roman" w:eastAsia="Calibri" w:hAnsi="Times New Roman" w:cs="Times New Roman"/>
          <w:spacing w:val="1"/>
        </w:rPr>
        <w:t xml:space="preserve"> (</w:t>
      </w:r>
      <w:r>
        <w:rPr>
          <w:rFonts w:ascii="Times New Roman" w:eastAsia="Calibri" w:hAnsi="Times New Roman" w:cs="Times New Roman"/>
          <w:spacing w:val="1"/>
        </w:rPr>
        <w:t>dez</w:t>
      </w:r>
      <w:r w:rsidRPr="00374A1A">
        <w:rPr>
          <w:rFonts w:ascii="Times New Roman" w:eastAsia="Calibri" w:hAnsi="Times New Roman" w:cs="Times New Roman"/>
          <w:spacing w:val="1"/>
        </w:rPr>
        <w:t>) dias, contados da solicitação de fornecimento.</w:t>
      </w:r>
      <w:r>
        <w:rPr>
          <w:rFonts w:ascii="Times New Roman" w:eastAsia="Calibri" w:hAnsi="Times New Roman" w:cs="Times New Roman"/>
          <w:spacing w:val="1"/>
        </w:rPr>
        <w:t xml:space="preserve"> </w:t>
      </w:r>
    </w:p>
    <w:p w14:paraId="5FC1A1FD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pagamentos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serão efetuados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em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 xml:space="preserve">até </w:t>
      </w:r>
      <w:r w:rsidRPr="00760E5C">
        <w:rPr>
          <w:rFonts w:ascii="Times New Roman" w:eastAsia="Calibri" w:hAnsi="Times New Roman" w:cs="Times New Roman"/>
          <w:b/>
        </w:rPr>
        <w:t>30</w:t>
      </w:r>
      <w:r w:rsidRPr="00760E5C">
        <w:rPr>
          <w:rFonts w:ascii="Times New Roman" w:eastAsia="Calibri" w:hAnsi="Times New Roman" w:cs="Times New Roman"/>
          <w:b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(trinta)</w:t>
      </w:r>
      <w:r w:rsidRPr="00760E5C">
        <w:rPr>
          <w:rFonts w:ascii="Times New Roman" w:eastAsia="Calibri" w:hAnsi="Times New Roman" w:cs="Times New Roman"/>
          <w:b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dias</w:t>
      </w:r>
      <w:r w:rsidRPr="00760E5C">
        <w:rPr>
          <w:rFonts w:ascii="Times New Roman" w:eastAsia="Calibri" w:hAnsi="Times New Roman" w:cs="Times New Roman"/>
        </w:rPr>
        <w:t>,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contados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data do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recebimento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dos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produtos,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atestado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pelas</w:t>
      </w:r>
      <w:r w:rsidRPr="00760E5C">
        <w:rPr>
          <w:rFonts w:ascii="Times New Roman" w:eastAsia="Calibri" w:hAnsi="Times New Roman" w:cs="Times New Roman"/>
          <w:spacing w:val="21"/>
        </w:rPr>
        <w:t xml:space="preserve"> </w:t>
      </w:r>
      <w:r w:rsidRPr="00760E5C">
        <w:rPr>
          <w:rFonts w:ascii="Times New Roman" w:eastAsia="Calibri" w:hAnsi="Times New Roman" w:cs="Times New Roman"/>
        </w:rPr>
        <w:t>unidades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contratantes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mediante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apresentação</w:t>
      </w:r>
      <w:r w:rsidRPr="00760E5C">
        <w:rPr>
          <w:rFonts w:ascii="Times New Roman" w:eastAsia="Calibri" w:hAnsi="Times New Roman" w:cs="Times New Roman"/>
          <w:spacing w:val="24"/>
        </w:rPr>
        <w:t xml:space="preserve"> </w:t>
      </w:r>
      <w:r w:rsidRPr="00760E5C">
        <w:rPr>
          <w:rFonts w:ascii="Times New Roman" w:eastAsia="Calibri" w:hAnsi="Times New Roman" w:cs="Times New Roman"/>
        </w:rPr>
        <w:t>das</w:t>
      </w:r>
      <w:r w:rsidRPr="00760E5C">
        <w:rPr>
          <w:rFonts w:ascii="Times New Roman" w:eastAsia="Calibri" w:hAnsi="Times New Roman" w:cs="Times New Roman"/>
          <w:spacing w:val="21"/>
        </w:rPr>
        <w:t xml:space="preserve"> </w:t>
      </w:r>
      <w:r w:rsidRPr="00760E5C">
        <w:rPr>
          <w:rFonts w:ascii="Times New Roman" w:eastAsia="Calibri" w:hAnsi="Times New Roman" w:cs="Times New Roman"/>
        </w:rPr>
        <w:t>notas</w:t>
      </w:r>
      <w:r w:rsidRPr="00760E5C">
        <w:rPr>
          <w:rFonts w:ascii="Times New Roman" w:eastAsia="Calibri" w:hAnsi="Times New Roman" w:cs="Times New Roman"/>
          <w:spacing w:val="21"/>
        </w:rPr>
        <w:t xml:space="preserve"> </w:t>
      </w:r>
      <w:r w:rsidRPr="00760E5C">
        <w:rPr>
          <w:rFonts w:ascii="Times New Roman" w:eastAsia="Calibri" w:hAnsi="Times New Roman" w:cs="Times New Roman"/>
        </w:rPr>
        <w:t>fiscais</w:t>
      </w:r>
      <w:r w:rsidRPr="00760E5C">
        <w:rPr>
          <w:rFonts w:ascii="Times New Roman" w:eastAsia="Calibri" w:hAnsi="Times New Roman" w:cs="Times New Roman"/>
          <w:spacing w:val="25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notas</w:t>
      </w:r>
      <w:r w:rsidRPr="00760E5C">
        <w:rPr>
          <w:rFonts w:ascii="Times New Roman" w:eastAsia="Calibri" w:hAnsi="Times New Roman" w:cs="Times New Roman"/>
          <w:spacing w:val="23"/>
        </w:rPr>
        <w:t xml:space="preserve"> </w:t>
      </w:r>
      <w:r w:rsidRPr="00760E5C">
        <w:rPr>
          <w:rFonts w:ascii="Times New Roman" w:eastAsia="Calibri" w:hAnsi="Times New Roman" w:cs="Times New Roman"/>
        </w:rPr>
        <w:t>fiscais/faturas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à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contratante,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sendo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condicionado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ao pagamento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o seguinte:</w:t>
      </w:r>
    </w:p>
    <w:p w14:paraId="2270580E" w14:textId="77777777" w:rsidR="00141160" w:rsidRPr="00760E5C" w:rsidRDefault="00141160" w:rsidP="00141160">
      <w:pPr>
        <w:numPr>
          <w:ilvl w:val="0"/>
          <w:numId w:val="2"/>
        </w:numPr>
        <w:tabs>
          <w:tab w:val="left" w:pos="503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Os pagamentos serão feitos através de depósito bancário na conta corrente da FORNECEDORA, que deverá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indicar a instituição bancária, agência, localidade, conta corrente, para que seja feito o crédito correspondente.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Estas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informações devem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constar da nota fiscal ou nota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fiscal fatura.</w:t>
      </w:r>
    </w:p>
    <w:p w14:paraId="4AEECF33" w14:textId="77777777" w:rsidR="00141160" w:rsidRPr="00760E5C" w:rsidRDefault="00141160" w:rsidP="00141160">
      <w:pPr>
        <w:numPr>
          <w:ilvl w:val="0"/>
          <w:numId w:val="2"/>
        </w:numPr>
        <w:tabs>
          <w:tab w:val="left" w:pos="537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Nos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pagamentos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efetuados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pela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Administração,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poderão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ser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efetuadas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retenções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relativas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tributos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competência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municipal ou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que o mesmo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está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como responsável pela legislação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vigente.</w:t>
      </w:r>
    </w:p>
    <w:p w14:paraId="468FC79F" w14:textId="77777777" w:rsidR="00141160" w:rsidRPr="00760E5C" w:rsidRDefault="00141160" w:rsidP="00141160">
      <w:pPr>
        <w:numPr>
          <w:ilvl w:val="0"/>
          <w:numId w:val="2"/>
        </w:numPr>
        <w:tabs>
          <w:tab w:val="left" w:pos="470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Nenhum pagamento será efetuado à contratada enquanto pendente de liquidação qualquer obrigação que lhe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for imposta, em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virtude de penalidades ou inadimplemento.</w:t>
      </w:r>
    </w:p>
    <w:p w14:paraId="14E9EE6A" w14:textId="77777777" w:rsidR="00141160" w:rsidRPr="00760E5C" w:rsidRDefault="00141160" w:rsidP="00141160">
      <w:pPr>
        <w:numPr>
          <w:ilvl w:val="0"/>
          <w:numId w:val="2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Por atrasos nos pagamentos, a contratada terá direito a atualização monetária dos valores devidos, que serão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calculados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desde o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dia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do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vencimento, tendo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como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indicador o IPCA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(Índice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Preços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ao Consumidor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Amplo).</w:t>
      </w:r>
    </w:p>
    <w:p w14:paraId="6D6C0F34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QUARTA - </w:t>
      </w:r>
      <w:r w:rsidRPr="00760E5C">
        <w:rPr>
          <w:rFonts w:ascii="Times New Roman" w:eastAsia="Calibri" w:hAnsi="Times New Roman" w:cs="Times New Roman"/>
        </w:rPr>
        <w:t xml:space="preserve">As despesas decorrentes </w:t>
      </w:r>
      <w:r>
        <w:rPr>
          <w:rFonts w:ascii="Times New Roman" w:eastAsia="Calibri" w:hAnsi="Times New Roman" w:cs="Times New Roman"/>
        </w:rPr>
        <w:t>da execução do presente Ata</w:t>
      </w:r>
      <w:r w:rsidRPr="00760E5C">
        <w:rPr>
          <w:rFonts w:ascii="Times New Roman" w:eastAsia="Calibri" w:hAnsi="Times New Roman" w:cs="Times New Roman"/>
        </w:rPr>
        <w:t xml:space="preserve"> correrão a conta das dotações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orçamentárias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serem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estipuladas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no orçamento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do Município.</w:t>
      </w:r>
    </w:p>
    <w:p w14:paraId="65902EA8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QUINTA - </w:t>
      </w:r>
      <w:r w:rsidRPr="00760E5C">
        <w:rPr>
          <w:rFonts w:ascii="Times New Roman" w:eastAsia="Calibri" w:hAnsi="Times New Roman" w:cs="Times New Roman"/>
        </w:rPr>
        <w:t>Responderá a CONTRATADA, em relação a terceiros pelos danos que resultem de sua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imperícia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negligência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pela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culpa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seus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empregados,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acordo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com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princípios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gerais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responsabilidade, bem como é responsável pelos encargos trabalhistas, previdenciários, fiscais e comerciais da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execução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>
        <w:rPr>
          <w:rFonts w:ascii="Times New Roman" w:eastAsia="Calibri" w:hAnsi="Times New Roman" w:cs="Times New Roman"/>
        </w:rPr>
        <w:t>da Ata</w:t>
      </w:r>
      <w:r w:rsidRPr="00760E5C">
        <w:rPr>
          <w:rFonts w:ascii="Times New Roman" w:eastAsia="Calibri" w:hAnsi="Times New Roman" w:cs="Times New Roman"/>
        </w:rPr>
        <w:t>.</w:t>
      </w:r>
    </w:p>
    <w:p w14:paraId="675ACB1B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212EB01D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>CLÁUSULA</w:t>
      </w:r>
      <w:r w:rsidRPr="00760E5C">
        <w:rPr>
          <w:rFonts w:ascii="Times New Roman" w:eastAsia="Calibri" w:hAnsi="Times New Roman" w:cs="Times New Roman"/>
          <w:b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  <w:b/>
        </w:rPr>
        <w:t>SEXTA</w:t>
      </w:r>
      <w:r w:rsidRPr="00760E5C">
        <w:rPr>
          <w:rFonts w:ascii="Times New Roman" w:eastAsia="Calibri" w:hAnsi="Times New Roman" w:cs="Times New Roman"/>
          <w:b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-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A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legislação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aplicável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ao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presente</w:t>
      </w:r>
      <w:r w:rsidRPr="00760E5C">
        <w:rPr>
          <w:rFonts w:ascii="Times New Roman" w:eastAsia="Calibri" w:hAnsi="Times New Roman" w:cs="Times New Roman"/>
          <w:spacing w:val="4"/>
        </w:rPr>
        <w:t xml:space="preserve"> </w:t>
      </w:r>
      <w:r>
        <w:rPr>
          <w:rFonts w:ascii="Times New Roman" w:eastAsia="Calibri" w:hAnsi="Times New Roman" w:cs="Times New Roman"/>
        </w:rPr>
        <w:t>Ata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casos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omissos, serão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regidos</w:t>
      </w:r>
      <w:r w:rsidRPr="00760E5C">
        <w:rPr>
          <w:rFonts w:ascii="Times New Roman" w:eastAsia="Calibri" w:hAnsi="Times New Roman" w:cs="Times New Roman"/>
          <w:spacing w:val="4"/>
        </w:rPr>
        <w:t xml:space="preserve"> </w:t>
      </w:r>
      <w:r w:rsidRPr="00760E5C">
        <w:rPr>
          <w:rFonts w:ascii="Times New Roman" w:eastAsia="Calibri" w:hAnsi="Times New Roman" w:cs="Times New Roman"/>
        </w:rPr>
        <w:t>pela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Lei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Federal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nº. 14.133/2021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 demais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normas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jurídicas atinentes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à</w:t>
      </w:r>
      <w:r w:rsidRPr="00760E5C">
        <w:rPr>
          <w:rFonts w:ascii="Times New Roman" w:eastAsia="Calibri" w:hAnsi="Times New Roman" w:cs="Times New Roman"/>
          <w:spacing w:val="-6"/>
        </w:rPr>
        <w:t xml:space="preserve"> </w:t>
      </w:r>
      <w:r w:rsidRPr="00760E5C">
        <w:rPr>
          <w:rFonts w:ascii="Times New Roman" w:eastAsia="Calibri" w:hAnsi="Times New Roman" w:cs="Times New Roman"/>
        </w:rPr>
        <w:t>matéria.</w:t>
      </w:r>
    </w:p>
    <w:p w14:paraId="17271231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SÉTIMA </w:t>
      </w:r>
      <w:r w:rsidRPr="00760E5C">
        <w:rPr>
          <w:rFonts w:ascii="Times New Roman" w:eastAsia="Calibri" w:hAnsi="Times New Roman" w:cs="Times New Roman"/>
        </w:rPr>
        <w:t>- Pela inexecu</w:t>
      </w:r>
      <w:r>
        <w:rPr>
          <w:rFonts w:ascii="Times New Roman" w:eastAsia="Calibri" w:hAnsi="Times New Roman" w:cs="Times New Roman"/>
        </w:rPr>
        <w:t>ção total ou parcial da Ata</w:t>
      </w:r>
      <w:r w:rsidRPr="00760E5C">
        <w:rPr>
          <w:rFonts w:ascii="Times New Roman" w:eastAsia="Calibri" w:hAnsi="Times New Roman" w:cs="Times New Roman"/>
        </w:rPr>
        <w:t>, o Município poderá, garantida a prévia defesa,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aplicar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à CONTRATADA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as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seguintes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penalidades, conforme condutas previstas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no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Edital:</w:t>
      </w:r>
    </w:p>
    <w:p w14:paraId="50F1AA7B" w14:textId="77777777" w:rsidR="00141160" w:rsidRPr="00760E5C" w:rsidRDefault="00141160" w:rsidP="00141160">
      <w:pPr>
        <w:numPr>
          <w:ilvl w:val="0"/>
          <w:numId w:val="3"/>
        </w:numPr>
        <w:tabs>
          <w:tab w:val="left" w:pos="475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advertência;</w:t>
      </w:r>
    </w:p>
    <w:p w14:paraId="622611DD" w14:textId="77777777" w:rsidR="00141160" w:rsidRPr="00D93519" w:rsidRDefault="00141160" w:rsidP="00141160">
      <w:pPr>
        <w:numPr>
          <w:ilvl w:val="0"/>
          <w:numId w:val="3"/>
        </w:numPr>
        <w:tabs>
          <w:tab w:val="left" w:pos="491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multa</w:t>
      </w:r>
      <w:r w:rsidRPr="00760E5C">
        <w:rPr>
          <w:rFonts w:ascii="Times New Roman" w:eastAsia="Calibri" w:hAnsi="Times New Roman" w:cs="Times New Roman"/>
          <w:spacing w:val="5"/>
        </w:rPr>
        <w:t xml:space="preserve"> </w:t>
      </w:r>
      <w:r w:rsidRPr="00760E5C">
        <w:rPr>
          <w:rFonts w:ascii="Times New Roman" w:eastAsia="Calibri" w:hAnsi="Times New Roman" w:cs="Times New Roman"/>
        </w:rPr>
        <w:t>de,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no</w:t>
      </w:r>
      <w:r w:rsidRPr="00760E5C">
        <w:rPr>
          <w:rFonts w:ascii="Times New Roman" w:eastAsia="Calibri" w:hAnsi="Times New Roman" w:cs="Times New Roman"/>
          <w:spacing w:val="10"/>
        </w:rPr>
        <w:t xml:space="preserve"> </w:t>
      </w:r>
      <w:r w:rsidRPr="00760E5C">
        <w:rPr>
          <w:rFonts w:ascii="Times New Roman" w:eastAsia="Calibri" w:hAnsi="Times New Roman" w:cs="Times New Roman"/>
        </w:rPr>
        <w:t>mínimo,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0,5%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(cinco</w:t>
      </w:r>
      <w:r w:rsidRPr="00760E5C">
        <w:rPr>
          <w:rFonts w:ascii="Times New Roman" w:eastAsia="Calibri" w:hAnsi="Times New Roman" w:cs="Times New Roman"/>
          <w:spacing w:val="6"/>
        </w:rPr>
        <w:t xml:space="preserve"> </w:t>
      </w:r>
      <w:r w:rsidRPr="00760E5C">
        <w:rPr>
          <w:rFonts w:ascii="Times New Roman" w:eastAsia="Calibri" w:hAnsi="Times New Roman" w:cs="Times New Roman"/>
        </w:rPr>
        <w:t>décimos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por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cento)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máximo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0"/>
        </w:rPr>
        <w:t xml:space="preserve"> </w:t>
      </w:r>
      <w:r w:rsidRPr="00760E5C">
        <w:rPr>
          <w:rFonts w:ascii="Times New Roman" w:eastAsia="Calibri" w:hAnsi="Times New Roman" w:cs="Times New Roman"/>
        </w:rPr>
        <w:t>30%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(trinta</w:t>
      </w:r>
      <w:r w:rsidRPr="00760E5C">
        <w:rPr>
          <w:rFonts w:ascii="Times New Roman" w:eastAsia="Calibri" w:hAnsi="Times New Roman" w:cs="Times New Roman"/>
          <w:spacing w:val="6"/>
        </w:rPr>
        <w:t xml:space="preserve"> </w:t>
      </w:r>
      <w:r w:rsidRPr="00760E5C">
        <w:rPr>
          <w:rFonts w:ascii="Times New Roman" w:eastAsia="Calibri" w:hAnsi="Times New Roman" w:cs="Times New Roman"/>
        </w:rPr>
        <w:t>por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cento)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do</w:t>
      </w:r>
      <w:r w:rsidRPr="00760E5C">
        <w:rPr>
          <w:rFonts w:ascii="Times New Roman" w:eastAsia="Calibri" w:hAnsi="Times New Roman" w:cs="Times New Roman"/>
          <w:spacing w:val="6"/>
        </w:rPr>
        <w:t xml:space="preserve"> </w:t>
      </w:r>
      <w:r w:rsidRPr="00760E5C">
        <w:rPr>
          <w:rFonts w:ascii="Times New Roman" w:eastAsia="Calibri" w:hAnsi="Times New Roman" w:cs="Times New Roman"/>
        </w:rPr>
        <w:t>valor do</w:t>
      </w:r>
      <w:r w:rsidRPr="00760E5C">
        <w:rPr>
          <w:rFonts w:ascii="Times New Roman" w:eastAsia="Calibri" w:hAnsi="Times New Roman" w:cs="Times New Roman"/>
          <w:spacing w:val="5"/>
        </w:rPr>
        <w:t xml:space="preserve"> </w:t>
      </w:r>
      <w:r w:rsidRPr="00760E5C">
        <w:rPr>
          <w:rFonts w:ascii="Times New Roman" w:eastAsia="Calibri" w:hAnsi="Times New Roman" w:cs="Times New Roman"/>
        </w:rPr>
        <w:t>objeto</w:t>
      </w:r>
      <w:r w:rsidRPr="00760E5C">
        <w:rPr>
          <w:rFonts w:ascii="Times New Roman" w:eastAsia="Calibri" w:hAnsi="Times New Roman" w:cs="Times New Roman"/>
          <w:spacing w:val="-44"/>
        </w:rPr>
        <w:t xml:space="preserve"> </w:t>
      </w:r>
      <w:r w:rsidRPr="00760E5C">
        <w:rPr>
          <w:rFonts w:ascii="Times New Roman" w:eastAsia="Calibri" w:hAnsi="Times New Roman" w:cs="Times New Roman"/>
        </w:rPr>
        <w:t>licitado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ou contratado;</w:t>
      </w:r>
    </w:p>
    <w:p w14:paraId="69883BAD" w14:textId="77777777" w:rsidR="00141160" w:rsidRPr="00760E5C" w:rsidRDefault="00141160" w:rsidP="00141160">
      <w:pPr>
        <w:numPr>
          <w:ilvl w:val="0"/>
          <w:numId w:val="4"/>
        </w:numPr>
        <w:tabs>
          <w:tab w:val="left" w:pos="480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impedimento de licitar e contratar, no âmbito da Administração Pública direta e indireta do órgão licitante,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pelo prazo máximo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3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(três) anos.</w:t>
      </w:r>
    </w:p>
    <w:p w14:paraId="2A66475F" w14:textId="77777777" w:rsidR="00141160" w:rsidRPr="00760E5C" w:rsidRDefault="00141160" w:rsidP="00141160">
      <w:pPr>
        <w:numPr>
          <w:ilvl w:val="0"/>
          <w:numId w:val="4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declaração de inidoneidade para licitar ou contratar no âmbito da Administração Pública direta e indireta 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todos os entes federativos, pelo prazo mínimo de 3 (três) anos e máximo de 6 (seis) anos, conforme art. 156 da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Lei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14.133/2021.</w:t>
      </w:r>
    </w:p>
    <w:p w14:paraId="30CCD417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§1º </w:t>
      </w:r>
      <w:r w:rsidRPr="00760E5C">
        <w:rPr>
          <w:rFonts w:ascii="Times New Roman" w:eastAsia="Calibri" w:hAnsi="Times New Roman" w:cs="Times New Roman"/>
        </w:rPr>
        <w:t>As sanções previstas nas alíneas “a”, “c” e “d” do item 13.1 do Edital poderão ser aplicadas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cumulativamente com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a prevista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na alínea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“b” do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mesmo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item.</w:t>
      </w:r>
    </w:p>
    <w:p w14:paraId="3CF14242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§2º </w:t>
      </w:r>
      <w:r w:rsidRPr="00760E5C">
        <w:rPr>
          <w:rFonts w:ascii="Times New Roman" w:eastAsia="Calibri" w:hAnsi="Times New Roman" w:cs="Times New Roman"/>
        </w:rPr>
        <w:t>A aplicação de multa de mora não impedirá que a Administração a converta em compensatória e promova 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extinção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>
        <w:rPr>
          <w:rFonts w:ascii="Times New Roman" w:eastAsia="Calibri" w:hAnsi="Times New Roman" w:cs="Times New Roman"/>
        </w:rPr>
        <w:t>unilateral da Ata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com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a aplicação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cumulada de outras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sanções.</w:t>
      </w:r>
    </w:p>
    <w:p w14:paraId="0E87B7E5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§3º </w:t>
      </w:r>
      <w:r w:rsidRPr="00760E5C">
        <w:rPr>
          <w:rFonts w:ascii="Times New Roman" w:eastAsia="Calibri" w:hAnsi="Times New Roman" w:cs="Times New Roman"/>
        </w:rPr>
        <w:t>Se a multa aplicada e as indenizações cabíveis forem superiores ao valor de pagamento eventualmente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devido pela Administração ao contratado, além da perda desse valor, a diferença será descontada da garantia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prestada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ou será cobrada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judicialmente.</w:t>
      </w:r>
    </w:p>
    <w:p w14:paraId="07A67E79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§4º </w:t>
      </w:r>
      <w:r w:rsidRPr="00760E5C">
        <w:rPr>
          <w:rFonts w:ascii="Times New Roman" w:eastAsia="Calibri" w:hAnsi="Times New Roman" w:cs="Times New Roman"/>
        </w:rPr>
        <w:t>A aplicação das sanções previstas no item 13.2 do edital em referência, não exclui, em hipótese alguma, a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obrigação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reparação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integral do dano causado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à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Administração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Pública.</w:t>
      </w:r>
    </w:p>
    <w:p w14:paraId="194E96DD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§5º </w:t>
      </w:r>
      <w:r w:rsidRPr="00760E5C">
        <w:rPr>
          <w:rFonts w:ascii="Times New Roman" w:eastAsia="Calibri" w:hAnsi="Times New Roman" w:cs="Times New Roman"/>
        </w:rPr>
        <w:t>A personalidade jurídica poderá ser desconsiderada sempre que utilizada com abuso do direito para facilitar,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 xml:space="preserve">encobrir ou dissimular a prática dos atos ilícitos previstos nesta Lei ou para provocar </w:t>
      </w:r>
      <w:r w:rsidRPr="00760E5C">
        <w:rPr>
          <w:rFonts w:ascii="Times New Roman" w:eastAsia="Calibri" w:hAnsi="Times New Roman" w:cs="Times New Roman"/>
        </w:rPr>
        <w:lastRenderedPageBreak/>
        <w:t>confusão patrimonial, e,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nesse caso, todos os efeitos das sanções aplicadas à pessoa jurídica serão estendidos aos seus administradores 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sócios com poderes de administração, a pessoa jurídica sucessora ou a empresa do mesmo ramo com relação de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coligação</w:t>
      </w:r>
      <w:r w:rsidRPr="00760E5C">
        <w:rPr>
          <w:rFonts w:ascii="Times New Roman" w:eastAsia="Calibri" w:hAnsi="Times New Roman" w:cs="Times New Roman"/>
          <w:spacing w:val="6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controle,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fato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5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direito,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com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o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sancionado,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observados,</w:t>
      </w:r>
      <w:r w:rsidRPr="00760E5C">
        <w:rPr>
          <w:rFonts w:ascii="Times New Roman" w:eastAsia="Calibri" w:hAnsi="Times New Roman" w:cs="Times New Roman"/>
          <w:spacing w:val="6"/>
        </w:rPr>
        <w:t xml:space="preserve"> </w:t>
      </w:r>
      <w:r w:rsidRPr="00760E5C">
        <w:rPr>
          <w:rFonts w:ascii="Times New Roman" w:eastAsia="Calibri" w:hAnsi="Times New Roman" w:cs="Times New Roman"/>
        </w:rPr>
        <w:t>em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todos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7"/>
        </w:rPr>
        <w:t xml:space="preserve"> </w:t>
      </w:r>
      <w:r w:rsidRPr="00760E5C">
        <w:rPr>
          <w:rFonts w:ascii="Times New Roman" w:eastAsia="Calibri" w:hAnsi="Times New Roman" w:cs="Times New Roman"/>
        </w:rPr>
        <w:t>casos,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o</w:t>
      </w:r>
      <w:r w:rsidRPr="00760E5C">
        <w:rPr>
          <w:rFonts w:ascii="Times New Roman" w:eastAsia="Calibri" w:hAnsi="Times New Roman" w:cs="Times New Roman"/>
          <w:spacing w:val="5"/>
        </w:rPr>
        <w:t xml:space="preserve"> </w:t>
      </w:r>
      <w:r w:rsidRPr="00760E5C">
        <w:rPr>
          <w:rFonts w:ascii="Times New Roman" w:eastAsia="Calibri" w:hAnsi="Times New Roman" w:cs="Times New Roman"/>
        </w:rPr>
        <w:t>contraditório,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a ampla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defesa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e a obrigatoriedade de análise jurídica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prévia.</w:t>
      </w:r>
    </w:p>
    <w:p w14:paraId="76FE6AE2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OITAVA </w:t>
      </w:r>
      <w:r w:rsidRPr="00760E5C">
        <w:rPr>
          <w:rFonts w:ascii="Times New Roman" w:eastAsia="Calibri" w:hAnsi="Times New Roman" w:cs="Times New Roman"/>
        </w:rPr>
        <w:t>– A CONTRATADA se obriga a cumprir as exigências de reserva de cargos previstas em lei 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em outras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normas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específicas, para pessoas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com deficiência, reabilitado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da Previdência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Social e aprendiz.</w:t>
      </w:r>
    </w:p>
    <w:p w14:paraId="19574EB3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NONA </w:t>
      </w:r>
      <w:r w:rsidRPr="00760E5C">
        <w:rPr>
          <w:rFonts w:ascii="Times New Roman" w:eastAsia="Calibri" w:hAnsi="Times New Roman" w:cs="Times New Roman"/>
        </w:rPr>
        <w:t>– A CONTRATADA se compromete, dur</w:t>
      </w:r>
      <w:r>
        <w:rPr>
          <w:rFonts w:ascii="Times New Roman" w:eastAsia="Calibri" w:hAnsi="Times New Roman" w:cs="Times New Roman"/>
        </w:rPr>
        <w:t>ante toda a execução da Ata</w:t>
      </w:r>
      <w:r w:rsidRPr="00760E5C">
        <w:rPr>
          <w:rFonts w:ascii="Times New Roman" w:eastAsia="Calibri" w:hAnsi="Times New Roman" w:cs="Times New Roman"/>
        </w:rPr>
        <w:t>, manter todas as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condições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exigidas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para 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habilitação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na licitação.</w:t>
      </w:r>
    </w:p>
    <w:p w14:paraId="4572E066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CÁUSULA DÉCIMA </w:t>
      </w:r>
      <w:r>
        <w:rPr>
          <w:rFonts w:ascii="Times New Roman" w:eastAsia="Calibri" w:hAnsi="Times New Roman" w:cs="Times New Roman"/>
        </w:rPr>
        <w:t>– Esta Ata</w:t>
      </w:r>
      <w:r w:rsidRPr="00760E5C">
        <w:rPr>
          <w:rFonts w:ascii="Times New Roman" w:eastAsia="Calibri" w:hAnsi="Times New Roman" w:cs="Times New Roman"/>
        </w:rPr>
        <w:t xml:space="preserve"> será rescindido de pleno direito, independente de notificação ou interpelação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judicial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extrajudicial, sem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qualquer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espécie de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indenização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à CONTRATADA, nos casos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de:</w:t>
      </w:r>
    </w:p>
    <w:p w14:paraId="63178BCF" w14:textId="77777777" w:rsidR="00141160" w:rsidRPr="00760E5C" w:rsidRDefault="00141160" w:rsidP="00141160">
      <w:pPr>
        <w:numPr>
          <w:ilvl w:val="0"/>
          <w:numId w:val="5"/>
        </w:numPr>
        <w:tabs>
          <w:tab w:val="left" w:pos="573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descumprimento</w:t>
      </w:r>
      <w:r w:rsidRPr="00760E5C">
        <w:rPr>
          <w:rFonts w:ascii="Times New Roman" w:eastAsia="Calibri" w:hAnsi="Times New Roman" w:cs="Times New Roman"/>
          <w:spacing w:val="48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3"/>
        </w:rPr>
        <w:t xml:space="preserve"> </w:t>
      </w:r>
      <w:r w:rsidRPr="00760E5C">
        <w:rPr>
          <w:rFonts w:ascii="Times New Roman" w:eastAsia="Calibri" w:hAnsi="Times New Roman" w:cs="Times New Roman"/>
        </w:rPr>
        <w:t>cumprimento</w:t>
      </w:r>
      <w:r w:rsidRPr="00760E5C">
        <w:rPr>
          <w:rFonts w:ascii="Times New Roman" w:eastAsia="Calibri" w:hAnsi="Times New Roman" w:cs="Times New Roman"/>
          <w:spacing w:val="48"/>
        </w:rPr>
        <w:t xml:space="preserve"> </w:t>
      </w:r>
      <w:r w:rsidRPr="00760E5C">
        <w:rPr>
          <w:rFonts w:ascii="Times New Roman" w:eastAsia="Calibri" w:hAnsi="Times New Roman" w:cs="Times New Roman"/>
        </w:rPr>
        <w:t>irregular</w:t>
      </w:r>
      <w:r w:rsidRPr="00760E5C">
        <w:rPr>
          <w:rFonts w:ascii="Times New Roman" w:eastAsia="Calibri" w:hAnsi="Times New Roman" w:cs="Times New Roman"/>
          <w:spacing w:val="4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normas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editalícias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48"/>
        </w:rPr>
        <w:t xml:space="preserve"> </w:t>
      </w:r>
      <w:r w:rsidRPr="00760E5C">
        <w:rPr>
          <w:rFonts w:ascii="Times New Roman" w:eastAsia="Calibri" w:hAnsi="Times New Roman" w:cs="Times New Roman"/>
        </w:rPr>
        <w:t>cláusulas</w:t>
      </w:r>
      <w:r w:rsidRPr="00760E5C">
        <w:rPr>
          <w:rFonts w:ascii="Times New Roman" w:eastAsia="Calibri" w:hAnsi="Times New Roman" w:cs="Times New Roman"/>
          <w:spacing w:val="2"/>
        </w:rPr>
        <w:t xml:space="preserve"> </w:t>
      </w:r>
      <w:r w:rsidRPr="00760E5C">
        <w:rPr>
          <w:rFonts w:ascii="Times New Roman" w:eastAsia="Calibri" w:hAnsi="Times New Roman" w:cs="Times New Roman"/>
        </w:rPr>
        <w:t>contratuais,</w:t>
      </w:r>
      <w:r w:rsidRPr="00760E5C">
        <w:rPr>
          <w:rFonts w:ascii="Times New Roman" w:eastAsia="Calibri" w:hAnsi="Times New Roman" w:cs="Times New Roman"/>
          <w:spacing w:val="4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especificações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ou de prazos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de entrega;</w:t>
      </w:r>
    </w:p>
    <w:p w14:paraId="195B6D7A" w14:textId="77777777" w:rsidR="00141160" w:rsidRPr="00760E5C" w:rsidRDefault="00141160" w:rsidP="00141160">
      <w:pPr>
        <w:numPr>
          <w:ilvl w:val="0"/>
          <w:numId w:val="5"/>
        </w:numPr>
        <w:tabs>
          <w:tab w:val="left" w:pos="54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desatendimento</w:t>
      </w:r>
      <w:r w:rsidRPr="00760E5C">
        <w:rPr>
          <w:rFonts w:ascii="Times New Roman" w:eastAsia="Calibri" w:hAnsi="Times New Roman" w:cs="Times New Roman"/>
          <w:spacing w:val="15"/>
        </w:rPr>
        <w:t xml:space="preserve"> </w:t>
      </w:r>
      <w:r w:rsidRPr="00760E5C">
        <w:rPr>
          <w:rFonts w:ascii="Times New Roman" w:eastAsia="Calibri" w:hAnsi="Times New Roman" w:cs="Times New Roman"/>
        </w:rPr>
        <w:t>das</w:t>
      </w:r>
      <w:r w:rsidRPr="00760E5C">
        <w:rPr>
          <w:rFonts w:ascii="Times New Roman" w:eastAsia="Calibri" w:hAnsi="Times New Roman" w:cs="Times New Roman"/>
          <w:spacing w:val="14"/>
        </w:rPr>
        <w:t xml:space="preserve"> </w:t>
      </w:r>
      <w:r w:rsidRPr="00760E5C">
        <w:rPr>
          <w:rFonts w:ascii="Times New Roman" w:eastAsia="Calibri" w:hAnsi="Times New Roman" w:cs="Times New Roman"/>
        </w:rPr>
        <w:t>determinações</w:t>
      </w:r>
      <w:r w:rsidRPr="00760E5C">
        <w:rPr>
          <w:rFonts w:ascii="Times New Roman" w:eastAsia="Calibri" w:hAnsi="Times New Roman" w:cs="Times New Roman"/>
          <w:spacing w:val="14"/>
        </w:rPr>
        <w:t xml:space="preserve"> </w:t>
      </w:r>
      <w:r w:rsidRPr="00760E5C">
        <w:rPr>
          <w:rFonts w:ascii="Times New Roman" w:eastAsia="Calibri" w:hAnsi="Times New Roman" w:cs="Times New Roman"/>
        </w:rPr>
        <w:t>regulares</w:t>
      </w:r>
      <w:r w:rsidRPr="00760E5C">
        <w:rPr>
          <w:rFonts w:ascii="Times New Roman" w:eastAsia="Calibri" w:hAnsi="Times New Roman" w:cs="Times New Roman"/>
          <w:spacing w:val="14"/>
        </w:rPr>
        <w:t xml:space="preserve"> </w:t>
      </w:r>
      <w:r w:rsidRPr="00760E5C">
        <w:rPr>
          <w:rFonts w:ascii="Times New Roman" w:eastAsia="Calibri" w:hAnsi="Times New Roman" w:cs="Times New Roman"/>
        </w:rPr>
        <w:t>emitidas</w:t>
      </w:r>
      <w:r w:rsidRPr="00760E5C">
        <w:rPr>
          <w:rFonts w:ascii="Times New Roman" w:eastAsia="Calibri" w:hAnsi="Times New Roman" w:cs="Times New Roman"/>
          <w:spacing w:val="16"/>
        </w:rPr>
        <w:t xml:space="preserve"> </w:t>
      </w:r>
      <w:r w:rsidRPr="00760E5C">
        <w:rPr>
          <w:rFonts w:ascii="Times New Roman" w:eastAsia="Calibri" w:hAnsi="Times New Roman" w:cs="Times New Roman"/>
        </w:rPr>
        <w:t>pela</w:t>
      </w:r>
      <w:r w:rsidRPr="00760E5C">
        <w:rPr>
          <w:rFonts w:ascii="Times New Roman" w:eastAsia="Calibri" w:hAnsi="Times New Roman" w:cs="Times New Roman"/>
          <w:spacing w:val="16"/>
        </w:rPr>
        <w:t xml:space="preserve"> </w:t>
      </w:r>
      <w:r w:rsidRPr="00760E5C">
        <w:rPr>
          <w:rFonts w:ascii="Times New Roman" w:eastAsia="Calibri" w:hAnsi="Times New Roman" w:cs="Times New Roman"/>
        </w:rPr>
        <w:t>autoridade</w:t>
      </w:r>
      <w:r w:rsidRPr="00760E5C">
        <w:rPr>
          <w:rFonts w:ascii="Times New Roman" w:eastAsia="Calibri" w:hAnsi="Times New Roman" w:cs="Times New Roman"/>
          <w:spacing w:val="19"/>
        </w:rPr>
        <w:t xml:space="preserve"> </w:t>
      </w:r>
      <w:r w:rsidRPr="00760E5C">
        <w:rPr>
          <w:rFonts w:ascii="Times New Roman" w:eastAsia="Calibri" w:hAnsi="Times New Roman" w:cs="Times New Roman"/>
        </w:rPr>
        <w:t>designada</w:t>
      </w:r>
      <w:r w:rsidRPr="00760E5C">
        <w:rPr>
          <w:rFonts w:ascii="Times New Roman" w:eastAsia="Calibri" w:hAnsi="Times New Roman" w:cs="Times New Roman"/>
          <w:spacing w:val="19"/>
        </w:rPr>
        <w:t xml:space="preserve"> </w:t>
      </w:r>
      <w:r w:rsidRPr="00760E5C">
        <w:rPr>
          <w:rFonts w:ascii="Times New Roman" w:eastAsia="Calibri" w:hAnsi="Times New Roman" w:cs="Times New Roman"/>
        </w:rPr>
        <w:t>para</w:t>
      </w:r>
      <w:r w:rsidRPr="00760E5C">
        <w:rPr>
          <w:rFonts w:ascii="Times New Roman" w:eastAsia="Calibri" w:hAnsi="Times New Roman" w:cs="Times New Roman"/>
          <w:spacing w:val="15"/>
        </w:rPr>
        <w:t xml:space="preserve"> </w:t>
      </w:r>
      <w:r w:rsidRPr="00760E5C">
        <w:rPr>
          <w:rFonts w:ascii="Times New Roman" w:eastAsia="Calibri" w:hAnsi="Times New Roman" w:cs="Times New Roman"/>
        </w:rPr>
        <w:t>acompanhar</w:t>
      </w:r>
      <w:r w:rsidRPr="00760E5C">
        <w:rPr>
          <w:rFonts w:ascii="Times New Roman" w:eastAsia="Calibri" w:hAnsi="Times New Roman" w:cs="Times New Roman"/>
          <w:spacing w:val="15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fiscalizar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sua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execução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por autoridade superior;</w:t>
      </w:r>
    </w:p>
    <w:p w14:paraId="63839CA9" w14:textId="77777777" w:rsidR="00141160" w:rsidRPr="00760E5C" w:rsidRDefault="00141160" w:rsidP="00141160">
      <w:pPr>
        <w:numPr>
          <w:ilvl w:val="0"/>
          <w:numId w:val="5"/>
        </w:numPr>
        <w:tabs>
          <w:tab w:val="left" w:pos="486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alteração</w:t>
      </w:r>
      <w:r w:rsidRPr="00760E5C">
        <w:rPr>
          <w:rFonts w:ascii="Times New Roman" w:eastAsia="Calibri" w:hAnsi="Times New Roman" w:cs="Times New Roman"/>
          <w:spacing w:val="24"/>
        </w:rPr>
        <w:t xml:space="preserve"> </w:t>
      </w:r>
      <w:r w:rsidRPr="00760E5C">
        <w:rPr>
          <w:rFonts w:ascii="Times New Roman" w:eastAsia="Calibri" w:hAnsi="Times New Roman" w:cs="Times New Roman"/>
        </w:rPr>
        <w:t>social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24"/>
        </w:rPr>
        <w:t xml:space="preserve"> </w:t>
      </w:r>
      <w:r w:rsidRPr="00760E5C">
        <w:rPr>
          <w:rFonts w:ascii="Times New Roman" w:eastAsia="Calibri" w:hAnsi="Times New Roman" w:cs="Times New Roman"/>
        </w:rPr>
        <w:t>modificação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finalidade</w:t>
      </w:r>
      <w:r w:rsidRPr="00760E5C">
        <w:rPr>
          <w:rFonts w:ascii="Times New Roman" w:eastAsia="Calibri" w:hAnsi="Times New Roman" w:cs="Times New Roman"/>
          <w:spacing w:val="25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27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29"/>
        </w:rPr>
        <w:t xml:space="preserve"> </w:t>
      </w:r>
      <w:r w:rsidRPr="00760E5C">
        <w:rPr>
          <w:rFonts w:ascii="Times New Roman" w:eastAsia="Calibri" w:hAnsi="Times New Roman" w:cs="Times New Roman"/>
        </w:rPr>
        <w:t>estrutura</w:t>
      </w:r>
      <w:r w:rsidRPr="00760E5C">
        <w:rPr>
          <w:rFonts w:ascii="Times New Roman" w:eastAsia="Calibri" w:hAnsi="Times New Roman" w:cs="Times New Roman"/>
          <w:spacing w:val="25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29"/>
        </w:rPr>
        <w:t xml:space="preserve"> </w:t>
      </w:r>
      <w:r w:rsidRPr="00760E5C">
        <w:rPr>
          <w:rFonts w:ascii="Times New Roman" w:eastAsia="Calibri" w:hAnsi="Times New Roman" w:cs="Times New Roman"/>
        </w:rPr>
        <w:t>empresa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que</w:t>
      </w:r>
      <w:r w:rsidRPr="00760E5C">
        <w:rPr>
          <w:rFonts w:ascii="Times New Roman" w:eastAsia="Calibri" w:hAnsi="Times New Roman" w:cs="Times New Roman"/>
          <w:spacing w:val="28"/>
        </w:rPr>
        <w:t xml:space="preserve"> </w:t>
      </w:r>
      <w:r w:rsidRPr="00760E5C">
        <w:rPr>
          <w:rFonts w:ascii="Times New Roman" w:eastAsia="Calibri" w:hAnsi="Times New Roman" w:cs="Times New Roman"/>
        </w:rPr>
        <w:t>restrinja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sua</w:t>
      </w:r>
      <w:r w:rsidRPr="00760E5C">
        <w:rPr>
          <w:rFonts w:ascii="Times New Roman" w:eastAsia="Calibri" w:hAnsi="Times New Roman" w:cs="Times New Roman"/>
          <w:spacing w:val="26"/>
        </w:rPr>
        <w:t xml:space="preserve"> </w:t>
      </w:r>
      <w:r w:rsidRPr="00760E5C">
        <w:rPr>
          <w:rFonts w:ascii="Times New Roman" w:eastAsia="Calibri" w:hAnsi="Times New Roman" w:cs="Times New Roman"/>
        </w:rPr>
        <w:t>capacidade</w:t>
      </w:r>
      <w:r w:rsidRPr="00760E5C">
        <w:rPr>
          <w:rFonts w:ascii="Times New Roman" w:eastAsia="Calibri" w:hAnsi="Times New Roman" w:cs="Times New Roman"/>
          <w:spacing w:val="28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44"/>
        </w:rPr>
        <w:t xml:space="preserve"> </w:t>
      </w:r>
      <w:r w:rsidRPr="00760E5C">
        <w:rPr>
          <w:rFonts w:ascii="Times New Roman" w:eastAsia="Calibri" w:hAnsi="Times New Roman" w:cs="Times New Roman"/>
        </w:rPr>
        <w:t>concluir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>
        <w:rPr>
          <w:rFonts w:ascii="Times New Roman" w:eastAsia="Calibri" w:hAnsi="Times New Roman" w:cs="Times New Roman"/>
        </w:rPr>
        <w:t>a Ata</w:t>
      </w:r>
      <w:r w:rsidRPr="00760E5C">
        <w:rPr>
          <w:rFonts w:ascii="Times New Roman" w:eastAsia="Calibri" w:hAnsi="Times New Roman" w:cs="Times New Roman"/>
        </w:rPr>
        <w:t>;</w:t>
      </w:r>
    </w:p>
    <w:p w14:paraId="4B1DFA34" w14:textId="77777777" w:rsidR="00141160" w:rsidRPr="00760E5C" w:rsidRDefault="00141160" w:rsidP="00141160">
      <w:pPr>
        <w:numPr>
          <w:ilvl w:val="0"/>
          <w:numId w:val="5"/>
        </w:numPr>
        <w:tabs>
          <w:tab w:val="left" w:pos="48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decretação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 falência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ou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insolvência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civil,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dissolução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sociedade ou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falecimento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do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contratado;</w:t>
      </w:r>
    </w:p>
    <w:p w14:paraId="58146B90" w14:textId="77777777" w:rsidR="00141160" w:rsidRPr="00760E5C" w:rsidRDefault="00141160" w:rsidP="00141160">
      <w:pPr>
        <w:numPr>
          <w:ilvl w:val="0"/>
          <w:numId w:val="5"/>
        </w:numPr>
        <w:tabs>
          <w:tab w:val="left" w:pos="488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não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cumprimento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das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obrigações</w:t>
      </w:r>
      <w:r w:rsidRPr="00760E5C">
        <w:rPr>
          <w:rFonts w:ascii="Times New Roman" w:eastAsia="Calibri" w:hAnsi="Times New Roman" w:cs="Times New Roman"/>
          <w:spacing w:val="10"/>
        </w:rPr>
        <w:t xml:space="preserve"> </w:t>
      </w:r>
      <w:r w:rsidRPr="00760E5C">
        <w:rPr>
          <w:rFonts w:ascii="Times New Roman" w:eastAsia="Calibri" w:hAnsi="Times New Roman" w:cs="Times New Roman"/>
        </w:rPr>
        <w:t>relativas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à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reserva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2"/>
        </w:rPr>
        <w:t xml:space="preserve"> </w:t>
      </w:r>
      <w:r w:rsidRPr="00760E5C">
        <w:rPr>
          <w:rFonts w:ascii="Times New Roman" w:eastAsia="Calibri" w:hAnsi="Times New Roman" w:cs="Times New Roman"/>
        </w:rPr>
        <w:t>cargos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prevista</w:t>
      </w:r>
      <w:r w:rsidRPr="00760E5C">
        <w:rPr>
          <w:rFonts w:ascii="Times New Roman" w:eastAsia="Calibri" w:hAnsi="Times New Roman" w:cs="Times New Roman"/>
          <w:spacing w:val="10"/>
        </w:rPr>
        <w:t xml:space="preserve"> </w:t>
      </w:r>
      <w:r w:rsidRPr="00760E5C">
        <w:rPr>
          <w:rFonts w:ascii="Times New Roman" w:eastAsia="Calibri" w:hAnsi="Times New Roman" w:cs="Times New Roman"/>
        </w:rPr>
        <w:t>em</w:t>
      </w:r>
      <w:r w:rsidRPr="00760E5C">
        <w:rPr>
          <w:rFonts w:ascii="Times New Roman" w:eastAsia="Calibri" w:hAnsi="Times New Roman" w:cs="Times New Roman"/>
          <w:spacing w:val="9"/>
        </w:rPr>
        <w:t xml:space="preserve"> </w:t>
      </w:r>
      <w:r w:rsidRPr="00760E5C">
        <w:rPr>
          <w:rFonts w:ascii="Times New Roman" w:eastAsia="Calibri" w:hAnsi="Times New Roman" w:cs="Times New Roman"/>
        </w:rPr>
        <w:t>lei,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bem</w:t>
      </w:r>
      <w:r w:rsidRPr="00760E5C">
        <w:rPr>
          <w:rFonts w:ascii="Times New Roman" w:eastAsia="Calibri" w:hAnsi="Times New Roman" w:cs="Times New Roman"/>
          <w:spacing w:val="13"/>
        </w:rPr>
        <w:t xml:space="preserve"> </w:t>
      </w:r>
      <w:r w:rsidRPr="00760E5C">
        <w:rPr>
          <w:rFonts w:ascii="Times New Roman" w:eastAsia="Calibri" w:hAnsi="Times New Roman" w:cs="Times New Roman"/>
        </w:rPr>
        <w:t>como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em</w:t>
      </w:r>
      <w:r w:rsidRPr="00760E5C">
        <w:rPr>
          <w:rFonts w:ascii="Times New Roman" w:eastAsia="Calibri" w:hAnsi="Times New Roman" w:cs="Times New Roman"/>
          <w:spacing w:val="11"/>
        </w:rPr>
        <w:t xml:space="preserve"> </w:t>
      </w:r>
      <w:r w:rsidRPr="00760E5C">
        <w:rPr>
          <w:rFonts w:ascii="Times New Roman" w:eastAsia="Calibri" w:hAnsi="Times New Roman" w:cs="Times New Roman"/>
        </w:rPr>
        <w:t>outras</w:t>
      </w:r>
      <w:r w:rsidRPr="00760E5C">
        <w:rPr>
          <w:rFonts w:ascii="Times New Roman" w:eastAsia="Calibri" w:hAnsi="Times New Roman" w:cs="Times New Roman"/>
          <w:spacing w:val="8"/>
        </w:rPr>
        <w:t xml:space="preserve"> </w:t>
      </w:r>
      <w:r w:rsidRPr="00760E5C">
        <w:rPr>
          <w:rFonts w:ascii="Times New Roman" w:eastAsia="Calibri" w:hAnsi="Times New Roman" w:cs="Times New Roman"/>
        </w:rPr>
        <w:t>normas</w:t>
      </w:r>
      <w:r w:rsidRPr="00760E5C">
        <w:rPr>
          <w:rFonts w:ascii="Times New Roman" w:eastAsia="Calibri" w:hAnsi="Times New Roman" w:cs="Times New Roman"/>
          <w:spacing w:val="-44"/>
        </w:rPr>
        <w:t xml:space="preserve"> </w:t>
      </w:r>
      <w:r w:rsidRPr="00760E5C">
        <w:rPr>
          <w:rFonts w:ascii="Times New Roman" w:eastAsia="Calibri" w:hAnsi="Times New Roman" w:cs="Times New Roman"/>
        </w:rPr>
        <w:t>específicas,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para pessoa com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deficiência,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para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reabilitado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da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Previdência Social ou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para aprendiz.</w:t>
      </w:r>
    </w:p>
    <w:p w14:paraId="226F68E1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271732FE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DÉCIMA PRIMEIRA </w:t>
      </w:r>
      <w:r w:rsidRPr="00760E5C">
        <w:rPr>
          <w:rFonts w:ascii="Times New Roman" w:eastAsia="Calibri" w:hAnsi="Times New Roman" w:cs="Times New Roman"/>
        </w:rPr>
        <w:t>– O CONTRATANTE poderá rejeitar o objeto, caso o CONTRATADO o entregar 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maneira diversa daquela solicitada no processo licitatório em referência, ou se não utilizar os cuidados e técnicas</w:t>
      </w:r>
      <w:r w:rsidRPr="00760E5C">
        <w:rPr>
          <w:rFonts w:ascii="Times New Roman" w:eastAsia="Calibri" w:hAnsi="Times New Roman" w:cs="Times New Roman"/>
          <w:spacing w:val="-45"/>
        </w:rPr>
        <w:t xml:space="preserve"> </w:t>
      </w:r>
      <w:r w:rsidRPr="00760E5C">
        <w:rPr>
          <w:rFonts w:ascii="Times New Roman" w:eastAsia="Calibri" w:hAnsi="Times New Roman" w:cs="Times New Roman"/>
        </w:rPr>
        <w:t>relativas</w:t>
      </w:r>
      <w:r w:rsidRPr="00760E5C">
        <w:rPr>
          <w:rFonts w:ascii="Times New Roman" w:eastAsia="Calibri" w:hAnsi="Times New Roman" w:cs="Times New Roman"/>
          <w:spacing w:val="-3"/>
        </w:rPr>
        <w:t xml:space="preserve"> </w:t>
      </w:r>
      <w:r w:rsidRPr="00760E5C">
        <w:rPr>
          <w:rFonts w:ascii="Times New Roman" w:eastAsia="Calibri" w:hAnsi="Times New Roman" w:cs="Times New Roman"/>
        </w:rPr>
        <w:t>ao</w:t>
      </w:r>
      <w:r w:rsidRPr="00760E5C">
        <w:rPr>
          <w:rFonts w:ascii="Times New Roman" w:eastAsia="Calibri" w:hAnsi="Times New Roman" w:cs="Times New Roman"/>
          <w:spacing w:val="-4"/>
        </w:rPr>
        <w:t xml:space="preserve"> </w:t>
      </w:r>
      <w:r w:rsidRPr="00760E5C">
        <w:rPr>
          <w:rFonts w:ascii="Times New Roman" w:eastAsia="Calibri" w:hAnsi="Times New Roman" w:cs="Times New Roman"/>
        </w:rPr>
        <w:t>fornecimento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e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entrega.</w:t>
      </w:r>
    </w:p>
    <w:p w14:paraId="400BF70A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  <w:b/>
        </w:rPr>
        <w:t xml:space="preserve">CLÁUSULA DÉCIMA SEGUNDA </w:t>
      </w:r>
      <w:r w:rsidRPr="00760E5C">
        <w:rPr>
          <w:rFonts w:ascii="Times New Roman" w:eastAsia="Calibri" w:hAnsi="Times New Roman" w:cs="Times New Roman"/>
        </w:rPr>
        <w:t>- As partes CONTRATANTES desde já elegem o Foro da Comarca de Tenente Portela-RS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para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dirimir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quaisquer dúvidas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oriundas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>
        <w:rPr>
          <w:rFonts w:ascii="Times New Roman" w:eastAsia="Calibri" w:hAnsi="Times New Roman" w:cs="Times New Roman"/>
        </w:rPr>
        <w:t>do presente Ata</w:t>
      </w:r>
      <w:r w:rsidRPr="00760E5C">
        <w:rPr>
          <w:rFonts w:ascii="Times New Roman" w:eastAsia="Calibri" w:hAnsi="Times New Roman" w:cs="Times New Roman"/>
        </w:rPr>
        <w:t>.</w:t>
      </w:r>
    </w:p>
    <w:p w14:paraId="26112063" w14:textId="77777777" w:rsidR="00141160" w:rsidRPr="00760E5C" w:rsidRDefault="00141160" w:rsidP="0014116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0E5C">
        <w:rPr>
          <w:rFonts w:ascii="Times New Roman" w:eastAsia="Calibri" w:hAnsi="Times New Roman" w:cs="Times New Roman"/>
        </w:rPr>
        <w:t>E, por estarem as partes em pleno acordo, em tudo que se encontra lavrado neste instrumento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particu</w:t>
      </w:r>
      <w:r>
        <w:rPr>
          <w:rFonts w:ascii="Times New Roman" w:eastAsia="Calibri" w:hAnsi="Times New Roman" w:cs="Times New Roman"/>
        </w:rPr>
        <w:t>lar, assinam o presente Ata</w:t>
      </w:r>
      <w:r w:rsidRPr="00760E5C">
        <w:rPr>
          <w:rFonts w:ascii="Times New Roman" w:eastAsia="Calibri" w:hAnsi="Times New Roman" w:cs="Times New Roman"/>
        </w:rPr>
        <w:t xml:space="preserve"> em três vias de igual teor e forma, na presença de duas testemunhas,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para que</w:t>
      </w:r>
      <w:r w:rsidRPr="00760E5C">
        <w:rPr>
          <w:rFonts w:ascii="Times New Roman" w:eastAsia="Calibri" w:hAnsi="Times New Roman" w:cs="Times New Roman"/>
          <w:spacing w:val="-2"/>
        </w:rPr>
        <w:t xml:space="preserve"> </w:t>
      </w:r>
      <w:r w:rsidRPr="00760E5C">
        <w:rPr>
          <w:rFonts w:ascii="Times New Roman" w:eastAsia="Calibri" w:hAnsi="Times New Roman" w:cs="Times New Roman"/>
        </w:rPr>
        <w:t>os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jurídicos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e legais efeitos.</w:t>
      </w:r>
    </w:p>
    <w:p w14:paraId="7A144310" w14:textId="77777777" w:rsidR="00141160" w:rsidRPr="00760E5C" w:rsidRDefault="00141160" w:rsidP="0014116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765DB97D" w14:textId="1F6C4E7F" w:rsidR="00141160" w:rsidRPr="00760E5C" w:rsidRDefault="00141160" w:rsidP="00141160">
      <w:pPr>
        <w:tabs>
          <w:tab w:val="left" w:leader="dot" w:pos="4027"/>
        </w:tabs>
        <w:spacing w:before="134" w:after="0" w:line="240" w:lineRule="auto"/>
        <w:ind w:left="258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Miraguaí - RS</w:t>
      </w:r>
      <w:r w:rsidRPr="00760E5C">
        <w:rPr>
          <w:rFonts w:ascii="Times New Roman" w:eastAsia="Calibri" w:hAnsi="Times New Roman" w:cs="Times New Roman"/>
        </w:rPr>
        <w:t xml:space="preserve">, </w:t>
      </w:r>
      <w:r w:rsidR="00521BCD">
        <w:rPr>
          <w:rFonts w:ascii="Times New Roman" w:eastAsia="Calibri" w:hAnsi="Times New Roman" w:cs="Times New Roman"/>
        </w:rPr>
        <w:t>18</w:t>
      </w:r>
      <w:r w:rsidRPr="00760E5C">
        <w:rPr>
          <w:rFonts w:ascii="Times New Roman" w:eastAsia="Calibri" w:hAnsi="Times New Roman" w:cs="Times New Roman"/>
          <w:spacing w:val="-1"/>
        </w:rPr>
        <w:t xml:space="preserve"> </w:t>
      </w:r>
      <w:r w:rsidRPr="00760E5C">
        <w:rPr>
          <w:rFonts w:ascii="Times New Roman" w:eastAsia="Calibri" w:hAnsi="Times New Roman" w:cs="Times New Roman"/>
        </w:rPr>
        <w:t>de</w:t>
      </w:r>
      <w:r w:rsidR="00521BCD">
        <w:rPr>
          <w:rFonts w:ascii="Times New Roman" w:eastAsia="Calibri" w:hAnsi="Times New Roman" w:cs="Times New Roman"/>
        </w:rPr>
        <w:t xml:space="preserve"> </w:t>
      </w:r>
      <w:r w:rsidR="00521BCD">
        <w:rPr>
          <w:rFonts w:ascii="Times New Roman" w:eastAsia="Times New Roman" w:hAnsi="Times New Roman" w:cs="Times New Roman"/>
        </w:rPr>
        <w:t xml:space="preserve">julho </w:t>
      </w:r>
      <w:r w:rsidRPr="00760E5C">
        <w:rPr>
          <w:rFonts w:ascii="Times New Roman" w:eastAsia="Calibri" w:hAnsi="Times New Roman" w:cs="Times New Roman"/>
        </w:rPr>
        <w:t>de</w:t>
      </w:r>
      <w:r w:rsidRPr="00760E5C">
        <w:rPr>
          <w:rFonts w:ascii="Times New Roman" w:eastAsia="Calibri" w:hAnsi="Times New Roman" w:cs="Times New Roman"/>
          <w:spacing w:val="1"/>
        </w:rPr>
        <w:t xml:space="preserve"> </w:t>
      </w:r>
      <w:r w:rsidRPr="00760E5C">
        <w:rPr>
          <w:rFonts w:ascii="Times New Roman" w:eastAsia="Calibri" w:hAnsi="Times New Roman" w:cs="Times New Roman"/>
        </w:rPr>
        <w:t>202</w:t>
      </w:r>
      <w:r>
        <w:rPr>
          <w:rFonts w:ascii="Times New Roman" w:eastAsia="Calibri" w:hAnsi="Times New Roman" w:cs="Times New Roman"/>
        </w:rPr>
        <w:t>5</w:t>
      </w:r>
      <w:r w:rsidRPr="00760E5C">
        <w:rPr>
          <w:rFonts w:ascii="Times New Roman" w:eastAsia="Calibri" w:hAnsi="Times New Roman" w:cs="Times New Roman"/>
        </w:rPr>
        <w:t>.</w:t>
      </w:r>
    </w:p>
    <w:p w14:paraId="04A1FA35" w14:textId="77777777" w:rsidR="00141160" w:rsidRPr="00760E5C" w:rsidRDefault="00141160" w:rsidP="0014116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5508783A" w14:textId="77777777" w:rsidR="00141160" w:rsidRPr="00760E5C" w:rsidRDefault="00141160" w:rsidP="0014116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40F93305" w14:textId="77777777" w:rsidR="00141160" w:rsidRPr="00760E5C" w:rsidRDefault="00141160" w:rsidP="0014116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33271A83" w14:textId="04797F8F" w:rsidR="00141160" w:rsidRPr="00760E5C" w:rsidRDefault="00521BCD" w:rsidP="00521BCD">
      <w:pPr>
        <w:tabs>
          <w:tab w:val="left" w:pos="5403"/>
        </w:tabs>
        <w:spacing w:before="1"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________________________</w:t>
      </w:r>
      <w:r>
        <w:rPr>
          <w:rFonts w:ascii="Times New Roman" w:eastAsia="Calibri" w:hAnsi="Times New Roman" w:cs="Times New Roman"/>
        </w:rPr>
        <w:tab/>
        <w:t>____________________________</w:t>
      </w:r>
    </w:p>
    <w:p w14:paraId="7E30E94E" w14:textId="3F645165" w:rsidR="00141160" w:rsidRPr="00760E5C" w:rsidRDefault="00521BCD" w:rsidP="00141160">
      <w:pPr>
        <w:tabs>
          <w:tab w:val="left" w:pos="7056"/>
        </w:tabs>
        <w:spacing w:after="0" w:line="246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</w:t>
      </w:r>
      <w:r w:rsidR="00141160">
        <w:rPr>
          <w:rFonts w:ascii="Times New Roman" w:eastAsia="Calibri" w:hAnsi="Times New Roman" w:cs="Times New Roman"/>
        </w:rPr>
        <w:t xml:space="preserve">CONTRATANTE                                                                            </w:t>
      </w:r>
      <w:r w:rsidR="00141160" w:rsidRPr="00760E5C">
        <w:rPr>
          <w:rFonts w:ascii="Times New Roman" w:eastAsia="Calibri" w:hAnsi="Times New Roman" w:cs="Times New Roman"/>
        </w:rPr>
        <w:t>CONTRATADO</w:t>
      </w:r>
    </w:p>
    <w:p w14:paraId="35734DBF" w14:textId="33265941" w:rsidR="00141160" w:rsidRPr="00760E5C" w:rsidRDefault="00521BCD" w:rsidP="00521BCD">
      <w:pPr>
        <w:tabs>
          <w:tab w:val="left" w:pos="5057"/>
        </w:tabs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  <w:bCs/>
        </w:rPr>
        <w:t xml:space="preserve">    </w:t>
      </w:r>
      <w:r w:rsidRPr="00521BCD">
        <w:rPr>
          <w:rFonts w:ascii="Times New Roman" w:eastAsia="Calibri" w:hAnsi="Times New Roman" w:cs="Times New Roman"/>
          <w:b/>
          <w:bCs/>
        </w:rPr>
        <w:t>LEONIR HARTK</w:t>
      </w:r>
      <w:r w:rsidR="00CB4C83">
        <w:rPr>
          <w:rFonts w:ascii="Times New Roman" w:eastAsia="Calibri" w:hAnsi="Times New Roman" w:cs="Times New Roman"/>
        </w:rPr>
        <w:t xml:space="preserve">                                                    </w:t>
      </w:r>
      <w:r w:rsidR="00CB4C83">
        <w:rPr>
          <w:rFonts w:ascii="Times New Roman" w:eastAsia="Calibri" w:hAnsi="Times New Roman" w:cs="Times New Roman"/>
          <w:b/>
          <w:bCs/>
        </w:rPr>
        <w:t>ALTA GENETICS DO BRASIL LTDA</w:t>
      </w:r>
    </w:p>
    <w:p w14:paraId="237A6E55" w14:textId="7CED7EDF" w:rsidR="00141160" w:rsidRPr="00760E5C" w:rsidRDefault="00521BCD" w:rsidP="00521BCD">
      <w:pPr>
        <w:tabs>
          <w:tab w:val="left" w:pos="5057"/>
        </w:tabs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Prefeito Municipal</w:t>
      </w:r>
      <w:r>
        <w:rPr>
          <w:rFonts w:ascii="Times New Roman" w:eastAsia="Calibri" w:hAnsi="Times New Roman" w:cs="Times New Roman"/>
        </w:rPr>
        <w:tab/>
        <w:t xml:space="preserve">        CNPJ:</w:t>
      </w:r>
      <w:r w:rsidR="00CB4C83">
        <w:rPr>
          <w:rFonts w:ascii="Times New Roman" w:eastAsia="Calibri" w:hAnsi="Times New Roman" w:cs="Times New Roman"/>
        </w:rPr>
        <w:t xml:space="preserve"> 00.771.945/0001-07</w:t>
      </w:r>
    </w:p>
    <w:p w14:paraId="2AE77378" w14:textId="77777777" w:rsidR="00141160" w:rsidRPr="00760E5C" w:rsidRDefault="00141160" w:rsidP="0014116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0C458C1A" w14:textId="77777777" w:rsidR="00141160" w:rsidRPr="00760E5C" w:rsidRDefault="00141160" w:rsidP="0014116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631C7C30" w14:textId="77777777" w:rsidR="00141160" w:rsidRPr="00760E5C" w:rsidRDefault="00141160" w:rsidP="00141160">
      <w:pPr>
        <w:spacing w:after="0" w:line="240" w:lineRule="auto"/>
        <w:rPr>
          <w:rFonts w:ascii="Times New Roman" w:eastAsia="Calibri" w:hAnsi="Times New Roman" w:cs="Times New Roman"/>
        </w:rPr>
      </w:pPr>
    </w:p>
    <w:p w14:paraId="56D526DC" w14:textId="77777777" w:rsidR="00141160" w:rsidRPr="00760E5C" w:rsidRDefault="00141160" w:rsidP="00141160">
      <w:pPr>
        <w:spacing w:before="11" w:after="0" w:line="240" w:lineRule="auto"/>
        <w:rPr>
          <w:rFonts w:ascii="Times New Roman" w:eastAsia="Calibri" w:hAnsi="Times New Roman" w:cs="Times New Roman"/>
        </w:rPr>
      </w:pPr>
    </w:p>
    <w:p w14:paraId="645D1404" w14:textId="77777777" w:rsidR="00AA32ED" w:rsidRDefault="00AA32ED"/>
    <w:sectPr w:rsidR="00AA32ED" w:rsidSect="00141160">
      <w:headerReference w:type="default" r:id="rId7"/>
      <w:pgSz w:w="11906" w:h="16838"/>
      <w:pgMar w:top="2552" w:right="1701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BAE9D" w14:textId="77777777" w:rsidR="00723137" w:rsidRDefault="00723137" w:rsidP="00723137">
      <w:pPr>
        <w:spacing w:after="0" w:line="240" w:lineRule="auto"/>
      </w:pPr>
      <w:r>
        <w:separator/>
      </w:r>
    </w:p>
  </w:endnote>
  <w:endnote w:type="continuationSeparator" w:id="0">
    <w:p w14:paraId="7AAD36CE" w14:textId="77777777" w:rsidR="00723137" w:rsidRDefault="00723137" w:rsidP="00723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983A9" w14:textId="77777777" w:rsidR="00723137" w:rsidRDefault="00723137" w:rsidP="00723137">
      <w:pPr>
        <w:spacing w:after="0" w:line="240" w:lineRule="auto"/>
      </w:pPr>
      <w:r>
        <w:separator/>
      </w:r>
    </w:p>
  </w:footnote>
  <w:footnote w:type="continuationSeparator" w:id="0">
    <w:p w14:paraId="562AD441" w14:textId="77777777" w:rsidR="00723137" w:rsidRDefault="00723137" w:rsidP="007231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DEB84" w14:textId="3671AD09" w:rsidR="00723137" w:rsidRDefault="00723137">
    <w:pPr>
      <w:pStyle w:val="Cabealho"/>
    </w:pPr>
    <w:r>
      <w:rPr>
        <w:noProof/>
      </w:rPr>
      <w:drawing>
        <wp:inline distT="0" distB="0" distL="0" distR="0" wp14:anchorId="4AB624F2" wp14:editId="5A48D073">
          <wp:extent cx="5401310" cy="1024255"/>
          <wp:effectExtent l="0" t="0" r="8890" b="4445"/>
          <wp:docPr id="34283901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1024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B4ED4"/>
    <w:multiLevelType w:val="multilevel"/>
    <w:tmpl w:val="CCE87F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670B6E"/>
    <w:multiLevelType w:val="multilevel"/>
    <w:tmpl w:val="4BA455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713683E"/>
    <w:multiLevelType w:val="multilevel"/>
    <w:tmpl w:val="9B10484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65F3EDB"/>
    <w:multiLevelType w:val="multilevel"/>
    <w:tmpl w:val="1AAC8E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CA172DB"/>
    <w:multiLevelType w:val="multilevel"/>
    <w:tmpl w:val="06E001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23199462">
    <w:abstractNumId w:val="3"/>
  </w:num>
  <w:num w:numId="2" w16cid:durableId="1107240598">
    <w:abstractNumId w:val="0"/>
  </w:num>
  <w:num w:numId="3" w16cid:durableId="2096777393">
    <w:abstractNumId w:val="2"/>
  </w:num>
  <w:num w:numId="4" w16cid:durableId="1871331224">
    <w:abstractNumId w:val="1"/>
  </w:num>
  <w:num w:numId="5" w16cid:durableId="2277691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160"/>
    <w:rsid w:val="000479B7"/>
    <w:rsid w:val="00141160"/>
    <w:rsid w:val="002D43D1"/>
    <w:rsid w:val="00344EF4"/>
    <w:rsid w:val="0037021E"/>
    <w:rsid w:val="00521BCD"/>
    <w:rsid w:val="00564917"/>
    <w:rsid w:val="0058234D"/>
    <w:rsid w:val="00723137"/>
    <w:rsid w:val="00770380"/>
    <w:rsid w:val="00824857"/>
    <w:rsid w:val="00AA32ED"/>
    <w:rsid w:val="00C976A0"/>
    <w:rsid w:val="00CB4C83"/>
    <w:rsid w:val="00F6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6AF2B55"/>
  <w15:chartTrackingRefBased/>
  <w15:docId w15:val="{2B88F86D-3A32-4F19-9747-B675FB40D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160"/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411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411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11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411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411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411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411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411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411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411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411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11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4116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4116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4116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4116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4116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4116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411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411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411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411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411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4116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4116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4116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411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4116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4116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231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23137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231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3137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1489</Words>
  <Characters>8043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3</cp:revision>
  <cp:lastPrinted>2025-07-18T17:33:00Z</cp:lastPrinted>
  <dcterms:created xsi:type="dcterms:W3CDTF">2025-07-18T13:05:00Z</dcterms:created>
  <dcterms:modified xsi:type="dcterms:W3CDTF">2025-07-18T17:33:00Z</dcterms:modified>
</cp:coreProperties>
</file>