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B3A8D" w14:textId="5AB108A4" w:rsidR="009B0D4F" w:rsidRPr="009B0D4F" w:rsidRDefault="009B0D4F" w:rsidP="009B0D4F">
      <w:pPr>
        <w:widowControl w:val="0"/>
        <w:tabs>
          <w:tab w:val="left" w:pos="426"/>
        </w:tabs>
        <w:autoSpaceDE w:val="0"/>
        <w:autoSpaceDN w:val="0"/>
        <w:spacing w:after="0" w:line="240" w:lineRule="auto"/>
        <w:rPr>
          <w:rFonts w:ascii="Arial" w:eastAsia="Times New Roman" w:hAnsi="Arial" w:cs="Arial"/>
          <w:b/>
          <w:kern w:val="0"/>
          <w:lang w:val="pt-PT"/>
          <w14:ligatures w14:val="none"/>
        </w:rPr>
      </w:pPr>
    </w:p>
    <w:p w14:paraId="42F1EFD7" w14:textId="638502C7" w:rsidR="009B0D4F" w:rsidRPr="009B0D4F" w:rsidRDefault="009B0D4F" w:rsidP="009B0D4F">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B0D4F">
        <w:rPr>
          <w:rFonts w:ascii="Arial" w:eastAsia="Times New Roman" w:hAnsi="Arial" w:cs="Arial"/>
          <w:b/>
          <w:kern w:val="0"/>
          <w:lang w:val="pt-PT"/>
          <w14:ligatures w14:val="none"/>
        </w:rPr>
        <w:t xml:space="preserve"> ATA DE REGISTRO DE PREÇOS Nº </w:t>
      </w:r>
      <w:r>
        <w:rPr>
          <w:rFonts w:ascii="Arial" w:eastAsia="Times New Roman" w:hAnsi="Arial" w:cs="Arial"/>
          <w:b/>
          <w:kern w:val="0"/>
          <w:u w:val="single"/>
          <w:lang w:val="pt-PT"/>
          <w14:ligatures w14:val="none"/>
        </w:rPr>
        <w:t>149</w:t>
      </w:r>
      <w:r w:rsidRPr="009B0D4F">
        <w:rPr>
          <w:rFonts w:ascii="Arial" w:eastAsia="Times New Roman" w:hAnsi="Arial" w:cs="Arial"/>
          <w:b/>
          <w:spacing w:val="-2"/>
          <w:kern w:val="0"/>
          <w:lang w:val="pt-PT"/>
          <w14:ligatures w14:val="none"/>
        </w:rPr>
        <w:t xml:space="preserve">/2025 </w:t>
      </w:r>
      <w:r w:rsidRPr="009B0D4F">
        <w:rPr>
          <w:rFonts w:ascii="Arial" w:eastAsia="Times New Roman" w:hAnsi="Arial" w:cs="Arial"/>
          <w:b/>
          <w:kern w:val="0"/>
          <w:lang w:val="pt-PT"/>
          <w14:ligatures w14:val="none"/>
        </w:rPr>
        <w:t>ORIUNDO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PROCESSO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ADMINISTRATIVO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Nº</w:t>
      </w:r>
      <w:r w:rsidRPr="009B0D4F">
        <w:rPr>
          <w:rFonts w:ascii="Arial" w:eastAsia="Times New Roman" w:hAnsi="Arial" w:cs="Arial"/>
          <w:b/>
          <w:spacing w:val="-5"/>
          <w:kern w:val="0"/>
          <w:lang w:val="pt-PT"/>
          <w14:ligatures w14:val="none"/>
        </w:rPr>
        <w:t xml:space="preserve"> 104/2025,</w:t>
      </w:r>
      <w:r w:rsidRPr="009B0D4F">
        <w:rPr>
          <w:rFonts w:ascii="Arial" w:eastAsia="Times New Roman" w:hAnsi="Arial" w:cs="Arial"/>
          <w:b/>
          <w:kern w:val="0"/>
          <w:lang w:val="pt-PT"/>
          <w14:ligatures w14:val="none"/>
        </w:rPr>
        <w:t xml:space="preserve"> DO EDITAL DE PREGÃO PRESENCIAL Nº 51/2025</w:t>
      </w:r>
    </w:p>
    <w:p w14:paraId="568AE2EC"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29304D14" w14:textId="4F998B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O MUNICÍPO DE MIRAGUAÍ-RS, </w:t>
      </w:r>
      <w:r w:rsidRPr="009B0D4F">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B0D4F">
        <w:rPr>
          <w:rFonts w:ascii="Arial" w:eastAsia="Times New Roman" w:hAnsi="Arial" w:cs="Arial"/>
          <w:b/>
          <w:kern w:val="0"/>
          <w:u w:val="single"/>
          <w:lang w:val="pt-PT"/>
          <w14:ligatures w14:val="none"/>
        </w:rPr>
        <w:t>Sr. LEONIR HARTK</w:t>
      </w:r>
      <w:r w:rsidRPr="009B0D4F">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4C0A44">
        <w:rPr>
          <w:rFonts w:ascii="Arial" w:eastAsia="Times New Roman" w:hAnsi="Arial" w:cs="Arial"/>
          <w:kern w:val="0"/>
          <w:lang w:val="pt-PT"/>
          <w14:ligatures w14:val="none"/>
        </w:rPr>
        <w:t>OESTE PRODUTOS DE LIMPESA LTDA</w:t>
      </w:r>
      <w:r w:rsidRPr="009B0D4F">
        <w:rPr>
          <w:rFonts w:ascii="Arial" w:eastAsia="Times New Roman" w:hAnsi="Arial" w:cs="Arial"/>
          <w:kern w:val="0"/>
          <w:lang w:val="pt-PT"/>
          <w14:ligatures w14:val="none"/>
        </w:rPr>
        <w:t>, pessoa jurídica de direito privado,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inscrito(a) no CNPJ/MF</w:t>
      </w:r>
      <w:r w:rsidRPr="009B0D4F">
        <w:rPr>
          <w:rFonts w:ascii="Arial" w:eastAsia="Times New Roman" w:hAnsi="Arial" w:cs="Arial"/>
          <w:spacing w:val="30"/>
          <w:kern w:val="0"/>
          <w:lang w:val="pt-PT"/>
          <w14:ligatures w14:val="none"/>
        </w:rPr>
        <w:t xml:space="preserve"> </w:t>
      </w:r>
      <w:r w:rsidRPr="009B0D4F">
        <w:rPr>
          <w:rFonts w:ascii="Arial" w:eastAsia="Times New Roman" w:hAnsi="Arial" w:cs="Arial"/>
          <w:kern w:val="0"/>
          <w:lang w:val="pt-PT"/>
          <w14:ligatures w14:val="none"/>
        </w:rPr>
        <w:t>sob</w:t>
      </w:r>
      <w:r w:rsidRPr="009B0D4F">
        <w:rPr>
          <w:rFonts w:ascii="Arial" w:eastAsia="Times New Roman" w:hAnsi="Arial" w:cs="Arial"/>
          <w:spacing w:val="3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nº</w:t>
      </w:r>
      <w:r w:rsidRPr="009B0D4F">
        <w:rPr>
          <w:rFonts w:ascii="Arial" w:eastAsia="Times New Roman" w:hAnsi="Arial" w:cs="Arial"/>
          <w:spacing w:val="32"/>
          <w:kern w:val="0"/>
          <w:lang w:val="pt-PT"/>
          <w14:ligatures w14:val="none"/>
        </w:rPr>
        <w:t xml:space="preserve"> </w:t>
      </w:r>
      <w:r w:rsidR="004C0A44">
        <w:rPr>
          <w:rFonts w:ascii="Arial" w:eastAsia="Times New Roman" w:hAnsi="Arial" w:cs="Arial"/>
          <w:kern w:val="0"/>
          <w:lang w:val="pt-PT"/>
          <w14:ligatures w14:val="none"/>
        </w:rPr>
        <w:t>44.639.579/0001-02</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sediado(a)</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2"/>
          <w:kern w:val="0"/>
          <w:lang w:val="pt-PT"/>
          <w14:ligatures w14:val="none"/>
        </w:rPr>
        <w:t xml:space="preserve"> </w:t>
      </w:r>
      <w:r w:rsidR="004C0A44">
        <w:rPr>
          <w:rFonts w:ascii="Arial" w:eastAsia="Times New Roman" w:hAnsi="Arial" w:cs="Arial"/>
          <w:kern w:val="0"/>
          <w:lang w:val="pt-PT"/>
          <w14:ligatures w14:val="none"/>
        </w:rPr>
        <w:t>Rua Industrial I, nº 100, bairro Nove de Julho</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2"/>
          <w:kern w:val="0"/>
          <w:lang w:val="pt-PT"/>
          <w14:ligatures w14:val="none"/>
        </w:rPr>
        <w:t xml:space="preserve"> </w:t>
      </w:r>
      <w:r w:rsidR="004C0A44">
        <w:rPr>
          <w:rFonts w:ascii="Arial" w:eastAsia="Times New Roman" w:hAnsi="Arial" w:cs="Arial"/>
          <w:spacing w:val="-2"/>
          <w:kern w:val="0"/>
          <w:lang w:val="pt-PT"/>
          <w14:ligatures w14:val="none"/>
        </w:rPr>
        <w:t>Redentora</w:t>
      </w:r>
    </w:p>
    <w:p w14:paraId="3D09CDD6" w14:textId="74874B23"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doravante designada DETENTORA DA ATA, neste ato representada por </w:t>
      </w:r>
      <w:r w:rsidR="004C0A44">
        <w:rPr>
          <w:rFonts w:ascii="Arial" w:eastAsia="Times New Roman" w:hAnsi="Arial" w:cs="Arial"/>
          <w:kern w:val="0"/>
          <w:lang w:val="pt-PT"/>
          <w14:ligatures w14:val="none"/>
        </w:rPr>
        <w:t>Gaspar Luis Paschoal portador do CPF sob nº015.024.480-09</w:t>
      </w:r>
      <w:r w:rsidRPr="009B0D4F">
        <w:rPr>
          <w:rFonts w:ascii="Arial" w:eastAsia="Times New Roman" w:hAnsi="Arial" w:cs="Arial"/>
          <w:kern w:val="0"/>
          <w:lang w:val="pt-PT"/>
          <w14:ligatures w14:val="none"/>
        </w:rPr>
        <w:t>, conforme atos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constitutivos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b/>
          <w:kern w:val="0"/>
          <w:lang w:val="pt-PT"/>
          <w14:ligatures w14:val="none"/>
        </w:rPr>
        <w:t>OU</w:t>
      </w:r>
      <w:r w:rsidRPr="009B0D4F">
        <w:rPr>
          <w:rFonts w:ascii="Arial" w:eastAsia="Times New Roman" w:hAnsi="Arial" w:cs="Arial"/>
          <w:b/>
          <w:spacing w:val="-10"/>
          <w:kern w:val="0"/>
          <w:lang w:val="pt-PT"/>
          <w14:ligatures w14:val="none"/>
        </w:rPr>
        <w:t xml:space="preserve"> </w:t>
      </w:r>
      <w:r w:rsidRPr="009B0D4F">
        <w:rPr>
          <w:rFonts w:ascii="Arial" w:eastAsia="Times New Roman" w:hAnsi="Arial" w:cs="Arial"/>
          <w:kern w:val="0"/>
          <w:lang w:val="pt-PT"/>
          <w14:ligatures w14:val="none"/>
        </w:rPr>
        <w:t>procuração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autos</w:t>
      </w:r>
      <w:r w:rsidRPr="009B0D4F">
        <w:rPr>
          <w:rFonts w:ascii="Arial" w:eastAsia="Times New Roman" w:hAnsi="Arial" w:cs="Arial"/>
          <w:i/>
          <w:kern w:val="0"/>
          <w:lang w:val="pt-PT"/>
          <w14:ligatures w14:val="none"/>
        </w:rPr>
        <w:t>,</w:t>
      </w:r>
      <w:r w:rsidRPr="009B0D4F">
        <w:rPr>
          <w:rFonts w:ascii="Arial" w:eastAsia="Times New Roman" w:hAnsi="Arial" w:cs="Arial"/>
          <w:i/>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disposições 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Decreto Municipal nº 2.374 de 28/12/2023</w:t>
      </w:r>
      <w:r w:rsidRPr="009B0D4F">
        <w:rPr>
          <w:rFonts w:ascii="Arial" w:eastAsia="Times New Roman" w:hAnsi="Arial" w:cs="Arial"/>
          <w:kern w:val="0"/>
          <w:lang w:val="pt-PT"/>
          <w14:ligatures w14:val="none"/>
        </w:rPr>
        <w:t>,</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resolvem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registrar os preços da empresa indicada e qualificada nesta ATA, de acordo com a classificação por ela alcançada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quantidade(s)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cotada(s),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atendendo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licitação,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 em conformidade com as disposições a seguir:</w:t>
      </w:r>
    </w:p>
    <w:p w14:paraId="3C2A4ED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E1FDF4E"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OBJETO</w:t>
      </w:r>
    </w:p>
    <w:p w14:paraId="67C69291" w14:textId="77777777" w:rsidR="009B0D4F" w:rsidRPr="009B0D4F" w:rsidRDefault="009B0D4F" w:rsidP="009B0D4F">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objeto do presente instrumento é o </w:t>
      </w:r>
      <w:r w:rsidRPr="009B0D4F">
        <w:rPr>
          <w:rFonts w:ascii="Arial" w:eastAsia="Times New Roman" w:hAnsi="Arial" w:cs="Arial"/>
          <w:b/>
          <w:kern w:val="0"/>
          <w:lang w:val="pt-PT"/>
          <w14:ligatures w14:val="none"/>
        </w:rPr>
        <w:t xml:space="preserve">Registro de Preços para futura e eventual </w:t>
      </w:r>
      <w:r w:rsidRPr="009B0D4F">
        <w:rPr>
          <w:rFonts w:ascii="Arial" w:eastAsia="Times New Roman" w:hAnsi="Arial" w:cs="Arial"/>
          <w:b/>
          <w:bCs/>
          <w:kern w:val="0"/>
          <w:sz w:val="23"/>
          <w:szCs w:val="23"/>
          <w14:ligatures w14:val="none"/>
        </w:rPr>
        <w:t>aquisição de materiais de limpeza e higiene</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Referência,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 Edital de Pregão Presencial nº 51/2025.</w:t>
      </w:r>
    </w:p>
    <w:p w14:paraId="47F1BFB5"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kern w:val="0"/>
          <w:lang w:val="pt-PT"/>
          <w14:ligatures w14:val="none"/>
        </w:rPr>
        <w:t>ESPECIFICAÇÕES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0546656" w14:textId="77777777" w:rsidR="009B0D4F" w:rsidRPr="009B0D4F" w:rsidRDefault="009B0D4F" w:rsidP="009B0D4F">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preço registrado, as especificações do objeto, as quantidades de cada item,</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demais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ofertadas</w:t>
      </w:r>
      <w:r w:rsidRPr="009B0D4F">
        <w:rPr>
          <w:rFonts w:ascii="Arial" w:eastAsia="Times New Roman" w:hAnsi="Arial" w:cs="Arial"/>
          <w:spacing w:val="37"/>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seguem:</w:t>
      </w:r>
    </w:p>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80"/>
        <w:gridCol w:w="1417"/>
        <w:gridCol w:w="3544"/>
        <w:gridCol w:w="992"/>
        <w:gridCol w:w="1134"/>
        <w:gridCol w:w="1276"/>
      </w:tblGrid>
      <w:tr w:rsidR="0061460C" w:rsidRPr="0061460C" w14:paraId="0E7A23E6" w14:textId="77777777" w:rsidTr="00DF0F2E">
        <w:trPr>
          <w:trHeight w:val="732"/>
        </w:trPr>
        <w:tc>
          <w:tcPr>
            <w:tcW w:w="709" w:type="dxa"/>
            <w:tcBorders>
              <w:top w:val="single" w:sz="4" w:space="0" w:color="000000"/>
              <w:left w:val="single" w:sz="4" w:space="0" w:color="000000"/>
              <w:bottom w:val="single" w:sz="4" w:space="0" w:color="000000"/>
              <w:right w:val="single" w:sz="4" w:space="0" w:color="000000"/>
            </w:tcBorders>
            <w:hideMark/>
          </w:tcPr>
          <w:p w14:paraId="2140756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40E5F79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ITEM</w:t>
            </w:r>
          </w:p>
        </w:tc>
        <w:tc>
          <w:tcPr>
            <w:tcW w:w="880" w:type="dxa"/>
            <w:tcBorders>
              <w:top w:val="single" w:sz="4" w:space="0" w:color="000000"/>
              <w:left w:val="single" w:sz="4" w:space="0" w:color="000000"/>
              <w:bottom w:val="single" w:sz="4" w:space="0" w:color="000000"/>
              <w:right w:val="single" w:sz="4" w:space="0" w:color="000000"/>
            </w:tcBorders>
            <w:hideMark/>
          </w:tcPr>
          <w:p w14:paraId="51594F8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6A4BB8F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QUANT</w:t>
            </w:r>
          </w:p>
          <w:p w14:paraId="7602CE6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UNID/</w:t>
            </w:r>
          </w:p>
          <w:p w14:paraId="64B5A2A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MED</w:t>
            </w:r>
          </w:p>
        </w:tc>
        <w:tc>
          <w:tcPr>
            <w:tcW w:w="1417" w:type="dxa"/>
            <w:tcBorders>
              <w:top w:val="single" w:sz="4" w:space="0" w:color="000000"/>
              <w:left w:val="single" w:sz="4" w:space="0" w:color="000000"/>
              <w:bottom w:val="single" w:sz="4" w:space="0" w:color="000000"/>
              <w:right w:val="single" w:sz="4" w:space="0" w:color="000000"/>
            </w:tcBorders>
            <w:hideMark/>
          </w:tcPr>
          <w:p w14:paraId="272ED5E3"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4AD035C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PRODUTOS</w:t>
            </w:r>
          </w:p>
        </w:tc>
        <w:tc>
          <w:tcPr>
            <w:tcW w:w="3544" w:type="dxa"/>
            <w:tcBorders>
              <w:top w:val="single" w:sz="4" w:space="0" w:color="000000"/>
              <w:left w:val="single" w:sz="4" w:space="0" w:color="000000"/>
              <w:bottom w:val="single" w:sz="4" w:space="0" w:color="000000"/>
              <w:right w:val="single" w:sz="4" w:space="0" w:color="auto"/>
            </w:tcBorders>
            <w:hideMark/>
          </w:tcPr>
          <w:p w14:paraId="30AC556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5E564F0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DESCRIÇÃO</w:t>
            </w:r>
          </w:p>
        </w:tc>
        <w:tc>
          <w:tcPr>
            <w:tcW w:w="992" w:type="dxa"/>
            <w:tcBorders>
              <w:top w:val="single" w:sz="4" w:space="0" w:color="000000"/>
              <w:left w:val="single" w:sz="4" w:space="0" w:color="000000"/>
              <w:bottom w:val="single" w:sz="4" w:space="0" w:color="000000"/>
              <w:right w:val="single" w:sz="4" w:space="0" w:color="000000"/>
            </w:tcBorders>
          </w:tcPr>
          <w:p w14:paraId="30219E6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MARCA</w:t>
            </w:r>
          </w:p>
        </w:tc>
        <w:tc>
          <w:tcPr>
            <w:tcW w:w="1134" w:type="dxa"/>
            <w:tcBorders>
              <w:top w:val="single" w:sz="4" w:space="0" w:color="000000"/>
              <w:left w:val="single" w:sz="4" w:space="0" w:color="000000"/>
              <w:bottom w:val="single" w:sz="4" w:space="0" w:color="000000"/>
              <w:right w:val="single" w:sz="4" w:space="0" w:color="auto"/>
            </w:tcBorders>
          </w:tcPr>
          <w:p w14:paraId="14C58785"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VALOR UNIT. (R$)</w:t>
            </w:r>
          </w:p>
          <w:p w14:paraId="78ECA71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276" w:type="dxa"/>
            <w:tcBorders>
              <w:top w:val="single" w:sz="4" w:space="0" w:color="000000"/>
              <w:left w:val="single" w:sz="4" w:space="0" w:color="000000"/>
              <w:bottom w:val="single" w:sz="4" w:space="0" w:color="000000"/>
              <w:right w:val="single" w:sz="4" w:space="0" w:color="auto"/>
            </w:tcBorders>
          </w:tcPr>
          <w:p w14:paraId="29D3434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VALOR TOTAL (R$)</w:t>
            </w:r>
          </w:p>
          <w:p w14:paraId="28C7A7B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r>
      <w:tr w:rsidR="0061460C" w:rsidRPr="0061460C" w14:paraId="67738F45" w14:textId="77777777" w:rsidTr="00DF0F2E">
        <w:trPr>
          <w:trHeight w:val="905"/>
        </w:trPr>
        <w:tc>
          <w:tcPr>
            <w:tcW w:w="709" w:type="dxa"/>
            <w:tcBorders>
              <w:top w:val="single" w:sz="4" w:space="0" w:color="000000"/>
              <w:left w:val="single" w:sz="4" w:space="0" w:color="000000"/>
              <w:right w:val="single" w:sz="4" w:space="0" w:color="000000"/>
            </w:tcBorders>
            <w:hideMark/>
          </w:tcPr>
          <w:p w14:paraId="2094D60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02</w:t>
            </w:r>
          </w:p>
        </w:tc>
        <w:tc>
          <w:tcPr>
            <w:tcW w:w="880" w:type="dxa"/>
            <w:tcBorders>
              <w:top w:val="single" w:sz="4" w:space="0" w:color="000000"/>
              <w:left w:val="single" w:sz="4" w:space="0" w:color="000000"/>
              <w:right w:val="single" w:sz="4" w:space="0" w:color="000000"/>
            </w:tcBorders>
            <w:hideMark/>
          </w:tcPr>
          <w:p w14:paraId="08E2D48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100 unid</w:t>
            </w:r>
          </w:p>
        </w:tc>
        <w:tc>
          <w:tcPr>
            <w:tcW w:w="1417" w:type="dxa"/>
            <w:tcBorders>
              <w:top w:val="single" w:sz="4" w:space="0" w:color="000000"/>
              <w:left w:val="single" w:sz="4" w:space="0" w:color="000000"/>
              <w:right w:val="single" w:sz="4" w:space="0" w:color="000000"/>
            </w:tcBorders>
            <w:hideMark/>
          </w:tcPr>
          <w:p w14:paraId="01003C0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BALDE PLASTICO 20 LITROS</w:t>
            </w:r>
          </w:p>
        </w:tc>
        <w:tc>
          <w:tcPr>
            <w:tcW w:w="3544" w:type="dxa"/>
            <w:tcBorders>
              <w:top w:val="single" w:sz="4" w:space="0" w:color="000000"/>
              <w:left w:val="single" w:sz="4" w:space="0" w:color="000000"/>
              <w:right w:val="single" w:sz="4" w:space="0" w:color="auto"/>
            </w:tcBorders>
            <w:hideMark/>
          </w:tcPr>
          <w:p w14:paraId="010B8B2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COM ALÇA METÁLICA, CORPO EM POLIPROPILENO, FORMATO CÔNICO, COM BORDA REFORÇADA.  Deverá ser cotada a unidade.</w:t>
            </w:r>
          </w:p>
        </w:tc>
        <w:tc>
          <w:tcPr>
            <w:tcW w:w="992" w:type="dxa"/>
            <w:tcBorders>
              <w:top w:val="single" w:sz="4" w:space="0" w:color="000000"/>
              <w:left w:val="single" w:sz="4" w:space="0" w:color="000000"/>
              <w:right w:val="single" w:sz="4" w:space="0" w:color="000000"/>
            </w:tcBorders>
          </w:tcPr>
          <w:p w14:paraId="32E4EF0B" w14:textId="3F6E0FC5"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ARQPLAST</w:t>
            </w:r>
          </w:p>
        </w:tc>
        <w:tc>
          <w:tcPr>
            <w:tcW w:w="1134" w:type="dxa"/>
            <w:tcBorders>
              <w:top w:val="single" w:sz="4" w:space="0" w:color="000000"/>
              <w:left w:val="single" w:sz="4" w:space="0" w:color="000000"/>
              <w:right w:val="single" w:sz="4" w:space="0" w:color="auto"/>
            </w:tcBorders>
          </w:tcPr>
          <w:p w14:paraId="13B3429D" w14:textId="266E6401"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19,00</w:t>
            </w:r>
          </w:p>
        </w:tc>
        <w:tc>
          <w:tcPr>
            <w:tcW w:w="1276" w:type="dxa"/>
            <w:tcBorders>
              <w:top w:val="single" w:sz="4" w:space="0" w:color="000000"/>
              <w:left w:val="single" w:sz="4" w:space="0" w:color="000000"/>
              <w:right w:val="single" w:sz="4" w:space="0" w:color="auto"/>
            </w:tcBorders>
          </w:tcPr>
          <w:p w14:paraId="5F0F4269" w14:textId="2A7D366B"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1.900,00</w:t>
            </w:r>
          </w:p>
        </w:tc>
      </w:tr>
      <w:tr w:rsidR="0061460C" w:rsidRPr="0061460C" w14:paraId="220696AE" w14:textId="77777777" w:rsidTr="00DF0F2E">
        <w:trPr>
          <w:trHeight w:val="768"/>
        </w:trPr>
        <w:tc>
          <w:tcPr>
            <w:tcW w:w="709" w:type="dxa"/>
            <w:tcBorders>
              <w:top w:val="single" w:sz="4" w:space="0" w:color="000000"/>
              <w:left w:val="single" w:sz="4" w:space="0" w:color="000000"/>
              <w:right w:val="single" w:sz="4" w:space="0" w:color="000000"/>
            </w:tcBorders>
            <w:hideMark/>
          </w:tcPr>
          <w:p w14:paraId="1245FD0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08</w:t>
            </w:r>
          </w:p>
        </w:tc>
        <w:tc>
          <w:tcPr>
            <w:tcW w:w="880" w:type="dxa"/>
            <w:tcBorders>
              <w:top w:val="single" w:sz="4" w:space="0" w:color="000000"/>
              <w:left w:val="single" w:sz="4" w:space="0" w:color="000000"/>
              <w:right w:val="single" w:sz="4" w:space="0" w:color="000000"/>
            </w:tcBorders>
            <w:hideMark/>
          </w:tcPr>
          <w:p w14:paraId="2209203B"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250 pct</w:t>
            </w:r>
          </w:p>
        </w:tc>
        <w:tc>
          <w:tcPr>
            <w:tcW w:w="1417" w:type="dxa"/>
            <w:tcBorders>
              <w:top w:val="single" w:sz="4" w:space="0" w:color="000000"/>
              <w:left w:val="single" w:sz="4" w:space="0" w:color="000000"/>
              <w:right w:val="single" w:sz="4" w:space="0" w:color="000000"/>
            </w:tcBorders>
            <w:hideMark/>
          </w:tcPr>
          <w:p w14:paraId="532648BB"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ESPONJA DE LÃ DE AÇO PACOTE COM 60G</w:t>
            </w:r>
          </w:p>
        </w:tc>
        <w:tc>
          <w:tcPr>
            <w:tcW w:w="3544" w:type="dxa"/>
            <w:tcBorders>
              <w:top w:val="single" w:sz="4" w:space="0" w:color="000000"/>
              <w:left w:val="single" w:sz="4" w:space="0" w:color="000000"/>
              <w:right w:val="single" w:sz="4" w:space="0" w:color="auto"/>
            </w:tcBorders>
            <w:hideMark/>
          </w:tcPr>
          <w:p w14:paraId="7EC10AD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ESPONJA DE LÃ DE AÇO PACOTE COM 60G.</w:t>
            </w:r>
          </w:p>
          <w:p w14:paraId="4EC9E34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Deverá ser cotado o pacote com 60G.</w:t>
            </w:r>
          </w:p>
        </w:tc>
        <w:tc>
          <w:tcPr>
            <w:tcW w:w="992" w:type="dxa"/>
            <w:tcBorders>
              <w:top w:val="single" w:sz="4" w:space="0" w:color="000000"/>
              <w:left w:val="single" w:sz="4" w:space="0" w:color="000000"/>
              <w:right w:val="single" w:sz="4" w:space="0" w:color="000000"/>
            </w:tcBorders>
          </w:tcPr>
          <w:p w14:paraId="3221CAEE" w14:textId="6A3FA82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BOMBRIL</w:t>
            </w:r>
          </w:p>
        </w:tc>
        <w:tc>
          <w:tcPr>
            <w:tcW w:w="1134" w:type="dxa"/>
            <w:tcBorders>
              <w:top w:val="single" w:sz="4" w:space="0" w:color="000000"/>
              <w:left w:val="single" w:sz="4" w:space="0" w:color="000000"/>
              <w:right w:val="single" w:sz="4" w:space="0" w:color="auto"/>
            </w:tcBorders>
          </w:tcPr>
          <w:p w14:paraId="5572CAA7" w14:textId="3E4A267D"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5,35</w:t>
            </w:r>
          </w:p>
        </w:tc>
        <w:tc>
          <w:tcPr>
            <w:tcW w:w="1276" w:type="dxa"/>
            <w:tcBorders>
              <w:top w:val="single" w:sz="4" w:space="0" w:color="000000"/>
              <w:left w:val="single" w:sz="4" w:space="0" w:color="000000"/>
              <w:right w:val="single" w:sz="4" w:space="0" w:color="auto"/>
            </w:tcBorders>
          </w:tcPr>
          <w:p w14:paraId="2FD5395E" w14:textId="5BC59245"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1.337,50</w:t>
            </w:r>
          </w:p>
        </w:tc>
      </w:tr>
      <w:tr w:rsidR="0061460C" w:rsidRPr="0061460C" w14:paraId="51EE36DA" w14:textId="77777777" w:rsidTr="00DF0F2E">
        <w:trPr>
          <w:trHeight w:val="1630"/>
        </w:trPr>
        <w:tc>
          <w:tcPr>
            <w:tcW w:w="709" w:type="dxa"/>
            <w:tcBorders>
              <w:top w:val="single" w:sz="4" w:space="0" w:color="000000"/>
              <w:left w:val="single" w:sz="4" w:space="0" w:color="000000"/>
              <w:right w:val="single" w:sz="4" w:space="0" w:color="000000"/>
            </w:tcBorders>
            <w:hideMark/>
          </w:tcPr>
          <w:p w14:paraId="71CF484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09</w:t>
            </w:r>
          </w:p>
        </w:tc>
        <w:tc>
          <w:tcPr>
            <w:tcW w:w="880" w:type="dxa"/>
            <w:tcBorders>
              <w:top w:val="single" w:sz="4" w:space="0" w:color="000000"/>
              <w:left w:val="single" w:sz="4" w:space="0" w:color="000000"/>
              <w:right w:val="single" w:sz="4" w:space="0" w:color="000000"/>
            </w:tcBorders>
            <w:hideMark/>
          </w:tcPr>
          <w:p w14:paraId="3814DF6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2.500 uni</w:t>
            </w:r>
          </w:p>
        </w:tc>
        <w:tc>
          <w:tcPr>
            <w:tcW w:w="1417" w:type="dxa"/>
            <w:tcBorders>
              <w:top w:val="single" w:sz="4" w:space="0" w:color="000000"/>
              <w:left w:val="single" w:sz="4" w:space="0" w:color="000000"/>
              <w:right w:val="single" w:sz="4" w:space="0" w:color="000000"/>
            </w:tcBorders>
            <w:hideMark/>
          </w:tcPr>
          <w:p w14:paraId="13CB45F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ESPONJA DE LAVAR LOUÇA</w:t>
            </w:r>
          </w:p>
        </w:tc>
        <w:tc>
          <w:tcPr>
            <w:tcW w:w="3544" w:type="dxa"/>
            <w:tcBorders>
              <w:top w:val="single" w:sz="4" w:space="0" w:color="000000"/>
              <w:left w:val="single" w:sz="4" w:space="0" w:color="000000"/>
              <w:bottom w:val="single" w:sz="4" w:space="0" w:color="auto"/>
              <w:right w:val="single" w:sz="4" w:space="0" w:color="auto"/>
            </w:tcBorders>
            <w:hideMark/>
          </w:tcPr>
          <w:p w14:paraId="7847DC8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ESPONJA DE LAVAR LOUÇA FORMATO RETANGULAR, EM POLIURETANO E FIBRA SINTÉTICA VERDE E AMARELA, DIMENSÕES 110MM X 75MM X 20MM.</w:t>
            </w:r>
          </w:p>
          <w:p w14:paraId="77E367E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 xml:space="preserve"> MARCAS REFERENCIAIS: SCOTH BRITE, ASSOLAN, CONDOR.</w:t>
            </w:r>
          </w:p>
          <w:p w14:paraId="6A14F7E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Deverá ser cotada a unidade.</w:t>
            </w:r>
          </w:p>
        </w:tc>
        <w:tc>
          <w:tcPr>
            <w:tcW w:w="992" w:type="dxa"/>
            <w:tcBorders>
              <w:top w:val="single" w:sz="4" w:space="0" w:color="000000"/>
              <w:left w:val="single" w:sz="4" w:space="0" w:color="000000"/>
              <w:right w:val="single" w:sz="4" w:space="0" w:color="000000"/>
            </w:tcBorders>
          </w:tcPr>
          <w:p w14:paraId="41785388" w14:textId="12F7F44C"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BETTANIN</w:t>
            </w:r>
          </w:p>
        </w:tc>
        <w:tc>
          <w:tcPr>
            <w:tcW w:w="1134" w:type="dxa"/>
            <w:tcBorders>
              <w:top w:val="single" w:sz="4" w:space="0" w:color="000000"/>
              <w:left w:val="single" w:sz="4" w:space="0" w:color="000000"/>
              <w:right w:val="single" w:sz="4" w:space="0" w:color="auto"/>
            </w:tcBorders>
          </w:tcPr>
          <w:p w14:paraId="40295BBA" w14:textId="2F185580"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3,70</w:t>
            </w:r>
          </w:p>
        </w:tc>
        <w:tc>
          <w:tcPr>
            <w:tcW w:w="1276" w:type="dxa"/>
            <w:tcBorders>
              <w:top w:val="single" w:sz="4" w:space="0" w:color="000000"/>
              <w:left w:val="single" w:sz="4" w:space="0" w:color="000000"/>
              <w:right w:val="single" w:sz="4" w:space="0" w:color="auto"/>
            </w:tcBorders>
          </w:tcPr>
          <w:p w14:paraId="0DB0C7D0" w14:textId="74A3F94F"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9.250,00</w:t>
            </w:r>
          </w:p>
        </w:tc>
      </w:tr>
      <w:tr w:rsidR="0061460C" w:rsidRPr="0061460C" w14:paraId="70198E08" w14:textId="77777777" w:rsidTr="00DF0F2E">
        <w:trPr>
          <w:trHeight w:val="833"/>
        </w:trPr>
        <w:tc>
          <w:tcPr>
            <w:tcW w:w="709" w:type="dxa"/>
            <w:tcBorders>
              <w:top w:val="single" w:sz="4" w:space="0" w:color="000000"/>
              <w:left w:val="single" w:sz="4" w:space="0" w:color="000000"/>
              <w:right w:val="single" w:sz="4" w:space="0" w:color="000000"/>
            </w:tcBorders>
            <w:hideMark/>
          </w:tcPr>
          <w:p w14:paraId="3ABB1D3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10</w:t>
            </w:r>
          </w:p>
        </w:tc>
        <w:tc>
          <w:tcPr>
            <w:tcW w:w="880" w:type="dxa"/>
            <w:tcBorders>
              <w:top w:val="single" w:sz="4" w:space="0" w:color="000000"/>
              <w:left w:val="single" w:sz="4" w:space="0" w:color="000000"/>
              <w:right w:val="single" w:sz="4" w:space="0" w:color="000000"/>
            </w:tcBorders>
            <w:hideMark/>
          </w:tcPr>
          <w:p w14:paraId="375BAC0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50 unid</w:t>
            </w:r>
          </w:p>
        </w:tc>
        <w:tc>
          <w:tcPr>
            <w:tcW w:w="1417" w:type="dxa"/>
            <w:tcBorders>
              <w:top w:val="single" w:sz="4" w:space="0" w:color="000000"/>
              <w:left w:val="single" w:sz="4" w:space="0" w:color="000000"/>
              <w:right w:val="single" w:sz="4" w:space="0" w:color="000000"/>
            </w:tcBorders>
            <w:hideMark/>
          </w:tcPr>
          <w:p w14:paraId="52E3707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ISQUEIRO</w:t>
            </w:r>
          </w:p>
        </w:tc>
        <w:tc>
          <w:tcPr>
            <w:tcW w:w="3544" w:type="dxa"/>
            <w:tcBorders>
              <w:top w:val="single" w:sz="4" w:space="0" w:color="auto"/>
              <w:left w:val="single" w:sz="4" w:space="0" w:color="000000"/>
              <w:right w:val="single" w:sz="4" w:space="0" w:color="auto"/>
            </w:tcBorders>
            <w:hideMark/>
          </w:tcPr>
          <w:p w14:paraId="7A5E82F5"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QUE ACENDA ATÉ 3.000 VEZES COM SELO HOLOGRÁFICO DO INMETRO QUE GARANTA ORIGINALIDADE, QUALIDADE E SEGURANÇA. Deverá ser cotada a unidade.</w:t>
            </w:r>
          </w:p>
        </w:tc>
        <w:tc>
          <w:tcPr>
            <w:tcW w:w="992" w:type="dxa"/>
            <w:tcBorders>
              <w:top w:val="single" w:sz="4" w:space="0" w:color="auto"/>
              <w:left w:val="single" w:sz="4" w:space="0" w:color="000000"/>
              <w:right w:val="single" w:sz="4" w:space="0" w:color="000000"/>
            </w:tcBorders>
          </w:tcPr>
          <w:p w14:paraId="16D2E944" w14:textId="72515E88"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CRICKET</w:t>
            </w:r>
          </w:p>
        </w:tc>
        <w:tc>
          <w:tcPr>
            <w:tcW w:w="1134" w:type="dxa"/>
            <w:tcBorders>
              <w:top w:val="single" w:sz="4" w:space="0" w:color="auto"/>
              <w:left w:val="single" w:sz="4" w:space="0" w:color="000000"/>
              <w:right w:val="single" w:sz="4" w:space="0" w:color="auto"/>
            </w:tcBorders>
          </w:tcPr>
          <w:p w14:paraId="344B9DB6" w14:textId="23B2FFB5"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6,80</w:t>
            </w:r>
          </w:p>
        </w:tc>
        <w:tc>
          <w:tcPr>
            <w:tcW w:w="1276" w:type="dxa"/>
            <w:tcBorders>
              <w:top w:val="single" w:sz="4" w:space="0" w:color="auto"/>
              <w:left w:val="single" w:sz="4" w:space="0" w:color="000000"/>
              <w:right w:val="single" w:sz="4" w:space="0" w:color="auto"/>
            </w:tcBorders>
          </w:tcPr>
          <w:p w14:paraId="53EE17F2" w14:textId="06F037B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340,00</w:t>
            </w:r>
          </w:p>
        </w:tc>
      </w:tr>
      <w:tr w:rsidR="0061460C" w:rsidRPr="0061460C" w14:paraId="2355C847" w14:textId="77777777" w:rsidTr="00DF0F2E">
        <w:trPr>
          <w:trHeight w:val="544"/>
        </w:trPr>
        <w:tc>
          <w:tcPr>
            <w:tcW w:w="709" w:type="dxa"/>
            <w:tcBorders>
              <w:top w:val="single" w:sz="4" w:space="0" w:color="000000"/>
              <w:left w:val="single" w:sz="4" w:space="0" w:color="000000"/>
              <w:right w:val="single" w:sz="4" w:space="0" w:color="000000"/>
            </w:tcBorders>
            <w:hideMark/>
          </w:tcPr>
          <w:p w14:paraId="2247D385"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lastRenderedPageBreak/>
              <w:t>12</w:t>
            </w:r>
          </w:p>
        </w:tc>
        <w:tc>
          <w:tcPr>
            <w:tcW w:w="880" w:type="dxa"/>
            <w:tcBorders>
              <w:top w:val="single" w:sz="4" w:space="0" w:color="000000"/>
              <w:left w:val="single" w:sz="4" w:space="0" w:color="000000"/>
              <w:right w:val="single" w:sz="4" w:space="0" w:color="000000"/>
            </w:tcBorders>
            <w:hideMark/>
          </w:tcPr>
          <w:p w14:paraId="388A621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50 UNID</w:t>
            </w:r>
          </w:p>
        </w:tc>
        <w:tc>
          <w:tcPr>
            <w:tcW w:w="1417" w:type="dxa"/>
            <w:tcBorders>
              <w:top w:val="single" w:sz="4" w:space="0" w:color="000000"/>
              <w:left w:val="single" w:sz="4" w:space="0" w:color="000000"/>
              <w:right w:val="single" w:sz="4" w:space="0" w:color="000000"/>
            </w:tcBorders>
            <w:hideMark/>
          </w:tcPr>
          <w:p w14:paraId="2FE2F9B5"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LIXEIRA</w:t>
            </w:r>
          </w:p>
        </w:tc>
        <w:tc>
          <w:tcPr>
            <w:tcW w:w="3544" w:type="dxa"/>
            <w:tcBorders>
              <w:top w:val="single" w:sz="4" w:space="0" w:color="000000"/>
              <w:left w:val="single" w:sz="4" w:space="0" w:color="000000"/>
              <w:right w:val="single" w:sz="4" w:space="0" w:color="auto"/>
            </w:tcBorders>
            <w:hideMark/>
          </w:tcPr>
          <w:p w14:paraId="3192624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LIXEIRA RESISTENTE COM TAMPA, CAPACIDADE PARA 50 LITROS.</w:t>
            </w:r>
          </w:p>
        </w:tc>
        <w:tc>
          <w:tcPr>
            <w:tcW w:w="992" w:type="dxa"/>
            <w:tcBorders>
              <w:top w:val="single" w:sz="4" w:space="0" w:color="000000"/>
              <w:left w:val="single" w:sz="4" w:space="0" w:color="000000"/>
              <w:right w:val="single" w:sz="4" w:space="0" w:color="000000"/>
            </w:tcBorders>
          </w:tcPr>
          <w:p w14:paraId="57D22419" w14:textId="3DEBE6AD"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JAGUAR</w:t>
            </w:r>
          </w:p>
        </w:tc>
        <w:tc>
          <w:tcPr>
            <w:tcW w:w="1134" w:type="dxa"/>
            <w:tcBorders>
              <w:top w:val="single" w:sz="4" w:space="0" w:color="000000"/>
              <w:left w:val="single" w:sz="4" w:space="0" w:color="000000"/>
              <w:right w:val="single" w:sz="4" w:space="0" w:color="auto"/>
            </w:tcBorders>
          </w:tcPr>
          <w:p w14:paraId="33BFC426" w14:textId="1771E1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118,00</w:t>
            </w:r>
          </w:p>
        </w:tc>
        <w:tc>
          <w:tcPr>
            <w:tcW w:w="1276" w:type="dxa"/>
            <w:tcBorders>
              <w:top w:val="single" w:sz="4" w:space="0" w:color="000000"/>
              <w:left w:val="single" w:sz="4" w:space="0" w:color="000000"/>
              <w:right w:val="single" w:sz="4" w:space="0" w:color="auto"/>
            </w:tcBorders>
          </w:tcPr>
          <w:p w14:paraId="5ED4C350" w14:textId="59A3FD0D"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5.900,00</w:t>
            </w:r>
          </w:p>
        </w:tc>
      </w:tr>
      <w:tr w:rsidR="0061460C" w:rsidRPr="0061460C" w14:paraId="412C7A7E" w14:textId="77777777" w:rsidTr="00DF0F2E">
        <w:trPr>
          <w:trHeight w:val="1656"/>
        </w:trPr>
        <w:tc>
          <w:tcPr>
            <w:tcW w:w="709" w:type="dxa"/>
            <w:tcBorders>
              <w:top w:val="single" w:sz="4" w:space="0" w:color="000000"/>
              <w:left w:val="single" w:sz="4" w:space="0" w:color="000000"/>
              <w:right w:val="single" w:sz="4" w:space="0" w:color="000000"/>
            </w:tcBorders>
            <w:hideMark/>
          </w:tcPr>
          <w:p w14:paraId="2CF11B1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13</w:t>
            </w:r>
          </w:p>
        </w:tc>
        <w:tc>
          <w:tcPr>
            <w:tcW w:w="880" w:type="dxa"/>
            <w:tcBorders>
              <w:top w:val="single" w:sz="4" w:space="0" w:color="000000"/>
              <w:left w:val="single" w:sz="4" w:space="0" w:color="000000"/>
              <w:right w:val="single" w:sz="4" w:space="0" w:color="000000"/>
            </w:tcBorders>
            <w:hideMark/>
          </w:tcPr>
          <w:p w14:paraId="38A83BC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400</w:t>
            </w:r>
          </w:p>
          <w:p w14:paraId="2909607D"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pares</w:t>
            </w:r>
          </w:p>
        </w:tc>
        <w:tc>
          <w:tcPr>
            <w:tcW w:w="1417" w:type="dxa"/>
            <w:tcBorders>
              <w:top w:val="single" w:sz="4" w:space="0" w:color="000000"/>
              <w:left w:val="single" w:sz="4" w:space="0" w:color="000000"/>
              <w:right w:val="single" w:sz="4" w:space="0" w:color="000000"/>
            </w:tcBorders>
            <w:hideMark/>
          </w:tcPr>
          <w:p w14:paraId="67C75B2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LUVA DE BORRACHA MULTIUSO P</w:t>
            </w:r>
          </w:p>
        </w:tc>
        <w:tc>
          <w:tcPr>
            <w:tcW w:w="3544" w:type="dxa"/>
            <w:tcBorders>
              <w:top w:val="single" w:sz="4" w:space="0" w:color="000000"/>
              <w:left w:val="single" w:sz="4" w:space="0" w:color="000000"/>
              <w:right w:val="single" w:sz="4" w:space="0" w:color="auto"/>
            </w:tcBorders>
            <w:hideMark/>
          </w:tcPr>
          <w:p w14:paraId="660196ED"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TAMANHO P FLEXÍVEIS E RESISTENTES. LÁTEX 100% NATURAL. FORRO 100% DE ALGODÃO PARA ABSORVER A</w:t>
            </w:r>
          </w:p>
          <w:p w14:paraId="6607EA2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TRANSPIRAÇÃO. BORDAS AJUSTADAS QUE AUMENTAM A</w:t>
            </w:r>
          </w:p>
          <w:p w14:paraId="58AF7F4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PROTEÇÃO, EVITANDO A ENTRADA DE ÁGUA. Deverá ser cotado o par.</w:t>
            </w:r>
          </w:p>
        </w:tc>
        <w:tc>
          <w:tcPr>
            <w:tcW w:w="992" w:type="dxa"/>
            <w:tcBorders>
              <w:top w:val="single" w:sz="4" w:space="0" w:color="000000"/>
              <w:left w:val="single" w:sz="4" w:space="0" w:color="000000"/>
              <w:right w:val="single" w:sz="4" w:space="0" w:color="000000"/>
            </w:tcBorders>
          </w:tcPr>
          <w:p w14:paraId="5FB30389" w14:textId="4CC2C4B1"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NOBRE</w:t>
            </w:r>
          </w:p>
        </w:tc>
        <w:tc>
          <w:tcPr>
            <w:tcW w:w="1134" w:type="dxa"/>
            <w:tcBorders>
              <w:top w:val="single" w:sz="4" w:space="0" w:color="000000"/>
              <w:left w:val="single" w:sz="4" w:space="0" w:color="000000"/>
              <w:right w:val="single" w:sz="4" w:space="0" w:color="auto"/>
            </w:tcBorders>
          </w:tcPr>
          <w:p w14:paraId="719B8DD0" w14:textId="7A5516F4"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7,75</w:t>
            </w:r>
          </w:p>
        </w:tc>
        <w:tc>
          <w:tcPr>
            <w:tcW w:w="1276" w:type="dxa"/>
            <w:tcBorders>
              <w:top w:val="single" w:sz="4" w:space="0" w:color="000000"/>
              <w:left w:val="single" w:sz="4" w:space="0" w:color="000000"/>
              <w:right w:val="single" w:sz="4" w:space="0" w:color="auto"/>
            </w:tcBorders>
          </w:tcPr>
          <w:p w14:paraId="779C45BE" w14:textId="5B4E3434"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3.100,00</w:t>
            </w:r>
          </w:p>
        </w:tc>
      </w:tr>
      <w:tr w:rsidR="0061460C" w:rsidRPr="0061460C" w14:paraId="62B3CE47" w14:textId="77777777" w:rsidTr="00DF0F2E">
        <w:trPr>
          <w:trHeight w:val="1981"/>
        </w:trPr>
        <w:tc>
          <w:tcPr>
            <w:tcW w:w="709" w:type="dxa"/>
            <w:tcBorders>
              <w:top w:val="single" w:sz="4" w:space="0" w:color="000000"/>
              <w:left w:val="single" w:sz="4" w:space="0" w:color="000000"/>
              <w:right w:val="single" w:sz="4" w:space="0" w:color="000000"/>
            </w:tcBorders>
            <w:hideMark/>
          </w:tcPr>
          <w:p w14:paraId="6263FFF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14</w:t>
            </w:r>
          </w:p>
        </w:tc>
        <w:tc>
          <w:tcPr>
            <w:tcW w:w="880" w:type="dxa"/>
            <w:tcBorders>
              <w:top w:val="single" w:sz="4" w:space="0" w:color="000000"/>
              <w:left w:val="single" w:sz="4" w:space="0" w:color="000000"/>
              <w:right w:val="single" w:sz="4" w:space="0" w:color="000000"/>
            </w:tcBorders>
            <w:hideMark/>
          </w:tcPr>
          <w:p w14:paraId="315FE93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500 pares</w:t>
            </w:r>
          </w:p>
        </w:tc>
        <w:tc>
          <w:tcPr>
            <w:tcW w:w="1417" w:type="dxa"/>
            <w:tcBorders>
              <w:top w:val="single" w:sz="4" w:space="0" w:color="000000"/>
              <w:left w:val="single" w:sz="4" w:space="0" w:color="000000"/>
              <w:right w:val="single" w:sz="4" w:space="0" w:color="000000"/>
            </w:tcBorders>
            <w:hideMark/>
          </w:tcPr>
          <w:p w14:paraId="4783DE0B"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LUVA DE BORRACHA MULTIUSO TAMANHO M</w:t>
            </w:r>
          </w:p>
        </w:tc>
        <w:tc>
          <w:tcPr>
            <w:tcW w:w="3544" w:type="dxa"/>
            <w:tcBorders>
              <w:top w:val="single" w:sz="4" w:space="0" w:color="000000"/>
              <w:left w:val="single" w:sz="4" w:space="0" w:color="000000"/>
              <w:right w:val="single" w:sz="4" w:space="0" w:color="auto"/>
            </w:tcBorders>
            <w:hideMark/>
          </w:tcPr>
          <w:p w14:paraId="28EA22C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LUVA DE BORRACHA MULTIUSO TAMANHO M FLEXÍVEIS E RESISTENTES. LÁTEX 100% NATURAL. FORRO 100% DE ALGODÃO PARA ABSORVER A TRANSPIRAÇÃO. BORDAS AJUSTADAS QUE AUMENTAM A PROTEÇÃO, EVITANDO A ENTRADA DE ÁGUA. Deverá ser cotado o par.</w:t>
            </w:r>
          </w:p>
        </w:tc>
        <w:tc>
          <w:tcPr>
            <w:tcW w:w="992" w:type="dxa"/>
            <w:tcBorders>
              <w:top w:val="single" w:sz="4" w:space="0" w:color="000000"/>
              <w:left w:val="single" w:sz="4" w:space="0" w:color="000000"/>
              <w:right w:val="single" w:sz="4" w:space="0" w:color="000000"/>
            </w:tcBorders>
          </w:tcPr>
          <w:p w14:paraId="394479B8" w14:textId="60FF6DEB"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NOBRE</w:t>
            </w:r>
          </w:p>
        </w:tc>
        <w:tc>
          <w:tcPr>
            <w:tcW w:w="1134" w:type="dxa"/>
            <w:tcBorders>
              <w:top w:val="single" w:sz="4" w:space="0" w:color="000000"/>
              <w:left w:val="single" w:sz="4" w:space="0" w:color="000000"/>
              <w:right w:val="single" w:sz="4" w:space="0" w:color="auto"/>
            </w:tcBorders>
          </w:tcPr>
          <w:p w14:paraId="12FE4A62" w14:textId="14CD8456"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7,75</w:t>
            </w:r>
          </w:p>
        </w:tc>
        <w:tc>
          <w:tcPr>
            <w:tcW w:w="1276" w:type="dxa"/>
            <w:tcBorders>
              <w:top w:val="single" w:sz="4" w:space="0" w:color="000000"/>
              <w:left w:val="single" w:sz="4" w:space="0" w:color="000000"/>
              <w:right w:val="single" w:sz="4" w:space="0" w:color="auto"/>
            </w:tcBorders>
          </w:tcPr>
          <w:p w14:paraId="40785077" w14:textId="0F21F40B"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3.875,00</w:t>
            </w:r>
          </w:p>
        </w:tc>
      </w:tr>
      <w:tr w:rsidR="0061460C" w:rsidRPr="0061460C" w14:paraId="173957B5" w14:textId="77777777" w:rsidTr="00DF0F2E">
        <w:trPr>
          <w:trHeight w:val="1458"/>
        </w:trPr>
        <w:tc>
          <w:tcPr>
            <w:tcW w:w="709" w:type="dxa"/>
            <w:tcBorders>
              <w:top w:val="single" w:sz="4" w:space="0" w:color="000000"/>
              <w:left w:val="single" w:sz="4" w:space="0" w:color="000000"/>
              <w:right w:val="single" w:sz="4" w:space="0" w:color="000000"/>
            </w:tcBorders>
            <w:hideMark/>
          </w:tcPr>
          <w:p w14:paraId="26FD6CF6"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15</w:t>
            </w:r>
          </w:p>
        </w:tc>
        <w:tc>
          <w:tcPr>
            <w:tcW w:w="880" w:type="dxa"/>
            <w:tcBorders>
              <w:top w:val="single" w:sz="4" w:space="0" w:color="000000"/>
              <w:left w:val="single" w:sz="4" w:space="0" w:color="000000"/>
              <w:right w:val="single" w:sz="4" w:space="0" w:color="000000"/>
            </w:tcBorders>
            <w:hideMark/>
          </w:tcPr>
          <w:p w14:paraId="6349D3C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400 pares</w:t>
            </w:r>
          </w:p>
        </w:tc>
        <w:tc>
          <w:tcPr>
            <w:tcW w:w="1417" w:type="dxa"/>
            <w:tcBorders>
              <w:top w:val="single" w:sz="4" w:space="0" w:color="000000"/>
              <w:left w:val="single" w:sz="4" w:space="0" w:color="000000"/>
              <w:right w:val="single" w:sz="4" w:space="0" w:color="000000"/>
            </w:tcBorders>
            <w:hideMark/>
          </w:tcPr>
          <w:p w14:paraId="224FA01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LUVA DE BORRACHA MULTIUSO TAMANHO G</w:t>
            </w:r>
          </w:p>
        </w:tc>
        <w:tc>
          <w:tcPr>
            <w:tcW w:w="3544" w:type="dxa"/>
            <w:tcBorders>
              <w:top w:val="single" w:sz="4" w:space="0" w:color="000000"/>
              <w:left w:val="single" w:sz="4" w:space="0" w:color="000000"/>
              <w:right w:val="single" w:sz="4" w:space="0" w:color="auto"/>
            </w:tcBorders>
            <w:hideMark/>
          </w:tcPr>
          <w:p w14:paraId="63BE524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FLEXÍVEIS E RESISTENTES. LÁTEX 100% NATURAL. FORRO 100% DE ALGODÃO PARA ABSORVER A TRANSPIRAÇÃO. BORDAS AJUSTADAS QUE AUMENTAM A PROTEÇÃO, EVITANDO A ENTRADA DE ÁGUA. Deverá ser cotado o par.</w:t>
            </w:r>
          </w:p>
        </w:tc>
        <w:tc>
          <w:tcPr>
            <w:tcW w:w="992" w:type="dxa"/>
            <w:tcBorders>
              <w:top w:val="single" w:sz="4" w:space="0" w:color="000000"/>
              <w:left w:val="single" w:sz="4" w:space="0" w:color="000000"/>
              <w:right w:val="single" w:sz="4" w:space="0" w:color="000000"/>
            </w:tcBorders>
          </w:tcPr>
          <w:p w14:paraId="17681EAE" w14:textId="6B35BCA0"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NOBRE</w:t>
            </w:r>
          </w:p>
        </w:tc>
        <w:tc>
          <w:tcPr>
            <w:tcW w:w="1134" w:type="dxa"/>
            <w:tcBorders>
              <w:top w:val="single" w:sz="4" w:space="0" w:color="000000"/>
              <w:left w:val="single" w:sz="4" w:space="0" w:color="000000"/>
              <w:right w:val="single" w:sz="4" w:space="0" w:color="auto"/>
            </w:tcBorders>
          </w:tcPr>
          <w:p w14:paraId="106DB05D" w14:textId="6BEB8E2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7,75</w:t>
            </w:r>
          </w:p>
        </w:tc>
        <w:tc>
          <w:tcPr>
            <w:tcW w:w="1276" w:type="dxa"/>
            <w:tcBorders>
              <w:top w:val="single" w:sz="4" w:space="0" w:color="000000"/>
              <w:left w:val="single" w:sz="4" w:space="0" w:color="000000"/>
              <w:right w:val="single" w:sz="4" w:space="0" w:color="auto"/>
            </w:tcBorders>
          </w:tcPr>
          <w:p w14:paraId="5B138745" w14:textId="175F2475"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3.100,00</w:t>
            </w:r>
          </w:p>
        </w:tc>
      </w:tr>
      <w:tr w:rsidR="0061460C" w:rsidRPr="0061460C" w14:paraId="2123A956" w14:textId="77777777" w:rsidTr="00DF0F2E">
        <w:trPr>
          <w:trHeight w:val="943"/>
        </w:trPr>
        <w:tc>
          <w:tcPr>
            <w:tcW w:w="709" w:type="dxa"/>
            <w:tcBorders>
              <w:top w:val="single" w:sz="4" w:space="0" w:color="000000"/>
              <w:left w:val="single" w:sz="4" w:space="0" w:color="000000"/>
              <w:right w:val="single" w:sz="4" w:space="0" w:color="000000"/>
            </w:tcBorders>
            <w:hideMark/>
          </w:tcPr>
          <w:p w14:paraId="0DE674F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16</w:t>
            </w:r>
          </w:p>
        </w:tc>
        <w:tc>
          <w:tcPr>
            <w:tcW w:w="880" w:type="dxa"/>
            <w:tcBorders>
              <w:top w:val="single" w:sz="4" w:space="0" w:color="000000"/>
              <w:left w:val="single" w:sz="4" w:space="0" w:color="000000"/>
              <w:right w:val="single" w:sz="4" w:space="0" w:color="000000"/>
            </w:tcBorders>
            <w:hideMark/>
          </w:tcPr>
          <w:p w14:paraId="5D22537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3.500 pacotes</w:t>
            </w:r>
          </w:p>
        </w:tc>
        <w:tc>
          <w:tcPr>
            <w:tcW w:w="1417" w:type="dxa"/>
            <w:tcBorders>
              <w:top w:val="single" w:sz="4" w:space="0" w:color="000000"/>
              <w:left w:val="single" w:sz="4" w:space="0" w:color="000000"/>
              <w:right w:val="single" w:sz="4" w:space="0" w:color="000000"/>
            </w:tcBorders>
            <w:hideMark/>
          </w:tcPr>
          <w:p w14:paraId="08E8E25D"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COPO DESCARTÁVEL</w:t>
            </w:r>
          </w:p>
        </w:tc>
        <w:tc>
          <w:tcPr>
            <w:tcW w:w="3544" w:type="dxa"/>
            <w:tcBorders>
              <w:top w:val="single" w:sz="4" w:space="0" w:color="000000"/>
              <w:left w:val="single" w:sz="4" w:space="0" w:color="000000"/>
              <w:right w:val="single" w:sz="4" w:space="0" w:color="auto"/>
            </w:tcBorders>
            <w:hideMark/>
          </w:tcPr>
          <w:p w14:paraId="6940AD0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COPO DESCARTÁVEL 180 ML, TRANSPARENTE, PACOTES COM 100 COPOS.</w:t>
            </w:r>
          </w:p>
          <w:p w14:paraId="7139C113"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Deverá ser cotado o pacote com 100 copos.</w:t>
            </w:r>
          </w:p>
        </w:tc>
        <w:tc>
          <w:tcPr>
            <w:tcW w:w="992" w:type="dxa"/>
            <w:tcBorders>
              <w:top w:val="single" w:sz="4" w:space="0" w:color="000000"/>
              <w:left w:val="single" w:sz="4" w:space="0" w:color="000000"/>
              <w:right w:val="single" w:sz="4" w:space="0" w:color="000000"/>
            </w:tcBorders>
          </w:tcPr>
          <w:p w14:paraId="4FB0DB34" w14:textId="7967DEFB"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DUDIGO</w:t>
            </w:r>
          </w:p>
        </w:tc>
        <w:tc>
          <w:tcPr>
            <w:tcW w:w="1134" w:type="dxa"/>
            <w:tcBorders>
              <w:top w:val="single" w:sz="4" w:space="0" w:color="000000"/>
              <w:left w:val="single" w:sz="4" w:space="0" w:color="000000"/>
              <w:right w:val="single" w:sz="4" w:space="0" w:color="auto"/>
            </w:tcBorders>
          </w:tcPr>
          <w:p w14:paraId="4ED649E8" w14:textId="3C629C3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8,15</w:t>
            </w:r>
          </w:p>
        </w:tc>
        <w:tc>
          <w:tcPr>
            <w:tcW w:w="1276" w:type="dxa"/>
            <w:tcBorders>
              <w:top w:val="single" w:sz="4" w:space="0" w:color="000000"/>
              <w:left w:val="single" w:sz="4" w:space="0" w:color="000000"/>
              <w:right w:val="single" w:sz="4" w:space="0" w:color="auto"/>
            </w:tcBorders>
          </w:tcPr>
          <w:p w14:paraId="0DDE3854" w14:textId="7DC887A2"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28.525,00</w:t>
            </w:r>
          </w:p>
        </w:tc>
      </w:tr>
      <w:tr w:rsidR="0061460C" w:rsidRPr="0061460C" w14:paraId="2ABBF731" w14:textId="77777777" w:rsidTr="00DF0F2E">
        <w:trPr>
          <w:trHeight w:val="974"/>
        </w:trPr>
        <w:tc>
          <w:tcPr>
            <w:tcW w:w="709" w:type="dxa"/>
            <w:tcBorders>
              <w:top w:val="single" w:sz="4" w:space="0" w:color="000000"/>
              <w:left w:val="single" w:sz="4" w:space="0" w:color="000000"/>
              <w:right w:val="single" w:sz="4" w:space="0" w:color="000000"/>
            </w:tcBorders>
            <w:hideMark/>
          </w:tcPr>
          <w:p w14:paraId="0D49F15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20</w:t>
            </w:r>
          </w:p>
        </w:tc>
        <w:tc>
          <w:tcPr>
            <w:tcW w:w="880" w:type="dxa"/>
            <w:tcBorders>
              <w:top w:val="single" w:sz="4" w:space="0" w:color="000000"/>
              <w:left w:val="single" w:sz="4" w:space="0" w:color="000000"/>
              <w:right w:val="single" w:sz="4" w:space="0" w:color="000000"/>
            </w:tcBorders>
            <w:hideMark/>
          </w:tcPr>
          <w:p w14:paraId="68BB52A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300 Pacotes</w:t>
            </w:r>
          </w:p>
        </w:tc>
        <w:tc>
          <w:tcPr>
            <w:tcW w:w="1417" w:type="dxa"/>
            <w:tcBorders>
              <w:top w:val="single" w:sz="4" w:space="0" w:color="000000"/>
              <w:left w:val="single" w:sz="4" w:space="0" w:color="000000"/>
              <w:right w:val="single" w:sz="4" w:space="0" w:color="000000"/>
            </w:tcBorders>
            <w:hideMark/>
          </w:tcPr>
          <w:p w14:paraId="755F4455"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 xml:space="preserve">PRENDEDOR DE ROUPAS </w:t>
            </w:r>
          </w:p>
        </w:tc>
        <w:tc>
          <w:tcPr>
            <w:tcW w:w="3544" w:type="dxa"/>
            <w:tcBorders>
              <w:top w:val="single" w:sz="4" w:space="0" w:color="000000"/>
              <w:left w:val="single" w:sz="4" w:space="0" w:color="000000"/>
              <w:right w:val="single" w:sz="4" w:space="0" w:color="auto"/>
            </w:tcBorders>
            <w:hideMark/>
          </w:tcPr>
          <w:p w14:paraId="62CD656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PRENDEDOR DE ROUPAS EM PLASTICO PACOTES COM 12 UNIDADES.</w:t>
            </w:r>
          </w:p>
          <w:p w14:paraId="7CB7988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Deverá ser cotado o pacote com 12 prendedores.</w:t>
            </w:r>
          </w:p>
        </w:tc>
        <w:tc>
          <w:tcPr>
            <w:tcW w:w="992" w:type="dxa"/>
            <w:tcBorders>
              <w:top w:val="single" w:sz="4" w:space="0" w:color="000000"/>
              <w:left w:val="single" w:sz="4" w:space="0" w:color="000000"/>
              <w:right w:val="single" w:sz="4" w:space="0" w:color="000000"/>
            </w:tcBorders>
          </w:tcPr>
          <w:p w14:paraId="2A64304A" w14:textId="662D1F7C"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ZAVASKI</w:t>
            </w:r>
          </w:p>
        </w:tc>
        <w:tc>
          <w:tcPr>
            <w:tcW w:w="1134" w:type="dxa"/>
            <w:tcBorders>
              <w:top w:val="single" w:sz="4" w:space="0" w:color="000000"/>
              <w:left w:val="single" w:sz="4" w:space="0" w:color="000000"/>
              <w:right w:val="single" w:sz="4" w:space="0" w:color="auto"/>
            </w:tcBorders>
          </w:tcPr>
          <w:p w14:paraId="609D636B" w14:textId="670B7C55"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4,00</w:t>
            </w:r>
          </w:p>
        </w:tc>
        <w:tc>
          <w:tcPr>
            <w:tcW w:w="1276" w:type="dxa"/>
            <w:tcBorders>
              <w:top w:val="single" w:sz="4" w:space="0" w:color="000000"/>
              <w:left w:val="single" w:sz="4" w:space="0" w:color="000000"/>
              <w:right w:val="single" w:sz="4" w:space="0" w:color="auto"/>
            </w:tcBorders>
          </w:tcPr>
          <w:p w14:paraId="10FBE63A" w14:textId="4F0F691C"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1.200,00</w:t>
            </w:r>
          </w:p>
        </w:tc>
      </w:tr>
      <w:tr w:rsidR="0061460C" w:rsidRPr="0061460C" w14:paraId="297A7885" w14:textId="77777777" w:rsidTr="00DF0F2E">
        <w:trPr>
          <w:trHeight w:val="564"/>
        </w:trPr>
        <w:tc>
          <w:tcPr>
            <w:tcW w:w="709" w:type="dxa"/>
            <w:tcBorders>
              <w:top w:val="single" w:sz="4" w:space="0" w:color="000000"/>
              <w:left w:val="single" w:sz="4" w:space="0" w:color="000000"/>
              <w:right w:val="single" w:sz="4" w:space="0" w:color="000000"/>
            </w:tcBorders>
            <w:hideMark/>
          </w:tcPr>
          <w:p w14:paraId="67C5655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23</w:t>
            </w:r>
          </w:p>
        </w:tc>
        <w:tc>
          <w:tcPr>
            <w:tcW w:w="880" w:type="dxa"/>
            <w:tcBorders>
              <w:top w:val="single" w:sz="4" w:space="0" w:color="000000"/>
              <w:left w:val="single" w:sz="4" w:space="0" w:color="000000"/>
              <w:right w:val="single" w:sz="4" w:space="0" w:color="000000"/>
            </w:tcBorders>
            <w:hideMark/>
          </w:tcPr>
          <w:p w14:paraId="1ACDBBE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300 unidades</w:t>
            </w:r>
          </w:p>
        </w:tc>
        <w:tc>
          <w:tcPr>
            <w:tcW w:w="1417" w:type="dxa"/>
            <w:tcBorders>
              <w:top w:val="single" w:sz="4" w:space="0" w:color="000000"/>
              <w:left w:val="single" w:sz="4" w:space="0" w:color="000000"/>
              <w:right w:val="single" w:sz="4" w:space="0" w:color="000000"/>
            </w:tcBorders>
            <w:hideMark/>
          </w:tcPr>
          <w:p w14:paraId="61AF86E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FLANELA</w:t>
            </w:r>
          </w:p>
        </w:tc>
        <w:tc>
          <w:tcPr>
            <w:tcW w:w="3544" w:type="dxa"/>
            <w:tcBorders>
              <w:top w:val="single" w:sz="4" w:space="0" w:color="000000"/>
              <w:left w:val="single" w:sz="4" w:space="0" w:color="000000"/>
              <w:right w:val="single" w:sz="4" w:space="0" w:color="auto"/>
            </w:tcBorders>
            <w:hideMark/>
          </w:tcPr>
          <w:p w14:paraId="25D840C3"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TAMANHO APROXIMADO 38X58 CM 80% POLIÉSTER E 20% POLIAMIDA</w:t>
            </w:r>
          </w:p>
        </w:tc>
        <w:tc>
          <w:tcPr>
            <w:tcW w:w="992" w:type="dxa"/>
            <w:tcBorders>
              <w:top w:val="single" w:sz="4" w:space="0" w:color="000000"/>
              <w:left w:val="single" w:sz="4" w:space="0" w:color="000000"/>
              <w:right w:val="single" w:sz="4" w:space="0" w:color="000000"/>
            </w:tcBorders>
          </w:tcPr>
          <w:p w14:paraId="74394CAF" w14:textId="039EA618"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MARTINS</w:t>
            </w:r>
          </w:p>
        </w:tc>
        <w:tc>
          <w:tcPr>
            <w:tcW w:w="1134" w:type="dxa"/>
            <w:tcBorders>
              <w:top w:val="single" w:sz="4" w:space="0" w:color="000000"/>
              <w:left w:val="single" w:sz="4" w:space="0" w:color="000000"/>
              <w:right w:val="single" w:sz="4" w:space="0" w:color="auto"/>
            </w:tcBorders>
          </w:tcPr>
          <w:p w14:paraId="553FB93A" w14:textId="56A016FB"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4,00</w:t>
            </w:r>
          </w:p>
        </w:tc>
        <w:tc>
          <w:tcPr>
            <w:tcW w:w="1276" w:type="dxa"/>
            <w:tcBorders>
              <w:top w:val="single" w:sz="4" w:space="0" w:color="000000"/>
              <w:left w:val="single" w:sz="4" w:space="0" w:color="000000"/>
              <w:right w:val="single" w:sz="4" w:space="0" w:color="auto"/>
            </w:tcBorders>
          </w:tcPr>
          <w:p w14:paraId="08B1D664" w14:textId="19BFCEDA"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1.200,00</w:t>
            </w:r>
          </w:p>
        </w:tc>
      </w:tr>
      <w:tr w:rsidR="0061460C" w:rsidRPr="0061460C" w14:paraId="599B7B0F" w14:textId="77777777" w:rsidTr="00DF0F2E">
        <w:trPr>
          <w:trHeight w:val="1931"/>
        </w:trPr>
        <w:tc>
          <w:tcPr>
            <w:tcW w:w="709" w:type="dxa"/>
            <w:tcBorders>
              <w:top w:val="nil"/>
              <w:left w:val="single" w:sz="4" w:space="0" w:color="000000"/>
              <w:bottom w:val="single" w:sz="4" w:space="0" w:color="000000"/>
              <w:right w:val="single" w:sz="4" w:space="0" w:color="000000"/>
            </w:tcBorders>
            <w:hideMark/>
          </w:tcPr>
          <w:p w14:paraId="18397A4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25</w:t>
            </w:r>
          </w:p>
        </w:tc>
        <w:tc>
          <w:tcPr>
            <w:tcW w:w="880" w:type="dxa"/>
            <w:tcBorders>
              <w:top w:val="nil"/>
              <w:left w:val="single" w:sz="4" w:space="0" w:color="000000"/>
              <w:right w:val="single" w:sz="4" w:space="0" w:color="000000"/>
            </w:tcBorders>
            <w:hideMark/>
          </w:tcPr>
          <w:p w14:paraId="7013963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3.500</w:t>
            </w:r>
          </w:p>
          <w:p w14:paraId="3A76487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pacotes</w:t>
            </w:r>
          </w:p>
        </w:tc>
        <w:tc>
          <w:tcPr>
            <w:tcW w:w="1417" w:type="dxa"/>
            <w:tcBorders>
              <w:top w:val="nil"/>
              <w:left w:val="single" w:sz="4" w:space="0" w:color="000000"/>
              <w:right w:val="single" w:sz="4" w:space="0" w:color="000000"/>
            </w:tcBorders>
            <w:hideMark/>
          </w:tcPr>
          <w:p w14:paraId="66C7F08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PAPEL TOALHA</w:t>
            </w:r>
          </w:p>
        </w:tc>
        <w:tc>
          <w:tcPr>
            <w:tcW w:w="3544" w:type="dxa"/>
            <w:tcBorders>
              <w:top w:val="nil"/>
              <w:left w:val="single" w:sz="4" w:space="0" w:color="000000"/>
              <w:right w:val="single" w:sz="4" w:space="0" w:color="auto"/>
            </w:tcBorders>
            <w:hideMark/>
          </w:tcPr>
          <w:p w14:paraId="1F62397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 xml:space="preserve">BRANCO TIPO LUXO INTERFOLHA COM DUAS DOBRAS MEDIDAS 20X 21CM. COM MACIEZ E BOA ABSORÇÃO. COMPOSIÇÃO 100% FIBRAS CELULÓSICAS NATURAIS.  PACOTE COM 1.000 TOALHAS. </w:t>
            </w:r>
          </w:p>
          <w:p w14:paraId="1643515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DEVERÁ SER FORNECIDA AMOSTRA</w:t>
            </w:r>
          </w:p>
          <w:p w14:paraId="2F94388B"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Deverá ser cotado o pacote com 1.000 toalhas.</w:t>
            </w:r>
          </w:p>
        </w:tc>
        <w:tc>
          <w:tcPr>
            <w:tcW w:w="992" w:type="dxa"/>
            <w:tcBorders>
              <w:top w:val="nil"/>
              <w:left w:val="single" w:sz="4" w:space="0" w:color="000000"/>
              <w:right w:val="single" w:sz="4" w:space="0" w:color="000000"/>
            </w:tcBorders>
          </w:tcPr>
          <w:p w14:paraId="644A0057" w14:textId="68B4A3E8"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SUL PAPEIS</w:t>
            </w:r>
          </w:p>
        </w:tc>
        <w:tc>
          <w:tcPr>
            <w:tcW w:w="1134" w:type="dxa"/>
            <w:tcBorders>
              <w:top w:val="nil"/>
              <w:left w:val="single" w:sz="4" w:space="0" w:color="000000"/>
              <w:right w:val="single" w:sz="4" w:space="0" w:color="auto"/>
            </w:tcBorders>
          </w:tcPr>
          <w:p w14:paraId="05FBED44" w14:textId="310B76B8"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20,00</w:t>
            </w:r>
          </w:p>
        </w:tc>
        <w:tc>
          <w:tcPr>
            <w:tcW w:w="1276" w:type="dxa"/>
            <w:tcBorders>
              <w:top w:val="nil"/>
              <w:left w:val="single" w:sz="4" w:space="0" w:color="000000"/>
              <w:right w:val="single" w:sz="4" w:space="0" w:color="auto"/>
            </w:tcBorders>
          </w:tcPr>
          <w:p w14:paraId="2CC9ED25" w14:textId="39B32EA7"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70.000,00</w:t>
            </w:r>
          </w:p>
        </w:tc>
      </w:tr>
      <w:tr w:rsidR="0061460C" w:rsidRPr="0061460C" w14:paraId="02D51625" w14:textId="77777777" w:rsidTr="00DF0F2E">
        <w:trPr>
          <w:trHeight w:val="826"/>
        </w:trPr>
        <w:tc>
          <w:tcPr>
            <w:tcW w:w="709" w:type="dxa"/>
            <w:tcBorders>
              <w:top w:val="single" w:sz="4" w:space="0" w:color="000000"/>
              <w:left w:val="single" w:sz="4" w:space="0" w:color="000000"/>
              <w:right w:val="single" w:sz="4" w:space="0" w:color="000000"/>
            </w:tcBorders>
            <w:hideMark/>
          </w:tcPr>
          <w:p w14:paraId="3CCCC76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26</w:t>
            </w:r>
          </w:p>
        </w:tc>
        <w:tc>
          <w:tcPr>
            <w:tcW w:w="880" w:type="dxa"/>
            <w:tcBorders>
              <w:top w:val="single" w:sz="4" w:space="0" w:color="000000"/>
              <w:left w:val="single" w:sz="4" w:space="0" w:color="000000"/>
              <w:right w:val="single" w:sz="4" w:space="0" w:color="000000"/>
            </w:tcBorders>
            <w:hideMark/>
          </w:tcPr>
          <w:p w14:paraId="170A121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100 unidades</w:t>
            </w:r>
          </w:p>
        </w:tc>
        <w:tc>
          <w:tcPr>
            <w:tcW w:w="1417" w:type="dxa"/>
            <w:tcBorders>
              <w:top w:val="single" w:sz="4" w:space="0" w:color="000000"/>
              <w:left w:val="single" w:sz="4" w:space="0" w:color="000000"/>
              <w:right w:val="single" w:sz="4" w:space="0" w:color="000000"/>
            </w:tcBorders>
            <w:hideMark/>
          </w:tcPr>
          <w:p w14:paraId="78657A4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RODO DE PLÁSTICO</w:t>
            </w:r>
          </w:p>
        </w:tc>
        <w:tc>
          <w:tcPr>
            <w:tcW w:w="3544" w:type="dxa"/>
            <w:tcBorders>
              <w:top w:val="single" w:sz="4" w:space="0" w:color="000000"/>
              <w:left w:val="single" w:sz="4" w:space="0" w:color="000000"/>
              <w:right w:val="single" w:sz="4" w:space="0" w:color="auto"/>
            </w:tcBorders>
            <w:hideMark/>
          </w:tcPr>
          <w:p w14:paraId="6811329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MEDIDAS 40 CM, COM BORRACHA DUPLA, COM CABO EM MADEIRA REVESTIDO EM PLÁSTICO MEDINDO 120CM.  Deverá ser cotada a unidade.</w:t>
            </w:r>
          </w:p>
        </w:tc>
        <w:tc>
          <w:tcPr>
            <w:tcW w:w="992" w:type="dxa"/>
            <w:tcBorders>
              <w:top w:val="single" w:sz="4" w:space="0" w:color="000000"/>
              <w:left w:val="single" w:sz="4" w:space="0" w:color="000000"/>
              <w:right w:val="single" w:sz="4" w:space="0" w:color="000000"/>
            </w:tcBorders>
          </w:tcPr>
          <w:p w14:paraId="7C35B405" w14:textId="77777777" w:rsid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76CF80AE" w14:textId="738881AC" w:rsidR="00E311F6" w:rsidRPr="0061460C" w:rsidRDefault="00E311F6" w:rsidP="00E311F6">
            <w:pPr>
              <w:rPr>
                <w:rFonts w:ascii="Arial" w:eastAsia="Calibri" w:hAnsi="Arial" w:cs="Arial"/>
                <w:sz w:val="18"/>
                <w:szCs w:val="18"/>
              </w:rPr>
            </w:pPr>
            <w:r>
              <w:rPr>
                <w:rFonts w:ascii="Arial" w:eastAsia="Calibri" w:hAnsi="Arial" w:cs="Arial"/>
                <w:sz w:val="18"/>
                <w:szCs w:val="18"/>
              </w:rPr>
              <w:t>GAUCHA</w:t>
            </w:r>
          </w:p>
        </w:tc>
        <w:tc>
          <w:tcPr>
            <w:tcW w:w="1134" w:type="dxa"/>
            <w:tcBorders>
              <w:top w:val="single" w:sz="4" w:space="0" w:color="000000"/>
              <w:left w:val="single" w:sz="4" w:space="0" w:color="000000"/>
              <w:right w:val="single" w:sz="4" w:space="0" w:color="auto"/>
            </w:tcBorders>
          </w:tcPr>
          <w:p w14:paraId="118896A3" w14:textId="3C898A3F"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18,00</w:t>
            </w:r>
          </w:p>
        </w:tc>
        <w:tc>
          <w:tcPr>
            <w:tcW w:w="1276" w:type="dxa"/>
            <w:tcBorders>
              <w:top w:val="single" w:sz="4" w:space="0" w:color="000000"/>
              <w:left w:val="single" w:sz="4" w:space="0" w:color="000000"/>
              <w:right w:val="single" w:sz="4" w:space="0" w:color="auto"/>
            </w:tcBorders>
          </w:tcPr>
          <w:p w14:paraId="4007B5C5" w14:textId="6B425B61"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1.800,00</w:t>
            </w:r>
          </w:p>
        </w:tc>
      </w:tr>
      <w:tr w:rsidR="0061460C" w:rsidRPr="0061460C" w14:paraId="18C8FB97" w14:textId="77777777" w:rsidTr="00DF0F2E">
        <w:trPr>
          <w:trHeight w:val="847"/>
        </w:trPr>
        <w:tc>
          <w:tcPr>
            <w:tcW w:w="709" w:type="dxa"/>
            <w:tcBorders>
              <w:top w:val="single" w:sz="4" w:space="0" w:color="000000"/>
              <w:left w:val="single" w:sz="4" w:space="0" w:color="000000"/>
              <w:right w:val="single" w:sz="4" w:space="0" w:color="000000"/>
            </w:tcBorders>
            <w:hideMark/>
          </w:tcPr>
          <w:p w14:paraId="42AED51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29</w:t>
            </w:r>
          </w:p>
        </w:tc>
        <w:tc>
          <w:tcPr>
            <w:tcW w:w="880" w:type="dxa"/>
            <w:tcBorders>
              <w:top w:val="single" w:sz="4" w:space="0" w:color="000000"/>
              <w:left w:val="single" w:sz="4" w:space="0" w:color="000000"/>
              <w:right w:val="single" w:sz="4" w:space="0" w:color="000000"/>
            </w:tcBorders>
            <w:hideMark/>
          </w:tcPr>
          <w:p w14:paraId="4831451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80 unidades</w:t>
            </w:r>
          </w:p>
        </w:tc>
        <w:tc>
          <w:tcPr>
            <w:tcW w:w="1417" w:type="dxa"/>
            <w:tcBorders>
              <w:top w:val="single" w:sz="4" w:space="0" w:color="000000"/>
              <w:left w:val="single" w:sz="4" w:space="0" w:color="000000"/>
              <w:right w:val="single" w:sz="4" w:space="0" w:color="000000"/>
            </w:tcBorders>
            <w:hideMark/>
          </w:tcPr>
          <w:p w14:paraId="25357C7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SABONETE EM TABLETE</w:t>
            </w:r>
          </w:p>
        </w:tc>
        <w:tc>
          <w:tcPr>
            <w:tcW w:w="3544" w:type="dxa"/>
            <w:tcBorders>
              <w:top w:val="single" w:sz="4" w:space="0" w:color="000000"/>
              <w:left w:val="single" w:sz="4" w:space="0" w:color="000000"/>
              <w:right w:val="single" w:sz="4" w:space="0" w:color="auto"/>
            </w:tcBorders>
            <w:hideMark/>
          </w:tcPr>
          <w:p w14:paraId="0FF4E90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ASPECTO FÍSICO SÓLIDO, PESO 90G, COM PERFUME, FORMATO RETANGULAR. Deverá ser cotado a barra com 90g.</w:t>
            </w:r>
          </w:p>
        </w:tc>
        <w:tc>
          <w:tcPr>
            <w:tcW w:w="992" w:type="dxa"/>
            <w:tcBorders>
              <w:top w:val="single" w:sz="4" w:space="0" w:color="000000"/>
              <w:left w:val="single" w:sz="4" w:space="0" w:color="000000"/>
              <w:right w:val="single" w:sz="4" w:space="0" w:color="000000"/>
            </w:tcBorders>
          </w:tcPr>
          <w:p w14:paraId="419B83EF" w14:textId="3DB39002"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FRANCIS</w:t>
            </w:r>
          </w:p>
        </w:tc>
        <w:tc>
          <w:tcPr>
            <w:tcW w:w="1134" w:type="dxa"/>
            <w:tcBorders>
              <w:top w:val="single" w:sz="4" w:space="0" w:color="000000"/>
              <w:left w:val="single" w:sz="4" w:space="0" w:color="000000"/>
              <w:right w:val="single" w:sz="4" w:space="0" w:color="auto"/>
            </w:tcBorders>
          </w:tcPr>
          <w:p w14:paraId="062146FD" w14:textId="23A241C3"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3,99</w:t>
            </w:r>
          </w:p>
        </w:tc>
        <w:tc>
          <w:tcPr>
            <w:tcW w:w="1276" w:type="dxa"/>
            <w:tcBorders>
              <w:top w:val="single" w:sz="4" w:space="0" w:color="000000"/>
              <w:left w:val="single" w:sz="4" w:space="0" w:color="000000"/>
              <w:right w:val="single" w:sz="4" w:space="0" w:color="auto"/>
            </w:tcBorders>
          </w:tcPr>
          <w:p w14:paraId="45ACFF3F" w14:textId="397C8FF7"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319,20</w:t>
            </w:r>
          </w:p>
        </w:tc>
      </w:tr>
      <w:tr w:rsidR="0061460C" w:rsidRPr="0061460C" w14:paraId="53B4CE73" w14:textId="77777777" w:rsidTr="00DF0F2E">
        <w:trPr>
          <w:trHeight w:val="698"/>
        </w:trPr>
        <w:tc>
          <w:tcPr>
            <w:tcW w:w="709" w:type="dxa"/>
            <w:tcBorders>
              <w:top w:val="single" w:sz="4" w:space="0" w:color="000000"/>
              <w:left w:val="single" w:sz="4" w:space="0" w:color="000000"/>
              <w:right w:val="single" w:sz="4" w:space="0" w:color="000000"/>
            </w:tcBorders>
          </w:tcPr>
          <w:p w14:paraId="784E0307" w14:textId="294B46CB"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3</w:t>
            </w:r>
            <w:r w:rsidR="00E311F6">
              <w:rPr>
                <w:rFonts w:ascii="Arial" w:eastAsia="Calibri" w:hAnsi="Arial" w:cs="Arial"/>
                <w:b/>
                <w:kern w:val="0"/>
                <w:sz w:val="18"/>
                <w:szCs w:val="18"/>
                <w14:ligatures w14:val="none"/>
              </w:rPr>
              <w:t>8</w:t>
            </w:r>
          </w:p>
        </w:tc>
        <w:tc>
          <w:tcPr>
            <w:tcW w:w="880" w:type="dxa"/>
            <w:tcBorders>
              <w:top w:val="single" w:sz="4" w:space="0" w:color="000000"/>
              <w:left w:val="single" w:sz="4" w:space="0" w:color="000000"/>
              <w:right w:val="single" w:sz="4" w:space="0" w:color="000000"/>
            </w:tcBorders>
          </w:tcPr>
          <w:p w14:paraId="4C1F0F31" w14:textId="56EE72C7"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311F6">
              <w:rPr>
                <w:rFonts w:ascii="Arial" w:eastAsia="Calibri" w:hAnsi="Arial" w:cs="Arial"/>
                <w:b/>
                <w:kern w:val="0"/>
                <w:sz w:val="18"/>
                <w:szCs w:val="18"/>
                <w14:ligatures w14:val="none"/>
              </w:rPr>
              <w:t>60 unid</w:t>
            </w:r>
          </w:p>
        </w:tc>
        <w:tc>
          <w:tcPr>
            <w:tcW w:w="1417" w:type="dxa"/>
            <w:tcBorders>
              <w:top w:val="single" w:sz="4" w:space="0" w:color="000000"/>
              <w:left w:val="single" w:sz="4" w:space="0" w:color="000000"/>
              <w:right w:val="single" w:sz="4" w:space="0" w:color="000000"/>
            </w:tcBorders>
          </w:tcPr>
          <w:p w14:paraId="5E9695BA" w14:textId="0EDC7B33"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311F6">
              <w:rPr>
                <w:rFonts w:ascii="Arial" w:eastAsia="Calibri" w:hAnsi="Arial" w:cs="Arial"/>
                <w:b/>
                <w:kern w:val="0"/>
                <w:sz w:val="18"/>
                <w:szCs w:val="18"/>
                <w14:ligatures w14:val="none"/>
              </w:rPr>
              <w:t>ESCOVA SANITÁRIA</w:t>
            </w:r>
          </w:p>
        </w:tc>
        <w:tc>
          <w:tcPr>
            <w:tcW w:w="3544" w:type="dxa"/>
            <w:tcBorders>
              <w:top w:val="single" w:sz="4" w:space="0" w:color="000000"/>
              <w:left w:val="single" w:sz="4" w:space="0" w:color="000000"/>
              <w:right w:val="single" w:sz="4" w:space="0" w:color="auto"/>
            </w:tcBorders>
          </w:tcPr>
          <w:p w14:paraId="51FAF2FC" w14:textId="46A662F9"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E311F6">
              <w:rPr>
                <w:rFonts w:ascii="Arial" w:eastAsia="Calibri" w:hAnsi="Arial" w:cs="Arial"/>
                <w:b/>
                <w:kern w:val="0"/>
                <w:sz w:val="18"/>
                <w:szCs w:val="18"/>
                <w14:ligatures w14:val="none"/>
              </w:rPr>
              <w:t xml:space="preserve">COM SUPORTE, MATERIAL DAS CERDAS EM POLIPROPILENO, SUPORTE REDONDO EM PLÁSTICO. – </w:t>
            </w:r>
            <w:r w:rsidRPr="00E311F6">
              <w:rPr>
                <w:rFonts w:ascii="Arial" w:eastAsia="Calibri" w:hAnsi="Arial" w:cs="Arial"/>
                <w:b/>
                <w:kern w:val="0"/>
                <w:sz w:val="18"/>
                <w:szCs w:val="18"/>
                <w14:ligatures w14:val="none"/>
              </w:rPr>
              <w:lastRenderedPageBreak/>
              <w:t>TAMANHO APROXIMADO 12X35 CM. Deverá ser cotada a unidade.</w:t>
            </w:r>
          </w:p>
        </w:tc>
        <w:tc>
          <w:tcPr>
            <w:tcW w:w="992" w:type="dxa"/>
            <w:tcBorders>
              <w:top w:val="single" w:sz="4" w:space="0" w:color="000000"/>
              <w:left w:val="single" w:sz="4" w:space="0" w:color="000000"/>
              <w:right w:val="single" w:sz="4" w:space="0" w:color="000000"/>
            </w:tcBorders>
          </w:tcPr>
          <w:p w14:paraId="23489566" w14:textId="79BB7458"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lastRenderedPageBreak/>
              <w:t>GAUCHA</w:t>
            </w:r>
          </w:p>
        </w:tc>
        <w:tc>
          <w:tcPr>
            <w:tcW w:w="1134" w:type="dxa"/>
            <w:tcBorders>
              <w:top w:val="single" w:sz="4" w:space="0" w:color="000000"/>
              <w:left w:val="single" w:sz="4" w:space="0" w:color="000000"/>
              <w:right w:val="single" w:sz="4" w:space="0" w:color="auto"/>
            </w:tcBorders>
          </w:tcPr>
          <w:p w14:paraId="32983A74" w14:textId="4F5223BE"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13,00</w:t>
            </w:r>
          </w:p>
        </w:tc>
        <w:tc>
          <w:tcPr>
            <w:tcW w:w="1276" w:type="dxa"/>
            <w:tcBorders>
              <w:top w:val="single" w:sz="4" w:space="0" w:color="000000"/>
              <w:left w:val="single" w:sz="4" w:space="0" w:color="000000"/>
              <w:right w:val="single" w:sz="4" w:space="0" w:color="auto"/>
            </w:tcBorders>
          </w:tcPr>
          <w:p w14:paraId="15074A29" w14:textId="1C385C35"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780,00</w:t>
            </w:r>
          </w:p>
        </w:tc>
      </w:tr>
      <w:tr w:rsidR="0061460C" w:rsidRPr="0061460C" w14:paraId="75AD4ACC" w14:textId="77777777" w:rsidTr="00DF0F2E">
        <w:trPr>
          <w:trHeight w:val="994"/>
        </w:trPr>
        <w:tc>
          <w:tcPr>
            <w:tcW w:w="709" w:type="dxa"/>
            <w:tcBorders>
              <w:top w:val="single" w:sz="4" w:space="0" w:color="000000"/>
              <w:left w:val="single" w:sz="4" w:space="0" w:color="000000"/>
              <w:right w:val="single" w:sz="4" w:space="0" w:color="000000"/>
            </w:tcBorders>
            <w:hideMark/>
          </w:tcPr>
          <w:p w14:paraId="5A60FD86"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40</w:t>
            </w:r>
          </w:p>
        </w:tc>
        <w:tc>
          <w:tcPr>
            <w:tcW w:w="880" w:type="dxa"/>
            <w:tcBorders>
              <w:top w:val="single" w:sz="4" w:space="0" w:color="000000"/>
              <w:left w:val="single" w:sz="4" w:space="0" w:color="000000"/>
              <w:right w:val="single" w:sz="4" w:space="0" w:color="000000"/>
            </w:tcBorders>
            <w:hideMark/>
          </w:tcPr>
          <w:p w14:paraId="55EADF2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300 unid</w:t>
            </w:r>
          </w:p>
        </w:tc>
        <w:tc>
          <w:tcPr>
            <w:tcW w:w="1417" w:type="dxa"/>
            <w:tcBorders>
              <w:top w:val="single" w:sz="4" w:space="0" w:color="000000"/>
              <w:left w:val="single" w:sz="4" w:space="0" w:color="000000"/>
              <w:right w:val="single" w:sz="4" w:space="0" w:color="000000"/>
            </w:tcBorders>
            <w:hideMark/>
          </w:tcPr>
          <w:p w14:paraId="2E800DC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DESODORI-ZADOR DE AMBIENTE AEROSOL</w:t>
            </w:r>
          </w:p>
        </w:tc>
        <w:tc>
          <w:tcPr>
            <w:tcW w:w="3544" w:type="dxa"/>
            <w:tcBorders>
              <w:top w:val="single" w:sz="4" w:space="0" w:color="000000"/>
              <w:left w:val="single" w:sz="4" w:space="0" w:color="000000"/>
              <w:right w:val="single" w:sz="4" w:space="0" w:color="auto"/>
            </w:tcBorders>
            <w:hideMark/>
          </w:tcPr>
          <w:p w14:paraId="019E262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AÇÃO NEUTRALIZANTE, AROMAS DIVERSOS, EMBALAGEM DE 360ML.</w:t>
            </w:r>
          </w:p>
          <w:p w14:paraId="2B2A4DE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MARCAS REFERENCIAIS: BOM AR, GLADE.</w:t>
            </w:r>
          </w:p>
        </w:tc>
        <w:tc>
          <w:tcPr>
            <w:tcW w:w="992" w:type="dxa"/>
            <w:tcBorders>
              <w:top w:val="single" w:sz="4" w:space="0" w:color="000000"/>
              <w:left w:val="single" w:sz="4" w:space="0" w:color="000000"/>
              <w:right w:val="single" w:sz="4" w:space="0" w:color="000000"/>
            </w:tcBorders>
          </w:tcPr>
          <w:p w14:paraId="10FA94EC" w14:textId="3A74E038"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BASTON</w:t>
            </w:r>
          </w:p>
        </w:tc>
        <w:tc>
          <w:tcPr>
            <w:tcW w:w="1134" w:type="dxa"/>
            <w:tcBorders>
              <w:top w:val="single" w:sz="4" w:space="0" w:color="000000"/>
              <w:left w:val="single" w:sz="4" w:space="0" w:color="000000"/>
              <w:right w:val="single" w:sz="4" w:space="0" w:color="auto"/>
            </w:tcBorders>
          </w:tcPr>
          <w:p w14:paraId="782FDB17" w14:textId="74E98037"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11,50</w:t>
            </w:r>
          </w:p>
        </w:tc>
        <w:tc>
          <w:tcPr>
            <w:tcW w:w="1276" w:type="dxa"/>
            <w:tcBorders>
              <w:top w:val="single" w:sz="4" w:space="0" w:color="000000"/>
              <w:left w:val="single" w:sz="4" w:space="0" w:color="000000"/>
              <w:right w:val="single" w:sz="4" w:space="0" w:color="auto"/>
            </w:tcBorders>
          </w:tcPr>
          <w:p w14:paraId="5EF4F023" w14:textId="2E4C857D"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3.450,00</w:t>
            </w:r>
          </w:p>
        </w:tc>
      </w:tr>
      <w:tr w:rsidR="0061460C" w:rsidRPr="0061460C" w14:paraId="6D5C8F9F" w14:textId="77777777" w:rsidTr="00DF0F2E">
        <w:trPr>
          <w:trHeight w:val="691"/>
        </w:trPr>
        <w:tc>
          <w:tcPr>
            <w:tcW w:w="709" w:type="dxa"/>
            <w:tcBorders>
              <w:top w:val="single" w:sz="4" w:space="0" w:color="000000"/>
              <w:left w:val="single" w:sz="4" w:space="0" w:color="000000"/>
              <w:right w:val="single" w:sz="4" w:space="0" w:color="000000"/>
            </w:tcBorders>
            <w:hideMark/>
          </w:tcPr>
          <w:p w14:paraId="3D4505E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45</w:t>
            </w:r>
          </w:p>
        </w:tc>
        <w:tc>
          <w:tcPr>
            <w:tcW w:w="880" w:type="dxa"/>
            <w:tcBorders>
              <w:top w:val="single" w:sz="4" w:space="0" w:color="000000"/>
              <w:left w:val="single" w:sz="4" w:space="0" w:color="000000"/>
              <w:right w:val="single" w:sz="4" w:space="0" w:color="000000"/>
            </w:tcBorders>
            <w:hideMark/>
          </w:tcPr>
          <w:p w14:paraId="1C0180C3"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450 unid</w:t>
            </w:r>
          </w:p>
        </w:tc>
        <w:tc>
          <w:tcPr>
            <w:tcW w:w="1417" w:type="dxa"/>
            <w:tcBorders>
              <w:top w:val="single" w:sz="4" w:space="0" w:color="000000"/>
              <w:left w:val="single" w:sz="4" w:space="0" w:color="000000"/>
              <w:right w:val="single" w:sz="4" w:space="0" w:color="000000"/>
            </w:tcBorders>
            <w:hideMark/>
          </w:tcPr>
          <w:p w14:paraId="00B571A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TOALHA DE BANHO FELPUDA</w:t>
            </w:r>
          </w:p>
        </w:tc>
        <w:tc>
          <w:tcPr>
            <w:tcW w:w="3544" w:type="dxa"/>
            <w:tcBorders>
              <w:top w:val="single" w:sz="4" w:space="0" w:color="000000"/>
              <w:left w:val="single" w:sz="4" w:space="0" w:color="000000"/>
              <w:right w:val="single" w:sz="4" w:space="0" w:color="auto"/>
            </w:tcBorders>
            <w:hideMark/>
          </w:tcPr>
          <w:p w14:paraId="4BD547E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 xml:space="preserve"> 100% ALGODÃO, MEDIDAS 130X70CM. Deverá ser cotada a unidade.</w:t>
            </w:r>
          </w:p>
        </w:tc>
        <w:tc>
          <w:tcPr>
            <w:tcW w:w="992" w:type="dxa"/>
            <w:tcBorders>
              <w:top w:val="single" w:sz="4" w:space="0" w:color="000000"/>
              <w:left w:val="single" w:sz="4" w:space="0" w:color="000000"/>
              <w:right w:val="single" w:sz="4" w:space="0" w:color="000000"/>
            </w:tcBorders>
          </w:tcPr>
          <w:p w14:paraId="5034C3B6" w14:textId="5AD2B28A"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ROSANA</w:t>
            </w:r>
          </w:p>
        </w:tc>
        <w:tc>
          <w:tcPr>
            <w:tcW w:w="1134" w:type="dxa"/>
            <w:tcBorders>
              <w:top w:val="single" w:sz="4" w:space="0" w:color="000000"/>
              <w:left w:val="single" w:sz="4" w:space="0" w:color="000000"/>
              <w:right w:val="single" w:sz="4" w:space="0" w:color="auto"/>
            </w:tcBorders>
          </w:tcPr>
          <w:p w14:paraId="1344EB0C" w14:textId="5D5367A2"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32,00</w:t>
            </w:r>
          </w:p>
        </w:tc>
        <w:tc>
          <w:tcPr>
            <w:tcW w:w="1276" w:type="dxa"/>
            <w:tcBorders>
              <w:top w:val="single" w:sz="4" w:space="0" w:color="000000"/>
              <w:left w:val="single" w:sz="4" w:space="0" w:color="000000"/>
              <w:right w:val="single" w:sz="4" w:space="0" w:color="auto"/>
            </w:tcBorders>
          </w:tcPr>
          <w:p w14:paraId="55F9DB3D" w14:textId="2B94E8E8"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14.400,00</w:t>
            </w:r>
          </w:p>
        </w:tc>
      </w:tr>
      <w:tr w:rsidR="0061460C" w:rsidRPr="0061460C" w14:paraId="7960FDF5" w14:textId="77777777" w:rsidTr="00DF0F2E">
        <w:trPr>
          <w:trHeight w:val="919"/>
        </w:trPr>
        <w:tc>
          <w:tcPr>
            <w:tcW w:w="709" w:type="dxa"/>
            <w:tcBorders>
              <w:top w:val="single" w:sz="4" w:space="0" w:color="000000"/>
              <w:left w:val="single" w:sz="4" w:space="0" w:color="000000"/>
              <w:right w:val="single" w:sz="4" w:space="0" w:color="000000"/>
            </w:tcBorders>
          </w:tcPr>
          <w:p w14:paraId="0BEF6F20"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51</w:t>
            </w:r>
          </w:p>
        </w:tc>
        <w:tc>
          <w:tcPr>
            <w:tcW w:w="880" w:type="dxa"/>
            <w:tcBorders>
              <w:top w:val="single" w:sz="4" w:space="0" w:color="000000"/>
              <w:left w:val="single" w:sz="4" w:space="0" w:color="000000"/>
              <w:right w:val="single" w:sz="4" w:space="0" w:color="000000"/>
            </w:tcBorders>
            <w:hideMark/>
          </w:tcPr>
          <w:p w14:paraId="7B86C73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10 unid</w:t>
            </w:r>
          </w:p>
        </w:tc>
        <w:tc>
          <w:tcPr>
            <w:tcW w:w="1417" w:type="dxa"/>
            <w:tcBorders>
              <w:top w:val="single" w:sz="4" w:space="0" w:color="000000"/>
              <w:left w:val="single" w:sz="4" w:space="0" w:color="000000"/>
              <w:right w:val="single" w:sz="4" w:space="0" w:color="000000"/>
            </w:tcBorders>
            <w:hideMark/>
          </w:tcPr>
          <w:p w14:paraId="7C9633D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DISPENSER PORTA PAPEL HIGIÊNICO ROLÃO</w:t>
            </w:r>
          </w:p>
        </w:tc>
        <w:tc>
          <w:tcPr>
            <w:tcW w:w="3544" w:type="dxa"/>
            <w:tcBorders>
              <w:top w:val="single" w:sz="4" w:space="0" w:color="000000"/>
              <w:left w:val="single" w:sz="4" w:space="0" w:color="000000"/>
              <w:right w:val="single" w:sz="4" w:space="0" w:color="auto"/>
            </w:tcBorders>
            <w:hideMark/>
          </w:tcPr>
          <w:p w14:paraId="2950BB3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300M Em plástico de polipropileno</w:t>
            </w:r>
          </w:p>
        </w:tc>
        <w:tc>
          <w:tcPr>
            <w:tcW w:w="992" w:type="dxa"/>
            <w:tcBorders>
              <w:top w:val="single" w:sz="4" w:space="0" w:color="000000"/>
              <w:left w:val="single" w:sz="4" w:space="0" w:color="000000"/>
              <w:right w:val="single" w:sz="4" w:space="0" w:color="000000"/>
            </w:tcBorders>
          </w:tcPr>
          <w:p w14:paraId="192B18A8" w14:textId="5DC614C2"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NOBRE</w:t>
            </w:r>
          </w:p>
        </w:tc>
        <w:tc>
          <w:tcPr>
            <w:tcW w:w="1134" w:type="dxa"/>
            <w:tcBorders>
              <w:top w:val="single" w:sz="4" w:space="0" w:color="000000"/>
              <w:left w:val="single" w:sz="4" w:space="0" w:color="000000"/>
              <w:right w:val="single" w:sz="4" w:space="0" w:color="auto"/>
            </w:tcBorders>
          </w:tcPr>
          <w:p w14:paraId="255D992F" w14:textId="01CD2C72"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55,00</w:t>
            </w:r>
          </w:p>
        </w:tc>
        <w:tc>
          <w:tcPr>
            <w:tcW w:w="1276" w:type="dxa"/>
            <w:tcBorders>
              <w:top w:val="single" w:sz="4" w:space="0" w:color="000000"/>
              <w:left w:val="single" w:sz="4" w:space="0" w:color="000000"/>
              <w:right w:val="single" w:sz="4" w:space="0" w:color="auto"/>
            </w:tcBorders>
          </w:tcPr>
          <w:p w14:paraId="12CA63BD" w14:textId="0BD3863E"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550,00</w:t>
            </w:r>
          </w:p>
        </w:tc>
      </w:tr>
      <w:tr w:rsidR="0061460C" w:rsidRPr="0061460C" w14:paraId="4BF13DF7" w14:textId="77777777" w:rsidTr="00DF0F2E">
        <w:trPr>
          <w:trHeight w:val="1131"/>
        </w:trPr>
        <w:tc>
          <w:tcPr>
            <w:tcW w:w="709" w:type="dxa"/>
            <w:tcBorders>
              <w:top w:val="single" w:sz="4" w:space="0" w:color="000000"/>
              <w:left w:val="single" w:sz="4" w:space="0" w:color="000000"/>
              <w:right w:val="single" w:sz="4" w:space="0" w:color="000000"/>
            </w:tcBorders>
          </w:tcPr>
          <w:p w14:paraId="5C519EA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53</w:t>
            </w:r>
          </w:p>
        </w:tc>
        <w:tc>
          <w:tcPr>
            <w:tcW w:w="880" w:type="dxa"/>
            <w:tcBorders>
              <w:top w:val="single" w:sz="4" w:space="0" w:color="000000"/>
              <w:left w:val="single" w:sz="4" w:space="0" w:color="000000"/>
              <w:right w:val="single" w:sz="4" w:space="0" w:color="000000"/>
            </w:tcBorders>
          </w:tcPr>
          <w:p w14:paraId="4240CD1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300 unid</w:t>
            </w:r>
          </w:p>
        </w:tc>
        <w:tc>
          <w:tcPr>
            <w:tcW w:w="1417" w:type="dxa"/>
            <w:tcBorders>
              <w:top w:val="single" w:sz="4" w:space="0" w:color="000000"/>
              <w:left w:val="single" w:sz="4" w:space="0" w:color="000000"/>
              <w:right w:val="single" w:sz="4" w:space="0" w:color="000000"/>
            </w:tcBorders>
            <w:hideMark/>
          </w:tcPr>
          <w:p w14:paraId="4B0852A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VASSOURA DE PALHA</w:t>
            </w:r>
          </w:p>
        </w:tc>
        <w:tc>
          <w:tcPr>
            <w:tcW w:w="3544" w:type="dxa"/>
            <w:tcBorders>
              <w:top w:val="single" w:sz="4" w:space="0" w:color="000000"/>
              <w:left w:val="single" w:sz="4" w:space="0" w:color="000000"/>
              <w:right w:val="single" w:sz="4" w:space="0" w:color="auto"/>
            </w:tcBorders>
            <w:hideMark/>
          </w:tcPr>
          <w:p w14:paraId="1956C69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reforçada com amarração da palha tipo 3 fios ou mais, amarração no cabo com arame, cabo de madeira medindo no mínimo 1,00m e comprimento da palha de no mínimo 60 cm.</w:t>
            </w:r>
          </w:p>
          <w:p w14:paraId="310CD84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DEVERÁ SER FORNECIDA AMOSTRA</w:t>
            </w:r>
          </w:p>
        </w:tc>
        <w:tc>
          <w:tcPr>
            <w:tcW w:w="992" w:type="dxa"/>
            <w:tcBorders>
              <w:top w:val="single" w:sz="4" w:space="0" w:color="000000"/>
              <w:left w:val="single" w:sz="4" w:space="0" w:color="000000"/>
              <w:right w:val="single" w:sz="4" w:space="0" w:color="000000"/>
            </w:tcBorders>
          </w:tcPr>
          <w:p w14:paraId="54D31F8C" w14:textId="361FE781" w:rsidR="0061460C" w:rsidRPr="0061460C" w:rsidRDefault="00E311F6"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COLONIAL</w:t>
            </w:r>
          </w:p>
        </w:tc>
        <w:tc>
          <w:tcPr>
            <w:tcW w:w="1134" w:type="dxa"/>
            <w:tcBorders>
              <w:top w:val="single" w:sz="4" w:space="0" w:color="000000"/>
              <w:left w:val="single" w:sz="4" w:space="0" w:color="000000"/>
              <w:right w:val="single" w:sz="4" w:space="0" w:color="auto"/>
            </w:tcBorders>
          </w:tcPr>
          <w:p w14:paraId="426E1753" w14:textId="04F8A2AD"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45,00</w:t>
            </w:r>
          </w:p>
        </w:tc>
        <w:tc>
          <w:tcPr>
            <w:tcW w:w="1276" w:type="dxa"/>
            <w:tcBorders>
              <w:top w:val="single" w:sz="4" w:space="0" w:color="000000"/>
              <w:left w:val="single" w:sz="4" w:space="0" w:color="000000"/>
              <w:right w:val="single" w:sz="4" w:space="0" w:color="auto"/>
            </w:tcBorders>
          </w:tcPr>
          <w:p w14:paraId="1481A059" w14:textId="186EFE1A"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13.500,00</w:t>
            </w:r>
          </w:p>
        </w:tc>
      </w:tr>
      <w:tr w:rsidR="0061460C" w:rsidRPr="0061460C" w14:paraId="11A9D7A0" w14:textId="77777777" w:rsidTr="00DF0F2E">
        <w:trPr>
          <w:trHeight w:val="1712"/>
        </w:trPr>
        <w:tc>
          <w:tcPr>
            <w:tcW w:w="709" w:type="dxa"/>
            <w:tcBorders>
              <w:left w:val="single" w:sz="4" w:space="0" w:color="000000"/>
              <w:right w:val="single" w:sz="4" w:space="0" w:color="000000"/>
            </w:tcBorders>
          </w:tcPr>
          <w:p w14:paraId="36FE0D6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59</w:t>
            </w:r>
          </w:p>
        </w:tc>
        <w:tc>
          <w:tcPr>
            <w:tcW w:w="880" w:type="dxa"/>
            <w:tcBorders>
              <w:left w:val="single" w:sz="4" w:space="0" w:color="000000"/>
              <w:right w:val="single" w:sz="4" w:space="0" w:color="000000"/>
            </w:tcBorders>
          </w:tcPr>
          <w:p w14:paraId="4B553BF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200 UN</w:t>
            </w:r>
          </w:p>
        </w:tc>
        <w:tc>
          <w:tcPr>
            <w:tcW w:w="1417" w:type="dxa"/>
            <w:tcBorders>
              <w:left w:val="single" w:sz="4" w:space="0" w:color="000000"/>
              <w:right w:val="single" w:sz="4" w:space="0" w:color="000000"/>
            </w:tcBorders>
          </w:tcPr>
          <w:p w14:paraId="1FE9CC1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PANO DE PRATO ATOALHADO/FELPUDO</w:t>
            </w:r>
          </w:p>
        </w:tc>
        <w:tc>
          <w:tcPr>
            <w:tcW w:w="3544" w:type="dxa"/>
            <w:tcBorders>
              <w:left w:val="single" w:sz="4" w:space="0" w:color="000000"/>
              <w:right w:val="single" w:sz="4" w:space="0" w:color="auto"/>
            </w:tcBorders>
          </w:tcPr>
          <w:p w14:paraId="67468C8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Pano de prato atoalhado, para copa e cozinha, tamanho de no mínimo 40x60cm, 100% algodão, com acabamento de bainha nas laterais, cores variadas, alta absorção de umidade, trama bem fechada, de qualidade, lavável e durável, com etiqueta costurada no pano.</w:t>
            </w:r>
          </w:p>
        </w:tc>
        <w:tc>
          <w:tcPr>
            <w:tcW w:w="992" w:type="dxa"/>
            <w:tcBorders>
              <w:left w:val="single" w:sz="4" w:space="0" w:color="000000"/>
              <w:right w:val="single" w:sz="4" w:space="0" w:color="000000"/>
            </w:tcBorders>
          </w:tcPr>
          <w:p w14:paraId="18891306" w14:textId="3A3A78E6"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LEITE</w:t>
            </w:r>
          </w:p>
        </w:tc>
        <w:tc>
          <w:tcPr>
            <w:tcW w:w="1134" w:type="dxa"/>
            <w:tcBorders>
              <w:left w:val="single" w:sz="4" w:space="0" w:color="000000"/>
              <w:right w:val="single" w:sz="4" w:space="0" w:color="auto"/>
            </w:tcBorders>
          </w:tcPr>
          <w:p w14:paraId="5DAB7EB5" w14:textId="19F44A63"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5,55</w:t>
            </w:r>
          </w:p>
        </w:tc>
        <w:tc>
          <w:tcPr>
            <w:tcW w:w="1276" w:type="dxa"/>
            <w:tcBorders>
              <w:left w:val="single" w:sz="4" w:space="0" w:color="000000"/>
              <w:right w:val="single" w:sz="4" w:space="0" w:color="auto"/>
            </w:tcBorders>
          </w:tcPr>
          <w:p w14:paraId="1728C212" w14:textId="3BFAF6DE"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1.110,00</w:t>
            </w:r>
          </w:p>
        </w:tc>
      </w:tr>
      <w:tr w:rsidR="0061460C" w:rsidRPr="0061460C" w14:paraId="6DB951CD" w14:textId="77777777" w:rsidTr="00DF0F2E">
        <w:trPr>
          <w:trHeight w:val="1531"/>
        </w:trPr>
        <w:tc>
          <w:tcPr>
            <w:tcW w:w="709" w:type="dxa"/>
            <w:tcBorders>
              <w:left w:val="single" w:sz="4" w:space="0" w:color="000000"/>
              <w:right w:val="single" w:sz="4" w:space="0" w:color="000000"/>
            </w:tcBorders>
          </w:tcPr>
          <w:p w14:paraId="0215A163"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61</w:t>
            </w:r>
          </w:p>
        </w:tc>
        <w:tc>
          <w:tcPr>
            <w:tcW w:w="880" w:type="dxa"/>
            <w:tcBorders>
              <w:left w:val="single" w:sz="4" w:space="0" w:color="000000"/>
              <w:right w:val="single" w:sz="4" w:space="0" w:color="000000"/>
            </w:tcBorders>
          </w:tcPr>
          <w:p w14:paraId="12DD07CB"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80 UN</w:t>
            </w:r>
          </w:p>
        </w:tc>
        <w:tc>
          <w:tcPr>
            <w:tcW w:w="1417" w:type="dxa"/>
            <w:tcBorders>
              <w:left w:val="single" w:sz="4" w:space="0" w:color="000000"/>
              <w:right w:val="single" w:sz="4" w:space="0" w:color="000000"/>
            </w:tcBorders>
          </w:tcPr>
          <w:p w14:paraId="4480AC66"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AROMATI-ZANTE PARA CARRO SPRAY</w:t>
            </w:r>
          </w:p>
        </w:tc>
        <w:tc>
          <w:tcPr>
            <w:tcW w:w="3544" w:type="dxa"/>
            <w:tcBorders>
              <w:left w:val="single" w:sz="4" w:space="0" w:color="000000"/>
              <w:right w:val="single" w:sz="4" w:space="0" w:color="auto"/>
            </w:tcBorders>
          </w:tcPr>
          <w:p w14:paraId="176291A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Aromatizante perfumado automotivo spray.</w:t>
            </w:r>
          </w:p>
          <w:p w14:paraId="3B79BFC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 xml:space="preserve"> Formato em spray de 45 ml para fácil aplicação.</w:t>
            </w:r>
          </w:p>
          <w:p w14:paraId="48BE290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 xml:space="preserve"> Aromas diversos.</w:t>
            </w:r>
          </w:p>
          <w:p w14:paraId="4238CA2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O preço deverá ser cotado em embalagem de 45ml cada.</w:t>
            </w:r>
          </w:p>
        </w:tc>
        <w:tc>
          <w:tcPr>
            <w:tcW w:w="992" w:type="dxa"/>
            <w:tcBorders>
              <w:left w:val="single" w:sz="4" w:space="0" w:color="000000"/>
              <w:right w:val="single" w:sz="4" w:space="0" w:color="000000"/>
            </w:tcBorders>
          </w:tcPr>
          <w:p w14:paraId="17B14258" w14:textId="10A064E9"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KHARIS</w:t>
            </w:r>
          </w:p>
        </w:tc>
        <w:tc>
          <w:tcPr>
            <w:tcW w:w="1134" w:type="dxa"/>
            <w:tcBorders>
              <w:left w:val="single" w:sz="4" w:space="0" w:color="000000"/>
              <w:right w:val="single" w:sz="4" w:space="0" w:color="auto"/>
            </w:tcBorders>
          </w:tcPr>
          <w:p w14:paraId="064AF893" w14:textId="7897D61A"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25,50</w:t>
            </w:r>
          </w:p>
        </w:tc>
        <w:tc>
          <w:tcPr>
            <w:tcW w:w="1276" w:type="dxa"/>
            <w:tcBorders>
              <w:left w:val="single" w:sz="4" w:space="0" w:color="000000"/>
              <w:right w:val="single" w:sz="4" w:space="0" w:color="auto"/>
            </w:tcBorders>
          </w:tcPr>
          <w:p w14:paraId="052EC146" w14:textId="0008A166"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2.040,00</w:t>
            </w:r>
          </w:p>
        </w:tc>
      </w:tr>
      <w:tr w:rsidR="0061460C" w:rsidRPr="0061460C" w14:paraId="0948B0C8" w14:textId="77777777" w:rsidTr="00DF0F2E">
        <w:trPr>
          <w:trHeight w:val="1553"/>
        </w:trPr>
        <w:tc>
          <w:tcPr>
            <w:tcW w:w="709" w:type="dxa"/>
            <w:tcBorders>
              <w:left w:val="single" w:sz="4" w:space="0" w:color="000000"/>
              <w:right w:val="single" w:sz="4" w:space="0" w:color="000000"/>
            </w:tcBorders>
          </w:tcPr>
          <w:p w14:paraId="7984083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62</w:t>
            </w:r>
          </w:p>
        </w:tc>
        <w:tc>
          <w:tcPr>
            <w:tcW w:w="880" w:type="dxa"/>
            <w:tcBorders>
              <w:left w:val="single" w:sz="4" w:space="0" w:color="000000"/>
              <w:right w:val="single" w:sz="4" w:space="0" w:color="000000"/>
            </w:tcBorders>
          </w:tcPr>
          <w:p w14:paraId="593C827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80 UN</w:t>
            </w:r>
          </w:p>
        </w:tc>
        <w:tc>
          <w:tcPr>
            <w:tcW w:w="1417" w:type="dxa"/>
            <w:tcBorders>
              <w:left w:val="single" w:sz="4" w:space="0" w:color="000000"/>
              <w:right w:val="single" w:sz="4" w:space="0" w:color="000000"/>
            </w:tcBorders>
          </w:tcPr>
          <w:p w14:paraId="01670B7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AROMATI-ZANTE AUTOMOTI-VO NO FORMATO DE PINGENTE</w:t>
            </w:r>
          </w:p>
        </w:tc>
        <w:tc>
          <w:tcPr>
            <w:tcW w:w="3544" w:type="dxa"/>
            <w:tcBorders>
              <w:left w:val="single" w:sz="4" w:space="0" w:color="000000"/>
              <w:right w:val="single" w:sz="4" w:space="0" w:color="auto"/>
            </w:tcBorders>
          </w:tcPr>
          <w:p w14:paraId="6930B3F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kern w:val="0"/>
                <w:sz w:val="18"/>
                <w:szCs w:val="18"/>
                <w14:ligatures w14:val="none"/>
              </w:rPr>
              <w:t xml:space="preserve">AROMATIZANTE AUTOMOTIVO: </w:t>
            </w:r>
            <w:r w:rsidRPr="0061460C">
              <w:rPr>
                <w:rFonts w:ascii="Arial" w:eastAsia="Calibri" w:hAnsi="Arial" w:cs="Arial"/>
                <w:b/>
                <w:bCs/>
                <w:kern w:val="0"/>
                <w:sz w:val="18"/>
                <w:szCs w:val="18"/>
                <w14:ligatures w14:val="none"/>
              </w:rPr>
              <w:t>com neutralização de odores, no formato de pingente para ser pendurados ao retrovisor. Variedades de fragrâncias: cítricas, florais, amadeiradas, doces, herbais entre outros.</w:t>
            </w:r>
          </w:p>
          <w:p w14:paraId="0C74163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bCs/>
                <w:kern w:val="0"/>
                <w:sz w:val="18"/>
                <w:szCs w:val="18"/>
                <w14:ligatures w14:val="none"/>
              </w:rPr>
              <w:t>Formato: papel olfativo.</w:t>
            </w:r>
          </w:p>
        </w:tc>
        <w:tc>
          <w:tcPr>
            <w:tcW w:w="992" w:type="dxa"/>
            <w:tcBorders>
              <w:left w:val="single" w:sz="4" w:space="0" w:color="000000"/>
              <w:right w:val="single" w:sz="4" w:space="0" w:color="000000"/>
            </w:tcBorders>
          </w:tcPr>
          <w:p w14:paraId="5C853656" w14:textId="050FF9E3"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KHARIS</w:t>
            </w:r>
          </w:p>
        </w:tc>
        <w:tc>
          <w:tcPr>
            <w:tcW w:w="1134" w:type="dxa"/>
            <w:tcBorders>
              <w:left w:val="single" w:sz="4" w:space="0" w:color="000000"/>
              <w:right w:val="single" w:sz="4" w:space="0" w:color="auto"/>
            </w:tcBorders>
          </w:tcPr>
          <w:p w14:paraId="7D8272D4" w14:textId="52EDB8E3"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10,90</w:t>
            </w:r>
          </w:p>
        </w:tc>
        <w:tc>
          <w:tcPr>
            <w:tcW w:w="1276" w:type="dxa"/>
            <w:tcBorders>
              <w:left w:val="single" w:sz="4" w:space="0" w:color="000000"/>
              <w:right w:val="single" w:sz="4" w:space="0" w:color="auto"/>
            </w:tcBorders>
          </w:tcPr>
          <w:p w14:paraId="107C3D4F" w14:textId="48A89A1E"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872,00</w:t>
            </w:r>
          </w:p>
        </w:tc>
      </w:tr>
      <w:tr w:rsidR="0061460C" w:rsidRPr="0061460C" w14:paraId="02A872E3" w14:textId="77777777" w:rsidTr="00DF0F2E">
        <w:trPr>
          <w:trHeight w:val="2264"/>
        </w:trPr>
        <w:tc>
          <w:tcPr>
            <w:tcW w:w="709" w:type="dxa"/>
            <w:tcBorders>
              <w:left w:val="single" w:sz="4" w:space="0" w:color="000000"/>
              <w:right w:val="single" w:sz="4" w:space="0" w:color="000000"/>
            </w:tcBorders>
          </w:tcPr>
          <w:p w14:paraId="44B29B2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63</w:t>
            </w:r>
          </w:p>
        </w:tc>
        <w:tc>
          <w:tcPr>
            <w:tcW w:w="880" w:type="dxa"/>
            <w:tcBorders>
              <w:left w:val="single" w:sz="4" w:space="0" w:color="000000"/>
              <w:right w:val="single" w:sz="4" w:space="0" w:color="000000"/>
            </w:tcBorders>
          </w:tcPr>
          <w:p w14:paraId="12F737B5"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2.000 cx</w:t>
            </w:r>
          </w:p>
        </w:tc>
        <w:tc>
          <w:tcPr>
            <w:tcW w:w="1417" w:type="dxa"/>
            <w:tcBorders>
              <w:left w:val="single" w:sz="4" w:space="0" w:color="000000"/>
              <w:right w:val="single" w:sz="4" w:space="0" w:color="000000"/>
            </w:tcBorders>
          </w:tcPr>
          <w:p w14:paraId="3120DCF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SABÃO EM PÓ</w:t>
            </w:r>
          </w:p>
        </w:tc>
        <w:tc>
          <w:tcPr>
            <w:tcW w:w="3544" w:type="dxa"/>
            <w:tcBorders>
              <w:left w:val="single" w:sz="4" w:space="0" w:color="000000"/>
              <w:right w:val="single" w:sz="4" w:space="0" w:color="auto"/>
            </w:tcBorders>
          </w:tcPr>
          <w:p w14:paraId="54CAC5A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lang w:val="pt-PT"/>
                <w14:ligatures w14:val="none"/>
              </w:rPr>
            </w:pPr>
            <w:r w:rsidRPr="0061460C">
              <w:rPr>
                <w:rFonts w:ascii="Arial" w:eastAsia="Calibri" w:hAnsi="Arial" w:cs="Arial"/>
                <w:b/>
                <w:bCs/>
                <w:kern w:val="0"/>
                <w:sz w:val="18"/>
                <w:szCs w:val="18"/>
                <w:lang w:val="pt-PT"/>
                <w14:ligatures w14:val="none"/>
              </w:rPr>
              <w:t xml:space="preserve">Sabão em pó multiação. </w:t>
            </w:r>
            <w:r w:rsidRPr="0061460C">
              <w:rPr>
                <w:rFonts w:ascii="Arial" w:eastAsia="Calibri" w:hAnsi="Arial" w:cs="Arial"/>
                <w:b/>
                <w:kern w:val="0"/>
                <w:sz w:val="18"/>
                <w:szCs w:val="18"/>
                <w:lang w:val="pt-PT"/>
                <w14:ligatures w14:val="none"/>
              </w:rPr>
              <w:t>Composição: Tensoativo aniônico, tensoativo catiônico, coadjuvante, sinergista, tamponantes, branqueador óptico, corantes, enzimas, alvejante, carga, atenuador de espuma, essência e água, produto de fácil diluição na água, não podendo formar cristais. Embalagem: caixa com no mínimo 1,6kg.</w:t>
            </w:r>
          </w:p>
          <w:p w14:paraId="020C84A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DEVERÁ SER FORNECIDA AMOSTRA.</w:t>
            </w:r>
          </w:p>
        </w:tc>
        <w:tc>
          <w:tcPr>
            <w:tcW w:w="992" w:type="dxa"/>
            <w:tcBorders>
              <w:left w:val="single" w:sz="4" w:space="0" w:color="000000"/>
              <w:right w:val="single" w:sz="4" w:space="0" w:color="000000"/>
            </w:tcBorders>
          </w:tcPr>
          <w:p w14:paraId="354A12B3" w14:textId="2A6CC254"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ASSIM</w:t>
            </w:r>
          </w:p>
        </w:tc>
        <w:tc>
          <w:tcPr>
            <w:tcW w:w="1134" w:type="dxa"/>
            <w:tcBorders>
              <w:left w:val="single" w:sz="4" w:space="0" w:color="000000"/>
              <w:right w:val="single" w:sz="4" w:space="0" w:color="auto"/>
            </w:tcBorders>
          </w:tcPr>
          <w:p w14:paraId="75BC258F" w14:textId="5EE4B46A"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23,00</w:t>
            </w:r>
          </w:p>
        </w:tc>
        <w:tc>
          <w:tcPr>
            <w:tcW w:w="1276" w:type="dxa"/>
            <w:tcBorders>
              <w:left w:val="single" w:sz="4" w:space="0" w:color="000000"/>
              <w:right w:val="single" w:sz="4" w:space="0" w:color="auto"/>
            </w:tcBorders>
          </w:tcPr>
          <w:p w14:paraId="4DF9C932" w14:textId="68BA8797"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lang w:val="pt-PT"/>
                <w14:ligatures w14:val="none"/>
              </w:rPr>
            </w:pPr>
            <w:r>
              <w:rPr>
                <w:rFonts w:ascii="Arial" w:eastAsia="Calibri" w:hAnsi="Arial" w:cs="Arial"/>
                <w:b/>
                <w:bCs/>
                <w:kern w:val="0"/>
                <w:sz w:val="18"/>
                <w:szCs w:val="18"/>
                <w:lang w:val="pt-PT"/>
                <w14:ligatures w14:val="none"/>
              </w:rPr>
              <w:t>46.000,00</w:t>
            </w:r>
          </w:p>
        </w:tc>
      </w:tr>
      <w:tr w:rsidR="0061460C" w:rsidRPr="0061460C" w14:paraId="0FBA9C13" w14:textId="77777777" w:rsidTr="00DF0F2E">
        <w:trPr>
          <w:trHeight w:val="978"/>
        </w:trPr>
        <w:tc>
          <w:tcPr>
            <w:tcW w:w="709" w:type="dxa"/>
            <w:vMerge w:val="restart"/>
            <w:tcBorders>
              <w:left w:val="single" w:sz="4" w:space="0" w:color="000000"/>
              <w:right w:val="single" w:sz="4" w:space="0" w:color="000000"/>
            </w:tcBorders>
          </w:tcPr>
          <w:p w14:paraId="134C1B46"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64</w:t>
            </w:r>
          </w:p>
        </w:tc>
        <w:tc>
          <w:tcPr>
            <w:tcW w:w="880" w:type="dxa"/>
            <w:vMerge w:val="restart"/>
            <w:tcBorders>
              <w:left w:val="single" w:sz="4" w:space="0" w:color="000000"/>
              <w:right w:val="single" w:sz="4" w:space="0" w:color="000000"/>
            </w:tcBorders>
          </w:tcPr>
          <w:p w14:paraId="69BF17BC"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400 pcts</w:t>
            </w:r>
          </w:p>
        </w:tc>
        <w:tc>
          <w:tcPr>
            <w:tcW w:w="1417" w:type="dxa"/>
            <w:vMerge w:val="restart"/>
            <w:tcBorders>
              <w:left w:val="single" w:sz="4" w:space="0" w:color="000000"/>
              <w:right w:val="single" w:sz="4" w:space="0" w:color="000000"/>
            </w:tcBorders>
          </w:tcPr>
          <w:p w14:paraId="62FE66D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LENÇO UMEDECIDO</w:t>
            </w:r>
          </w:p>
        </w:tc>
        <w:tc>
          <w:tcPr>
            <w:tcW w:w="3544" w:type="dxa"/>
            <w:vMerge w:val="restart"/>
            <w:tcBorders>
              <w:left w:val="single" w:sz="4" w:space="0" w:color="000000"/>
              <w:right w:val="single" w:sz="4" w:space="0" w:color="auto"/>
            </w:tcBorders>
          </w:tcPr>
          <w:p w14:paraId="54BBC38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bCs/>
                <w:kern w:val="0"/>
                <w:sz w:val="18"/>
                <w:szCs w:val="18"/>
                <w14:ligatures w14:val="none"/>
              </w:rPr>
              <w:t xml:space="preserve">LENÇO UMEDECIDO, </w:t>
            </w:r>
            <w:r w:rsidRPr="0061460C">
              <w:rPr>
                <w:rFonts w:ascii="Arial" w:eastAsia="Calibri" w:hAnsi="Arial" w:cs="Arial"/>
                <w:b/>
                <w:kern w:val="0"/>
                <w:sz w:val="18"/>
                <w:szCs w:val="18"/>
                <w14:ligatures w14:val="none"/>
              </w:rPr>
              <w:t>sem álcool na fórmula, com perfume suave. Pacote com no mínimo 100 unidades.</w:t>
            </w:r>
          </w:p>
          <w:p w14:paraId="424A180B"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bCs/>
                <w:kern w:val="0"/>
                <w:sz w:val="18"/>
                <w:szCs w:val="18"/>
                <w14:ligatures w14:val="none"/>
              </w:rPr>
              <w:t xml:space="preserve"> </w:t>
            </w:r>
            <w:r w:rsidRPr="0061460C">
              <w:rPr>
                <w:rFonts w:ascii="Arial" w:eastAsia="Calibri" w:hAnsi="Arial" w:cs="Arial"/>
                <w:b/>
                <w:kern w:val="0"/>
                <w:sz w:val="18"/>
                <w:szCs w:val="18"/>
                <w14:ligatures w14:val="none"/>
              </w:rPr>
              <w:t xml:space="preserve">Lenços descartáveis, macios, </w:t>
            </w:r>
            <w:r w:rsidRPr="0061460C">
              <w:rPr>
                <w:rFonts w:ascii="Arial" w:eastAsia="Calibri" w:hAnsi="Arial" w:cs="Arial"/>
                <w:b/>
                <w:kern w:val="0"/>
                <w:sz w:val="18"/>
                <w:szCs w:val="18"/>
                <w14:ligatures w14:val="none"/>
              </w:rPr>
              <w:lastRenderedPageBreak/>
              <w:t>resistentes e umedecidos uniformemente;</w:t>
            </w:r>
          </w:p>
          <w:p w14:paraId="2F8948B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Textura suave, não abrasiva;</w:t>
            </w:r>
          </w:p>
          <w:p w14:paraId="40B6A15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Embalagem tipo “flip top” ou com selo adesivo reutilizável que preserve a umidade após aberto.</w:t>
            </w:r>
          </w:p>
        </w:tc>
        <w:tc>
          <w:tcPr>
            <w:tcW w:w="992" w:type="dxa"/>
            <w:tcBorders>
              <w:left w:val="single" w:sz="4" w:space="0" w:color="000000"/>
              <w:right w:val="single" w:sz="4" w:space="0" w:color="000000"/>
            </w:tcBorders>
          </w:tcPr>
          <w:p w14:paraId="3957734C" w14:textId="233F46D4"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lastRenderedPageBreak/>
              <w:t>MEU NENE</w:t>
            </w:r>
          </w:p>
        </w:tc>
        <w:tc>
          <w:tcPr>
            <w:tcW w:w="1134" w:type="dxa"/>
            <w:tcBorders>
              <w:left w:val="single" w:sz="4" w:space="0" w:color="000000"/>
              <w:right w:val="single" w:sz="4" w:space="0" w:color="auto"/>
            </w:tcBorders>
          </w:tcPr>
          <w:p w14:paraId="6AEF0066" w14:textId="69E63C5B"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9,00</w:t>
            </w:r>
          </w:p>
        </w:tc>
        <w:tc>
          <w:tcPr>
            <w:tcW w:w="1276" w:type="dxa"/>
            <w:tcBorders>
              <w:left w:val="single" w:sz="4" w:space="0" w:color="000000"/>
              <w:right w:val="single" w:sz="4" w:space="0" w:color="auto"/>
            </w:tcBorders>
          </w:tcPr>
          <w:p w14:paraId="6DEF486E" w14:textId="79E46733"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3.600,00</w:t>
            </w:r>
          </w:p>
        </w:tc>
      </w:tr>
      <w:tr w:rsidR="0061460C" w:rsidRPr="0061460C" w14:paraId="79682DAB" w14:textId="77777777" w:rsidTr="00DF0F2E">
        <w:trPr>
          <w:trHeight w:val="1120"/>
        </w:trPr>
        <w:tc>
          <w:tcPr>
            <w:tcW w:w="709" w:type="dxa"/>
            <w:vMerge/>
            <w:tcBorders>
              <w:left w:val="single" w:sz="4" w:space="0" w:color="000000"/>
              <w:right w:val="single" w:sz="4" w:space="0" w:color="000000"/>
            </w:tcBorders>
          </w:tcPr>
          <w:p w14:paraId="05023EF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880" w:type="dxa"/>
            <w:vMerge/>
            <w:tcBorders>
              <w:left w:val="single" w:sz="4" w:space="0" w:color="000000"/>
              <w:right w:val="single" w:sz="4" w:space="0" w:color="000000"/>
            </w:tcBorders>
          </w:tcPr>
          <w:p w14:paraId="4236A78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417" w:type="dxa"/>
            <w:vMerge/>
            <w:tcBorders>
              <w:left w:val="single" w:sz="4" w:space="0" w:color="000000"/>
              <w:right w:val="single" w:sz="4" w:space="0" w:color="000000"/>
            </w:tcBorders>
          </w:tcPr>
          <w:p w14:paraId="45C5D46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3544" w:type="dxa"/>
            <w:vMerge/>
            <w:tcBorders>
              <w:left w:val="single" w:sz="4" w:space="0" w:color="000000"/>
              <w:right w:val="single" w:sz="4" w:space="0" w:color="auto"/>
            </w:tcBorders>
          </w:tcPr>
          <w:p w14:paraId="5172AF56"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tc>
        <w:tc>
          <w:tcPr>
            <w:tcW w:w="992" w:type="dxa"/>
            <w:tcBorders>
              <w:left w:val="single" w:sz="4" w:space="0" w:color="000000"/>
              <w:right w:val="single" w:sz="4" w:space="0" w:color="000000"/>
            </w:tcBorders>
          </w:tcPr>
          <w:p w14:paraId="37BD655D"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tc>
        <w:tc>
          <w:tcPr>
            <w:tcW w:w="1134" w:type="dxa"/>
            <w:tcBorders>
              <w:left w:val="single" w:sz="4" w:space="0" w:color="000000"/>
              <w:right w:val="single" w:sz="4" w:space="0" w:color="auto"/>
            </w:tcBorders>
          </w:tcPr>
          <w:p w14:paraId="77E66292"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tc>
        <w:tc>
          <w:tcPr>
            <w:tcW w:w="1276" w:type="dxa"/>
            <w:tcBorders>
              <w:left w:val="single" w:sz="4" w:space="0" w:color="000000"/>
              <w:right w:val="single" w:sz="4" w:space="0" w:color="auto"/>
            </w:tcBorders>
          </w:tcPr>
          <w:p w14:paraId="5C60674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tc>
      </w:tr>
      <w:tr w:rsidR="0061460C" w:rsidRPr="0061460C" w14:paraId="662C400B" w14:textId="77777777" w:rsidTr="00DF0F2E">
        <w:trPr>
          <w:trHeight w:val="1796"/>
        </w:trPr>
        <w:tc>
          <w:tcPr>
            <w:tcW w:w="709" w:type="dxa"/>
            <w:tcBorders>
              <w:left w:val="single" w:sz="4" w:space="0" w:color="000000"/>
              <w:right w:val="single" w:sz="4" w:space="0" w:color="000000"/>
            </w:tcBorders>
          </w:tcPr>
          <w:p w14:paraId="2594FBB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5F886ED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1011417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67</w:t>
            </w:r>
          </w:p>
        </w:tc>
        <w:tc>
          <w:tcPr>
            <w:tcW w:w="880" w:type="dxa"/>
            <w:tcBorders>
              <w:left w:val="single" w:sz="4" w:space="0" w:color="000000"/>
              <w:right w:val="single" w:sz="4" w:space="0" w:color="000000"/>
            </w:tcBorders>
          </w:tcPr>
          <w:p w14:paraId="010A3D45"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00DD1FEA"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3E1E0F0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100 un</w:t>
            </w:r>
          </w:p>
        </w:tc>
        <w:tc>
          <w:tcPr>
            <w:tcW w:w="1417" w:type="dxa"/>
            <w:tcBorders>
              <w:left w:val="single" w:sz="4" w:space="0" w:color="000000"/>
              <w:right w:val="single" w:sz="4" w:space="0" w:color="000000"/>
            </w:tcBorders>
          </w:tcPr>
          <w:p w14:paraId="2234502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p w14:paraId="4BF3E55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p w14:paraId="66B35B5B"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 xml:space="preserve">LIXEIRA COM TAMPA E PEDAL, EM PLÁSTICO. CAPACIDA-DE: 30 LITROS. </w:t>
            </w:r>
          </w:p>
        </w:tc>
        <w:tc>
          <w:tcPr>
            <w:tcW w:w="3544" w:type="dxa"/>
            <w:tcBorders>
              <w:left w:val="single" w:sz="4" w:space="0" w:color="000000"/>
              <w:right w:val="single" w:sz="4" w:space="0" w:color="auto"/>
            </w:tcBorders>
          </w:tcPr>
          <w:p w14:paraId="09C496D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p w14:paraId="55DB755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p w14:paraId="5F31967F"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 xml:space="preserve">Lixeira com tampa e pedal, em plástico. Capacidade: 30 litros. </w:t>
            </w:r>
          </w:p>
          <w:p w14:paraId="0C6764B3"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tc>
        <w:tc>
          <w:tcPr>
            <w:tcW w:w="992" w:type="dxa"/>
            <w:tcBorders>
              <w:left w:val="single" w:sz="4" w:space="0" w:color="000000"/>
              <w:right w:val="single" w:sz="4" w:space="0" w:color="000000"/>
            </w:tcBorders>
          </w:tcPr>
          <w:p w14:paraId="758EE357" w14:textId="23DF1AB6"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ANTARES</w:t>
            </w:r>
          </w:p>
        </w:tc>
        <w:tc>
          <w:tcPr>
            <w:tcW w:w="1134" w:type="dxa"/>
            <w:tcBorders>
              <w:left w:val="single" w:sz="4" w:space="0" w:color="000000"/>
              <w:right w:val="single" w:sz="4" w:space="0" w:color="auto"/>
            </w:tcBorders>
          </w:tcPr>
          <w:p w14:paraId="05B48947" w14:textId="6DEE5FB8"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35,66</w:t>
            </w:r>
          </w:p>
        </w:tc>
        <w:tc>
          <w:tcPr>
            <w:tcW w:w="1276" w:type="dxa"/>
            <w:tcBorders>
              <w:left w:val="single" w:sz="4" w:space="0" w:color="000000"/>
              <w:right w:val="single" w:sz="4" w:space="0" w:color="auto"/>
            </w:tcBorders>
          </w:tcPr>
          <w:p w14:paraId="7A032841" w14:textId="6D9F0437"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3.566,00</w:t>
            </w:r>
          </w:p>
        </w:tc>
      </w:tr>
      <w:tr w:rsidR="0061460C" w:rsidRPr="0061460C" w14:paraId="4303C415" w14:textId="77777777" w:rsidTr="00DF0F2E">
        <w:trPr>
          <w:trHeight w:val="641"/>
        </w:trPr>
        <w:tc>
          <w:tcPr>
            <w:tcW w:w="709" w:type="dxa"/>
            <w:tcBorders>
              <w:left w:val="single" w:sz="4" w:space="0" w:color="000000"/>
              <w:right w:val="single" w:sz="4" w:space="0" w:color="000000"/>
            </w:tcBorders>
          </w:tcPr>
          <w:p w14:paraId="436AC95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71</w:t>
            </w:r>
          </w:p>
        </w:tc>
        <w:tc>
          <w:tcPr>
            <w:tcW w:w="880" w:type="dxa"/>
            <w:tcBorders>
              <w:left w:val="single" w:sz="4" w:space="0" w:color="000000"/>
              <w:right w:val="single" w:sz="4" w:space="0" w:color="000000"/>
            </w:tcBorders>
          </w:tcPr>
          <w:p w14:paraId="72BB42A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250 un</w:t>
            </w:r>
          </w:p>
        </w:tc>
        <w:tc>
          <w:tcPr>
            <w:tcW w:w="1417" w:type="dxa"/>
            <w:tcBorders>
              <w:left w:val="single" w:sz="4" w:space="0" w:color="000000"/>
              <w:right w:val="single" w:sz="4" w:space="0" w:color="000000"/>
            </w:tcBorders>
          </w:tcPr>
          <w:p w14:paraId="14F91361"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REPELENTE DE INSETOS SPRAY 100 ml Adulto </w:t>
            </w:r>
          </w:p>
        </w:tc>
        <w:tc>
          <w:tcPr>
            <w:tcW w:w="3544" w:type="dxa"/>
            <w:tcBorders>
              <w:left w:val="single" w:sz="4" w:space="0" w:color="000000"/>
              <w:right w:val="single" w:sz="4" w:space="0" w:color="auto"/>
            </w:tcBorders>
          </w:tcPr>
          <w:p w14:paraId="32693CE4"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Repelente de Insetos Spray 100 ml Adulto </w:t>
            </w:r>
          </w:p>
        </w:tc>
        <w:tc>
          <w:tcPr>
            <w:tcW w:w="992" w:type="dxa"/>
            <w:tcBorders>
              <w:left w:val="single" w:sz="4" w:space="0" w:color="000000"/>
              <w:right w:val="single" w:sz="4" w:space="0" w:color="000000"/>
            </w:tcBorders>
          </w:tcPr>
          <w:p w14:paraId="0A51C9B4" w14:textId="74B91DB1"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ALGSUN</w:t>
            </w:r>
          </w:p>
        </w:tc>
        <w:tc>
          <w:tcPr>
            <w:tcW w:w="1134" w:type="dxa"/>
            <w:tcBorders>
              <w:left w:val="single" w:sz="4" w:space="0" w:color="000000"/>
              <w:right w:val="single" w:sz="4" w:space="0" w:color="auto"/>
            </w:tcBorders>
          </w:tcPr>
          <w:p w14:paraId="7EB3ADD1" w14:textId="728E96CD"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10,30</w:t>
            </w:r>
          </w:p>
        </w:tc>
        <w:tc>
          <w:tcPr>
            <w:tcW w:w="1276" w:type="dxa"/>
            <w:tcBorders>
              <w:left w:val="single" w:sz="4" w:space="0" w:color="000000"/>
              <w:right w:val="single" w:sz="4" w:space="0" w:color="auto"/>
            </w:tcBorders>
          </w:tcPr>
          <w:p w14:paraId="4E202A4E" w14:textId="4D103BF9"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2.575,00</w:t>
            </w:r>
          </w:p>
        </w:tc>
      </w:tr>
      <w:tr w:rsidR="0061460C" w:rsidRPr="0061460C" w14:paraId="68AB5035" w14:textId="77777777" w:rsidTr="00DF0F2E">
        <w:trPr>
          <w:trHeight w:val="641"/>
        </w:trPr>
        <w:tc>
          <w:tcPr>
            <w:tcW w:w="709" w:type="dxa"/>
            <w:tcBorders>
              <w:left w:val="single" w:sz="4" w:space="0" w:color="000000"/>
              <w:right w:val="single" w:sz="4" w:space="0" w:color="000000"/>
            </w:tcBorders>
          </w:tcPr>
          <w:p w14:paraId="028639F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72</w:t>
            </w:r>
          </w:p>
        </w:tc>
        <w:tc>
          <w:tcPr>
            <w:tcW w:w="880" w:type="dxa"/>
            <w:tcBorders>
              <w:left w:val="single" w:sz="4" w:space="0" w:color="000000"/>
              <w:right w:val="single" w:sz="4" w:space="0" w:color="000000"/>
            </w:tcBorders>
          </w:tcPr>
          <w:p w14:paraId="726B6903"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250 un</w:t>
            </w:r>
          </w:p>
        </w:tc>
        <w:tc>
          <w:tcPr>
            <w:tcW w:w="1417" w:type="dxa"/>
            <w:tcBorders>
              <w:left w:val="single" w:sz="4" w:space="0" w:color="000000"/>
              <w:right w:val="single" w:sz="4" w:space="0" w:color="000000"/>
            </w:tcBorders>
          </w:tcPr>
          <w:p w14:paraId="1DA88A96"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REPELENTE DE INSETOS SPRAY 200 ml Adulto </w:t>
            </w:r>
          </w:p>
        </w:tc>
        <w:tc>
          <w:tcPr>
            <w:tcW w:w="3544" w:type="dxa"/>
            <w:tcBorders>
              <w:left w:val="single" w:sz="4" w:space="0" w:color="000000"/>
              <w:right w:val="single" w:sz="4" w:space="0" w:color="auto"/>
            </w:tcBorders>
          </w:tcPr>
          <w:p w14:paraId="65D955A9"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REPELENTE DE INSETOS SPRAY 200 ml Adulto </w:t>
            </w:r>
          </w:p>
        </w:tc>
        <w:tc>
          <w:tcPr>
            <w:tcW w:w="992" w:type="dxa"/>
            <w:tcBorders>
              <w:left w:val="single" w:sz="4" w:space="0" w:color="000000"/>
              <w:right w:val="single" w:sz="4" w:space="0" w:color="000000"/>
            </w:tcBorders>
          </w:tcPr>
          <w:p w14:paraId="5DB824EF" w14:textId="5EA57CF0"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ALGSUN</w:t>
            </w:r>
          </w:p>
        </w:tc>
        <w:tc>
          <w:tcPr>
            <w:tcW w:w="1134" w:type="dxa"/>
            <w:tcBorders>
              <w:left w:val="single" w:sz="4" w:space="0" w:color="000000"/>
              <w:right w:val="single" w:sz="4" w:space="0" w:color="auto"/>
            </w:tcBorders>
          </w:tcPr>
          <w:p w14:paraId="7C6DDE48" w14:textId="46B0AF53"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15,20</w:t>
            </w:r>
          </w:p>
        </w:tc>
        <w:tc>
          <w:tcPr>
            <w:tcW w:w="1276" w:type="dxa"/>
            <w:tcBorders>
              <w:left w:val="single" w:sz="4" w:space="0" w:color="000000"/>
              <w:right w:val="single" w:sz="4" w:space="0" w:color="auto"/>
            </w:tcBorders>
          </w:tcPr>
          <w:p w14:paraId="1DF55ADB" w14:textId="53D44338"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3.800,00</w:t>
            </w:r>
          </w:p>
        </w:tc>
      </w:tr>
      <w:tr w:rsidR="0061460C" w:rsidRPr="0061460C" w14:paraId="5FD73ABD" w14:textId="77777777" w:rsidTr="00DF0F2E">
        <w:trPr>
          <w:trHeight w:val="1187"/>
        </w:trPr>
        <w:tc>
          <w:tcPr>
            <w:tcW w:w="709" w:type="dxa"/>
            <w:tcBorders>
              <w:left w:val="single" w:sz="4" w:space="0" w:color="000000"/>
              <w:right w:val="single" w:sz="4" w:space="0" w:color="000000"/>
            </w:tcBorders>
          </w:tcPr>
          <w:p w14:paraId="0F30FA7E"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73</w:t>
            </w:r>
          </w:p>
        </w:tc>
        <w:tc>
          <w:tcPr>
            <w:tcW w:w="880" w:type="dxa"/>
            <w:tcBorders>
              <w:left w:val="single" w:sz="4" w:space="0" w:color="000000"/>
              <w:right w:val="single" w:sz="4" w:space="0" w:color="000000"/>
            </w:tcBorders>
          </w:tcPr>
          <w:p w14:paraId="65066333"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250 un</w:t>
            </w:r>
          </w:p>
        </w:tc>
        <w:tc>
          <w:tcPr>
            <w:tcW w:w="1417" w:type="dxa"/>
            <w:tcBorders>
              <w:left w:val="single" w:sz="4" w:space="0" w:color="000000"/>
              <w:right w:val="single" w:sz="4" w:space="0" w:color="000000"/>
            </w:tcBorders>
          </w:tcPr>
          <w:p w14:paraId="41189AE8"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Protetor Solar com Fator de Proteção Solar (FPS) 50 ou superior.</w:t>
            </w:r>
          </w:p>
        </w:tc>
        <w:tc>
          <w:tcPr>
            <w:tcW w:w="3544" w:type="dxa"/>
            <w:tcBorders>
              <w:left w:val="single" w:sz="4" w:space="0" w:color="000000"/>
              <w:right w:val="single" w:sz="4" w:space="0" w:color="auto"/>
            </w:tcBorders>
          </w:tcPr>
          <w:p w14:paraId="67FB880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bCs/>
                <w:kern w:val="0"/>
                <w:sz w:val="18"/>
                <w:szCs w:val="18"/>
                <w14:ligatures w14:val="none"/>
              </w:rPr>
              <w:t>Protetor Solar com Fator de Proteção Solar (FPS) 50 ou superior</w:t>
            </w:r>
            <w:r w:rsidRPr="0061460C">
              <w:rPr>
                <w:rFonts w:ascii="Arial" w:eastAsia="Calibri" w:hAnsi="Arial" w:cs="Arial"/>
                <w:b/>
                <w:kern w:val="0"/>
                <w:sz w:val="18"/>
                <w:szCs w:val="18"/>
                <w14:ligatures w14:val="none"/>
              </w:rPr>
              <w:t>, com filtro UVA e UVB. Oil free – toque seco</w:t>
            </w:r>
          </w:p>
          <w:p w14:paraId="379E54E7"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kern w:val="0"/>
                <w:sz w:val="18"/>
                <w:szCs w:val="18"/>
                <w14:ligatures w14:val="none"/>
              </w:rPr>
              <w:t>Loção cremosa.</w:t>
            </w:r>
          </w:p>
          <w:p w14:paraId="502BEC05" w14:textId="77777777"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61460C">
              <w:rPr>
                <w:rFonts w:ascii="Arial" w:eastAsia="Calibri" w:hAnsi="Arial" w:cs="Arial"/>
                <w:b/>
                <w:kern w:val="0"/>
                <w:sz w:val="18"/>
                <w:szCs w:val="18"/>
                <w14:ligatures w14:val="none"/>
              </w:rPr>
              <w:t>Volume mínimo de 200 ml.</w:t>
            </w:r>
          </w:p>
        </w:tc>
        <w:tc>
          <w:tcPr>
            <w:tcW w:w="992" w:type="dxa"/>
            <w:tcBorders>
              <w:left w:val="single" w:sz="4" w:space="0" w:color="000000"/>
              <w:right w:val="single" w:sz="4" w:space="0" w:color="000000"/>
            </w:tcBorders>
          </w:tcPr>
          <w:p w14:paraId="400A6E4F" w14:textId="559A48E6"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JAYLUC</w:t>
            </w:r>
          </w:p>
        </w:tc>
        <w:tc>
          <w:tcPr>
            <w:tcW w:w="1134" w:type="dxa"/>
            <w:tcBorders>
              <w:left w:val="single" w:sz="4" w:space="0" w:color="000000"/>
              <w:right w:val="single" w:sz="4" w:space="0" w:color="auto"/>
            </w:tcBorders>
          </w:tcPr>
          <w:p w14:paraId="6B369527" w14:textId="7FF5BC62"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37,00</w:t>
            </w:r>
          </w:p>
        </w:tc>
        <w:tc>
          <w:tcPr>
            <w:tcW w:w="1276" w:type="dxa"/>
            <w:tcBorders>
              <w:left w:val="single" w:sz="4" w:space="0" w:color="000000"/>
              <w:right w:val="single" w:sz="4" w:space="0" w:color="auto"/>
            </w:tcBorders>
          </w:tcPr>
          <w:p w14:paraId="2804EBCF" w14:textId="6F4D66FE" w:rsidR="0061460C" w:rsidRPr="0061460C" w:rsidRDefault="00AC5095"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9.250,00</w:t>
            </w:r>
          </w:p>
        </w:tc>
      </w:tr>
      <w:tr w:rsidR="0061460C" w:rsidRPr="0061460C" w14:paraId="2C7EA8C3" w14:textId="77777777" w:rsidTr="00DF0F2E">
        <w:trPr>
          <w:trHeight w:val="314"/>
        </w:trPr>
        <w:tc>
          <w:tcPr>
            <w:tcW w:w="9952" w:type="dxa"/>
            <w:gridSpan w:val="7"/>
            <w:tcBorders>
              <w:left w:val="single" w:sz="4" w:space="0" w:color="000000"/>
              <w:right w:val="single" w:sz="4" w:space="0" w:color="000000"/>
            </w:tcBorders>
          </w:tcPr>
          <w:p w14:paraId="777DB466" w14:textId="2B641910" w:rsidR="0061460C" w:rsidRPr="0061460C" w:rsidRDefault="0061460C" w:rsidP="0061460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61460C">
              <w:rPr>
                <w:rFonts w:ascii="Arial" w:eastAsia="Calibri" w:hAnsi="Arial" w:cs="Arial"/>
                <w:b/>
                <w:bCs/>
                <w:kern w:val="0"/>
                <w:sz w:val="18"/>
                <w:szCs w:val="18"/>
                <w14:ligatures w14:val="none"/>
              </w:rPr>
              <w:t xml:space="preserve">Total Geral: R$ </w:t>
            </w:r>
            <w:r w:rsidR="00AC5095">
              <w:rPr>
                <w:rFonts w:ascii="Arial" w:eastAsia="Calibri" w:hAnsi="Arial" w:cs="Arial"/>
                <w:b/>
                <w:bCs/>
                <w:kern w:val="0"/>
                <w:sz w:val="18"/>
                <w:szCs w:val="18"/>
                <w14:ligatures w14:val="none"/>
              </w:rPr>
              <w:t>237.339,70(duzentos e trinta e sete mil trezentos  e trinta e nove reais com setenta centav</w:t>
            </w:r>
            <w:r w:rsidR="00AC380D">
              <w:rPr>
                <w:rFonts w:ascii="Arial" w:eastAsia="Calibri" w:hAnsi="Arial" w:cs="Arial"/>
                <w:b/>
                <w:bCs/>
                <w:kern w:val="0"/>
                <w:sz w:val="18"/>
                <w:szCs w:val="18"/>
                <w14:ligatures w14:val="none"/>
              </w:rPr>
              <w:t>os)</w:t>
            </w:r>
          </w:p>
        </w:tc>
      </w:tr>
    </w:tbl>
    <w:p w14:paraId="60E6B414"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4B94C57"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ADESÃO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À</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03B28F1C" w14:textId="77777777" w:rsidR="009B0D4F" w:rsidRPr="009B0D4F" w:rsidRDefault="009B0D4F" w:rsidP="009B0D4F">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7428DA98"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VIGÊNCIA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5E56E69D"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ata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7"/>
          <w:kern w:val="0"/>
          <w:lang w:val="pt-PT"/>
          <w14:ligatures w14:val="none"/>
        </w:rPr>
        <w:t xml:space="preserve"> de 01  ano,</w:t>
      </w:r>
      <w:r w:rsidRPr="009B0D4F">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46D9F65E"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Em caso de renovação, serão renovados também os quantitativos da ata.</w:t>
      </w:r>
    </w:p>
    <w:p w14:paraId="32CD4C1E" w14:textId="77777777" w:rsidR="009B0D4F" w:rsidRPr="009B0D4F" w:rsidRDefault="009B0D4F" w:rsidP="009B0D4F">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8EDD7D2"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DAS</w:t>
      </w:r>
      <w:r w:rsidRPr="009B0D4F">
        <w:rPr>
          <w:rFonts w:ascii="Arial" w:eastAsia="Times New Roman" w:hAnsi="Arial" w:cs="Arial"/>
          <w:b/>
          <w:bCs/>
          <w:spacing w:val="11"/>
          <w:kern w:val="0"/>
          <w:lang w:val="pt-PT"/>
          <w14:ligatures w14:val="none"/>
        </w:rPr>
        <w:t xml:space="preserve"> </w:t>
      </w:r>
      <w:r w:rsidRPr="009B0D4F">
        <w:rPr>
          <w:rFonts w:ascii="Arial" w:eastAsia="Times New Roman" w:hAnsi="Arial" w:cs="Arial"/>
          <w:b/>
          <w:bCs/>
          <w:kern w:val="0"/>
          <w:lang w:val="pt-PT"/>
          <w14:ligatures w14:val="none"/>
        </w:rPr>
        <w:t>ALTERAÇÕES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77D3A41"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Eventuais alterações contratuais reger-se-ão pela disciplina dos Artigos 124 e seguintes da Lei Federal nº 14.133/2021.</w:t>
      </w:r>
    </w:p>
    <w:p w14:paraId="0A30947A"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04BCBD07" w14:textId="77777777" w:rsidR="009B0D4F" w:rsidRPr="009B0D4F" w:rsidRDefault="009B0D4F" w:rsidP="009B0D4F">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NEGOCIAÇÃO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0"/>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57AC6B91" w14:textId="77777777" w:rsidR="009B0D4F" w:rsidRPr="009B0D4F" w:rsidRDefault="009B0D4F" w:rsidP="009B0D4F">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CA77218" w14:textId="77777777" w:rsidR="009B0D4F" w:rsidRPr="009B0D4F" w:rsidRDefault="009B0D4F" w:rsidP="009B0D4F">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7. DA</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kern w:val="0"/>
          <w:lang w:val="pt-PT"/>
          <w14:ligatures w14:val="none"/>
        </w:rPr>
        <w:t>ALTERAÇÃO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OU</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ATUALIZAÇÃO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0ED0C316"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7.1 Havendo alteração de preços dos materiais, tabelados por órgãos oficiais competentes,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reequilibrados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conformidade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modificações ocorridas, conforme restar efetivamente demonstrado.</w:t>
      </w:r>
    </w:p>
    <w:p w14:paraId="79D8D797"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7.2 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mantida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diferença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apurada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entre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originalmente constante na proposta original e objeto do registro e o preço da tabela da época.</w:t>
      </w:r>
    </w:p>
    <w:p w14:paraId="0ED3A954" w14:textId="77777777" w:rsidR="009B0D4F" w:rsidRPr="009B0D4F" w:rsidRDefault="009B0D4F" w:rsidP="009B0D4F">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7.3 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disposto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7.1</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aplica-se,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igualmente,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incidência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novos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impostos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taxas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 de alteração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alíquotas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existentes,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imprevisíveis,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previsíveis, de consequências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incalculáveis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impactem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custo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devendo 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pedido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 xml:space="preserve">reequilíbrio econômico-financeiro ser analisado na forma do artigo 124, inciso II, alínea “d”, da Lei Federal nº </w:t>
      </w:r>
      <w:r w:rsidRPr="009B0D4F">
        <w:rPr>
          <w:rFonts w:ascii="Arial" w:eastAsia="Times New Roman" w:hAnsi="Arial" w:cs="Arial"/>
          <w:spacing w:val="-2"/>
          <w:kern w:val="0"/>
          <w:lang w:val="pt-PT"/>
          <w14:ligatures w14:val="none"/>
        </w:rPr>
        <w:t>14.133/2021.</w:t>
      </w:r>
    </w:p>
    <w:p w14:paraId="6913BD86" w14:textId="77777777" w:rsidR="009B0D4F" w:rsidRPr="009B0D4F" w:rsidRDefault="009B0D4F" w:rsidP="009B0D4F">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8. 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CANCELAMENTO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LICITANTE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VENCEDOR</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PREÇOS REGISTRADOS</w:t>
      </w:r>
    </w:p>
    <w:p w14:paraId="355ABEDB" w14:textId="77777777" w:rsidR="009B0D4F" w:rsidRPr="009B0D4F" w:rsidRDefault="009B0D4F" w:rsidP="009B0D4F">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registrado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suspenso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cancelado,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prévia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 prazo de 05 (cinco) dias úteis, nos seguintes casos:</w:t>
      </w:r>
    </w:p>
    <w:p w14:paraId="7558B717" w14:textId="77777777" w:rsidR="009B0D4F" w:rsidRPr="009B0D4F" w:rsidRDefault="009B0D4F" w:rsidP="009B0D4F">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b/>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quando:</w:t>
      </w:r>
    </w:p>
    <w:p w14:paraId="6774DDE5"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exigências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convocatório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spacing w:val="-2"/>
          <w:kern w:val="0"/>
          <w:lang w:val="pt-PT"/>
          <w14:ligatures w14:val="none"/>
        </w:rPr>
        <w:t>registro  de preços.</w:t>
      </w:r>
    </w:p>
    <w:p w14:paraId="097193CE"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653FF1BE"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preços.</w:t>
      </w:r>
    </w:p>
    <w:p w14:paraId="6129F0CB" w14:textId="77777777" w:rsidR="009B0D4F" w:rsidRPr="009B0D4F" w:rsidRDefault="009B0D4F" w:rsidP="009B0D4F">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Em qualquer das hipóteses de inexecução total ou parcial do contrato decorrente do registro de </w:t>
      </w:r>
      <w:r w:rsidRPr="009B0D4F">
        <w:rPr>
          <w:rFonts w:ascii="Arial" w:eastAsia="Times New Roman" w:hAnsi="Arial" w:cs="Arial"/>
          <w:spacing w:val="-2"/>
          <w:kern w:val="0"/>
          <w:lang w:val="pt-PT"/>
          <w14:ligatures w14:val="none"/>
        </w:rPr>
        <w:t>preços.</w:t>
      </w:r>
    </w:p>
    <w:p w14:paraId="210795BB"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apresentarem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superiores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mercado.</w:t>
      </w:r>
    </w:p>
    <w:p w14:paraId="3B07F5AF" w14:textId="77777777" w:rsidR="009B0D4F" w:rsidRPr="009B0D4F" w:rsidRDefault="009B0D4F" w:rsidP="009B0D4F">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Por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razões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interesse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público,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fundamentadas.</w:t>
      </w:r>
    </w:p>
    <w:p w14:paraId="3B6910BE" w14:textId="77777777" w:rsidR="009B0D4F" w:rsidRPr="009B0D4F" w:rsidRDefault="009B0D4F" w:rsidP="009B0D4F">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48B41E84" w14:textId="77777777" w:rsidR="009B0D4F" w:rsidRPr="009B0D4F" w:rsidRDefault="009B0D4F" w:rsidP="009B0D4F">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1039175" w14:textId="77777777" w:rsidR="009B0D4F" w:rsidRPr="009B0D4F" w:rsidRDefault="009B0D4F" w:rsidP="009B0D4F">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9.DO</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MODELOS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0"/>
          <w:kern w:val="0"/>
          <w:lang w:val="pt-PT"/>
          <w14:ligatures w14:val="none"/>
        </w:rPr>
        <w:t xml:space="preserve"> </w:t>
      </w:r>
      <w:r w:rsidRPr="009B0D4F">
        <w:rPr>
          <w:rFonts w:ascii="Arial" w:eastAsia="Times New Roman" w:hAnsi="Arial" w:cs="Arial"/>
          <w:b/>
          <w:bCs/>
          <w:spacing w:val="-2"/>
          <w:kern w:val="0"/>
          <w:lang w:val="pt-PT"/>
          <w14:ligatures w14:val="none"/>
        </w:rPr>
        <w:t>EXECUÇÃO</w:t>
      </w:r>
    </w:p>
    <w:p w14:paraId="40F017BC" w14:textId="77777777" w:rsidR="009B0D4F" w:rsidRPr="009B0D4F" w:rsidRDefault="009B0D4F" w:rsidP="009B0D4F">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9.1.</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execução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objeto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seguirá</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a seguinte</w:t>
      </w:r>
      <w:r w:rsidRPr="009B0D4F">
        <w:rPr>
          <w:rFonts w:ascii="Arial" w:eastAsia="Times New Roman" w:hAnsi="Arial" w:cs="Arial"/>
          <w:b/>
          <w:bCs/>
          <w:spacing w:val="-2"/>
          <w:kern w:val="0"/>
          <w:lang w:val="pt-PT"/>
          <w14:ligatures w14:val="none"/>
        </w:rPr>
        <w:t xml:space="preserve"> dinâmica:</w:t>
      </w:r>
    </w:p>
    <w:p w14:paraId="55CB6628" w14:textId="77777777" w:rsidR="009B0D4F" w:rsidRPr="009B0D4F" w:rsidRDefault="009B0D4F" w:rsidP="009B0D4F">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71AE4B8" w14:textId="77777777" w:rsidR="009B0D4F" w:rsidRPr="009B0D4F" w:rsidRDefault="009B0D4F" w:rsidP="009B0D4F">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prazo para a entrega dos materiais e/ou produtos é de </w:t>
      </w:r>
      <w:r w:rsidRPr="009B0D4F">
        <w:rPr>
          <w:rFonts w:ascii="Arial" w:eastAsia="Times New Roman" w:hAnsi="Arial" w:cs="Arial"/>
          <w:b/>
          <w:bCs/>
          <w:kern w:val="0"/>
          <w:u w:val="single"/>
          <w:lang w:val="pt-PT"/>
          <w14:ligatures w14:val="none"/>
        </w:rPr>
        <w:t xml:space="preserve">07 </w:t>
      </w:r>
      <w:r w:rsidRPr="009B0D4F">
        <w:rPr>
          <w:rFonts w:ascii="Arial" w:eastAsia="Times New Roman" w:hAnsi="Arial" w:cs="Arial"/>
          <w:b/>
          <w:kern w:val="0"/>
          <w:u w:val="single"/>
          <w:lang w:val="pt-PT"/>
          <w14:ligatures w14:val="none"/>
        </w:rPr>
        <w:t>(sete) dias úteis</w:t>
      </w:r>
      <w:r w:rsidRPr="009B0D4F">
        <w:rPr>
          <w:rFonts w:ascii="Arial" w:eastAsia="Times New Roman" w:hAnsi="Arial" w:cs="Arial"/>
          <w:kern w:val="0"/>
          <w:lang w:val="pt-PT"/>
          <w14:ligatures w14:val="none"/>
        </w:rPr>
        <w:t>, a contar do recebimento da nota de empenho;</w:t>
      </w:r>
    </w:p>
    <w:p w14:paraId="5DC55F07" w14:textId="77777777" w:rsidR="009B0D4F" w:rsidRPr="009B0D4F" w:rsidRDefault="009B0D4F" w:rsidP="009B0D4F">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horário de entrega dos materiais e/ou produtos será: turno da manhã das </w:t>
      </w:r>
      <w:r w:rsidRPr="009B0D4F">
        <w:rPr>
          <w:rFonts w:ascii="Arial" w:eastAsia="Times New Roman" w:hAnsi="Arial" w:cs="Arial"/>
          <w:b/>
          <w:kern w:val="0"/>
          <w:u w:val="single"/>
          <w:lang w:val="pt-PT"/>
          <w14:ligatures w14:val="none"/>
        </w:rPr>
        <w:t>08h às 11:30h e à tarde</w:t>
      </w:r>
      <w:r w:rsidRPr="009B0D4F">
        <w:rPr>
          <w:rFonts w:ascii="Arial" w:eastAsia="Times New Roman" w:hAnsi="Arial" w:cs="Arial"/>
          <w:b/>
          <w:kern w:val="0"/>
          <w:lang w:val="pt-PT"/>
          <w14:ligatures w14:val="none"/>
        </w:rPr>
        <w:t xml:space="preserve"> </w:t>
      </w:r>
      <w:r w:rsidRPr="009B0D4F">
        <w:rPr>
          <w:rFonts w:ascii="Arial" w:eastAsia="Times New Roman" w:hAnsi="Arial" w:cs="Arial"/>
          <w:b/>
          <w:kern w:val="0"/>
          <w:u w:val="single"/>
          <w:lang w:val="pt-PT"/>
          <w14:ligatures w14:val="none"/>
        </w:rPr>
        <w:t>das 13:30h às 17hs</w:t>
      </w:r>
      <w:r w:rsidRPr="009B0D4F">
        <w:rPr>
          <w:rFonts w:ascii="Arial" w:eastAsia="Times New Roman" w:hAnsi="Arial" w:cs="Arial"/>
          <w:kern w:val="0"/>
          <w:lang w:val="pt-PT"/>
          <w14:ligatures w14:val="none"/>
        </w:rPr>
        <w:t>.</w:t>
      </w:r>
    </w:p>
    <w:p w14:paraId="77DB76DE" w14:textId="77777777" w:rsidR="009B0D4F" w:rsidRPr="009B0D4F" w:rsidRDefault="009B0D4F" w:rsidP="009B0D4F">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DETENTORA DA ATA deverá fornecer os produtos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 xml:space="preserve">materiais conforme </w:t>
      </w:r>
      <w:r w:rsidRPr="009B0D4F">
        <w:rPr>
          <w:rFonts w:ascii="Arial" w:eastAsia="Times New Roman" w:hAnsi="Arial" w:cs="Arial"/>
          <w:kern w:val="0"/>
          <w:lang w:val="pt-PT"/>
          <w14:ligatures w14:val="none"/>
        </w:rPr>
        <w:lastRenderedPageBreak/>
        <w:t>especificações,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marcas, validades e preços propostos na licitação, e nas quantidades solicitadas pela Secretaria Municipal de Saúde;</w:t>
      </w:r>
    </w:p>
    <w:p w14:paraId="396C0EFF" w14:textId="77777777" w:rsidR="009B0D4F" w:rsidRPr="009B0D4F" w:rsidRDefault="009B0D4F" w:rsidP="009B0D4F">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recebidos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marca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diferente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spacing w:val="-2"/>
          <w:kern w:val="0"/>
          <w:lang w:val="pt-PT"/>
          <w14:ligatures w14:val="none"/>
        </w:rPr>
        <w:t>adjudicada;</w:t>
      </w:r>
    </w:p>
    <w:p w14:paraId="0188194B" w14:textId="77777777" w:rsidR="009B0D4F" w:rsidRPr="009B0D4F" w:rsidRDefault="009B0D4F" w:rsidP="009B0D4F">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D3EFEC1"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recebimento definitivo não excluirá a responsabilidade da DETENTORA DA ATA pela perfeita qualidade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material/produto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fornecido,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cabendo-lhe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quaisquer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irregularidades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detectadas,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 prazo de garantia do material/produto, quando da utilização desse;</w:t>
      </w:r>
    </w:p>
    <w:p w14:paraId="54C007E8"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deverão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atender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padrões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mínimos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qualidade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exigidos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5FC33C2" w14:textId="77777777" w:rsidR="009B0D4F" w:rsidRPr="009B0D4F" w:rsidRDefault="009B0D4F" w:rsidP="009B0D4F">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175A8992" w14:textId="77777777" w:rsidR="009B0D4F" w:rsidRPr="009B0D4F" w:rsidRDefault="009B0D4F" w:rsidP="009B0D4F">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Deverão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inclusos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necessários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 xml:space="preserve">objeto, </w:t>
      </w:r>
      <w:r w:rsidRPr="009B0D4F">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75C75B1"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10. DA</w:t>
      </w:r>
      <w:r w:rsidRPr="009B0D4F">
        <w:rPr>
          <w:rFonts w:ascii="Arial" w:eastAsia="Times New Roman" w:hAnsi="Arial" w:cs="Arial"/>
          <w:b/>
          <w:bCs/>
          <w:spacing w:val="10"/>
          <w:kern w:val="0"/>
          <w:lang w:val="pt-PT"/>
          <w14:ligatures w14:val="none"/>
        </w:rPr>
        <w:t xml:space="preserve"> </w:t>
      </w:r>
      <w:r w:rsidRPr="009B0D4F">
        <w:rPr>
          <w:rFonts w:ascii="Arial" w:eastAsia="Times New Roman" w:hAnsi="Arial" w:cs="Arial"/>
          <w:b/>
          <w:bCs/>
          <w:spacing w:val="-2"/>
          <w:kern w:val="0"/>
          <w:lang w:val="pt-PT"/>
          <w14:ligatures w14:val="none"/>
        </w:rPr>
        <w:t>SUBCONTRATAÇÃO</w:t>
      </w:r>
    </w:p>
    <w:p w14:paraId="011BBE01"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admitida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subcontratação 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 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contratual.</w:t>
      </w:r>
    </w:p>
    <w:p w14:paraId="2054D068" w14:textId="77777777" w:rsidR="009B0D4F" w:rsidRPr="009B0D4F" w:rsidRDefault="009B0D4F" w:rsidP="009B0D4F">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PREÇO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2"/>
          <w:kern w:val="0"/>
          <w:lang w:val="pt-PT"/>
          <w14:ligatures w14:val="none"/>
        </w:rPr>
        <w:t xml:space="preserve"> PAGAMENTO</w:t>
      </w:r>
    </w:p>
    <w:p w14:paraId="70CBE76B"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b/>
          <w:spacing w:val="-2"/>
          <w:kern w:val="0"/>
          <w:lang w:val="pt-PT"/>
          <w14:ligatures w14:val="none"/>
        </w:rPr>
        <w:t>11.1 PREÇO</w:t>
      </w:r>
    </w:p>
    <w:p w14:paraId="5979DDB5" w14:textId="6F7270AC"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é</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R$</w:t>
      </w:r>
      <w:r w:rsidRPr="009B0D4F">
        <w:rPr>
          <w:rFonts w:ascii="Arial" w:eastAsia="Times New Roman" w:hAnsi="Arial" w:cs="Arial"/>
          <w:spacing w:val="-2"/>
          <w:kern w:val="0"/>
          <w:lang w:val="pt-PT"/>
          <w14:ligatures w14:val="none"/>
        </w:rPr>
        <w:t xml:space="preserve"> </w:t>
      </w:r>
      <w:r w:rsidR="00AC380D">
        <w:rPr>
          <w:rFonts w:ascii="Arial" w:eastAsia="Times New Roman" w:hAnsi="Arial" w:cs="Arial"/>
          <w:kern w:val="0"/>
          <w:lang w:val="pt-PT"/>
          <w14:ligatures w14:val="none"/>
        </w:rPr>
        <w:t>237.339,70</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w:t>
      </w:r>
      <w:r w:rsidR="00AC380D">
        <w:rPr>
          <w:rFonts w:ascii="Arial" w:eastAsia="Times New Roman" w:hAnsi="Arial" w:cs="Arial"/>
          <w:kern w:val="0"/>
          <w:lang w:val="pt-PT"/>
          <w14:ligatures w14:val="none"/>
        </w:rPr>
        <w:t>duzentos e trinta e sete mil trezentos e trinta e nove reais com setenta centavos</w:t>
      </w:r>
      <w:r w:rsidRPr="009B0D4F">
        <w:rPr>
          <w:rFonts w:ascii="Arial" w:eastAsia="Times New Roman" w:hAnsi="Arial" w:cs="Arial"/>
          <w:spacing w:val="-5"/>
          <w:kern w:val="0"/>
          <w:lang w:val="pt-PT"/>
          <w14:ligatures w14:val="none"/>
        </w:rPr>
        <w:t>).</w:t>
      </w:r>
    </w:p>
    <w:p w14:paraId="333B454B" w14:textId="77777777" w:rsidR="009B0D4F" w:rsidRPr="009B0D4F" w:rsidRDefault="009B0D4F" w:rsidP="009B0D4F">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3DE0E3D"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12. FORMA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PAGAMENTO</w:t>
      </w:r>
    </w:p>
    <w:p w14:paraId="78D4F24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realizado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crédito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banco,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agência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conta corrente indicados pelo contratado.</w:t>
      </w:r>
    </w:p>
    <w:p w14:paraId="1C5F8FDF"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Será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considerada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constar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emitida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 xml:space="preserve">para </w:t>
      </w:r>
      <w:r w:rsidRPr="009B0D4F">
        <w:rPr>
          <w:rFonts w:ascii="Arial" w:eastAsia="Times New Roman" w:hAnsi="Arial" w:cs="Arial"/>
          <w:spacing w:val="-2"/>
          <w:kern w:val="0"/>
          <w:lang w:val="pt-PT"/>
          <w14:ligatures w14:val="none"/>
        </w:rPr>
        <w:t>pagamento.</w:t>
      </w:r>
    </w:p>
    <w:p w14:paraId="191F1E14"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 xml:space="preserve">13. </w:t>
      </w:r>
      <w:r w:rsidRPr="009B0D4F">
        <w:rPr>
          <w:rFonts w:ascii="Arial" w:eastAsia="Times New Roman" w:hAnsi="Arial" w:cs="Arial"/>
          <w:b/>
          <w:bCs/>
          <w:kern w:val="0"/>
          <w:lang w:val="pt-PT"/>
          <w14:ligatures w14:val="none"/>
        </w:rPr>
        <w:t>PRAZO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59D1A45B"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 xml:space="preserve">a) </w:t>
      </w:r>
      <w:r w:rsidRPr="009B0D4F">
        <w:rPr>
          <w:rFonts w:ascii="Arial" w:eastAsia="Times New Roman" w:hAnsi="Arial" w:cs="Arial"/>
          <w:kern w:val="0"/>
          <w:lang w:val="pt-PT"/>
          <w14:ligatures w14:val="none"/>
        </w:rPr>
        <w:t>O pagamento será efetuado em</w:t>
      </w:r>
      <w:r w:rsidRPr="009B0D4F">
        <w:rPr>
          <w:rFonts w:ascii="Arial" w:eastAsia="Times New Roman" w:hAnsi="Arial" w:cs="Arial"/>
          <w:b/>
          <w:bCs/>
          <w:kern w:val="0"/>
          <w:lang w:val="pt-PT"/>
          <w14:ligatures w14:val="none"/>
        </w:rPr>
        <w:t xml:space="preserve"> </w:t>
      </w:r>
      <w:r w:rsidRPr="009B0D4F">
        <w:rPr>
          <w:rFonts w:ascii="Arial" w:eastAsia="Times New Roman" w:hAnsi="Arial" w:cs="Arial"/>
          <w:kern w:val="0"/>
          <w:lang w:val="pt-PT"/>
          <w14:ligatures w14:val="none"/>
        </w:rPr>
        <w:t>até 30 (trinta) dias, contados do recebimento dos produtos e da emissão da Nota Fiscal/Fatura.</w:t>
      </w:r>
    </w:p>
    <w:p w14:paraId="5A9B0EA6" w14:textId="77777777" w:rsidR="009B0D4F" w:rsidRPr="009B0D4F" w:rsidRDefault="009B0D4F" w:rsidP="009B0D4F">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Considera-se ocorrido o recebimento da nota fiscal quando o órgão contratante atestar a execução do objeto do contrato.</w:t>
      </w:r>
    </w:p>
    <w:p w14:paraId="098DDD1C" w14:textId="77777777" w:rsidR="009B0D4F" w:rsidRPr="009B0D4F" w:rsidRDefault="009B0D4F" w:rsidP="009B0D4F">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
          <w:kern w:val="0"/>
          <w:lang w:val="pt-PT"/>
          <w14:ligatures w14:val="none"/>
        </w:rPr>
        <w:lastRenderedPageBreak/>
        <w:t xml:space="preserve">c) </w:t>
      </w:r>
      <w:r w:rsidRPr="009B0D4F">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26836BE"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14. CONDIÇÕES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1308DA03" w14:textId="77777777" w:rsidR="009B0D4F" w:rsidRPr="009B0D4F" w:rsidRDefault="009B0D4F" w:rsidP="009B0D4F">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As notas fiscais emitidas deverão estar de acordo com os valores unitários e totais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constantes na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passa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integrar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independente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transcrição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anexação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55A06766" w14:textId="77777777" w:rsidR="009B0D4F" w:rsidRPr="009B0D4F" w:rsidRDefault="009B0D4F" w:rsidP="009B0D4F">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9B0D4F">
        <w:rPr>
          <w:rFonts w:ascii="Arial" w:eastAsia="Times New Roman" w:hAnsi="Arial" w:cs="Arial"/>
          <w:b/>
          <w:kern w:val="0"/>
          <w:u w:val="single"/>
          <w:lang w:val="pt-PT"/>
          <w14:ligatures w14:val="none"/>
        </w:rPr>
        <w:t>b)</w:t>
      </w:r>
      <w:r w:rsidRPr="009B0D4F">
        <w:rPr>
          <w:rFonts w:ascii="Arial" w:eastAsia="Times New Roman" w:hAnsi="Arial" w:cs="Arial"/>
          <w:kern w:val="0"/>
          <w:u w:val="single"/>
          <w:lang w:val="pt-PT"/>
          <w14:ligatures w14:val="none"/>
        </w:rPr>
        <w:t>Os dados bancários da empresa Detentora da Ata (pessoa jurídica), deverão constar,</w:t>
      </w:r>
      <w:r w:rsidRPr="009B0D4F">
        <w:rPr>
          <w:rFonts w:ascii="Arial" w:eastAsia="Times New Roman" w:hAnsi="Arial" w:cs="Arial"/>
          <w:kern w:val="0"/>
          <w:lang w:val="pt-PT"/>
          <w14:ligatures w14:val="none"/>
        </w:rPr>
        <w:t xml:space="preserve"> </w:t>
      </w:r>
      <w:r w:rsidRPr="009B0D4F">
        <w:rPr>
          <w:rFonts w:ascii="Arial" w:eastAsia="Times New Roman" w:hAnsi="Arial" w:cs="Arial"/>
          <w:kern w:val="0"/>
          <w:u w:val="single"/>
          <w:lang w:val="pt-PT"/>
          <w14:ligatures w14:val="none"/>
        </w:rPr>
        <w:t>obrigatoriamente, no corpo da nota fiscal.</w:t>
      </w:r>
    </w:p>
    <w:p w14:paraId="05ABAABF" w14:textId="77777777" w:rsidR="009B0D4F" w:rsidRPr="009B0D4F" w:rsidRDefault="009B0D4F" w:rsidP="009B0D4F">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aceitos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boletos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bancários,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depósitos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corrente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em nome da Detentora da Ata..</w:t>
      </w:r>
    </w:p>
    <w:p w14:paraId="25C20A13"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d) O pagamento será realizado por meio de ordem bancária, creditada na conta corrente da </w:t>
      </w:r>
      <w:r w:rsidRPr="009B0D4F">
        <w:rPr>
          <w:rFonts w:ascii="Arial" w:eastAsia="Times New Roman" w:hAnsi="Arial" w:cs="Arial"/>
          <w:spacing w:val="-2"/>
          <w:kern w:val="0"/>
          <w:lang w:val="pt-PT"/>
          <w14:ligatures w14:val="none"/>
        </w:rPr>
        <w:t>DETENTORA DA ATA.</w:t>
      </w:r>
    </w:p>
    <w:p w14:paraId="20094695"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Cs/>
          <w:kern w:val="0"/>
          <w:lang w:val="pt-PT"/>
          <w14:ligatures w14:val="none"/>
        </w:rPr>
        <w:t>e)</w:t>
      </w: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Nenhum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efetuado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DETENTORA DA ATA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enquanto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pendente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obrigação, sem que isso gere direito de reajustamento de preços, correção monetária ou encargos moratórios.</w:t>
      </w:r>
    </w:p>
    <w:p w14:paraId="1EE58724" w14:textId="77777777" w:rsidR="009B0D4F" w:rsidRPr="009B0D4F" w:rsidRDefault="009B0D4F" w:rsidP="009B0D4F">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667E2EB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g)Havendo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erro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apresentação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Fiscal/Fatura,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circunstância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impeça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liquidação da despesa, o pagamento ficará sobrestado até que o contratado providencie as medidas saneadoras. Nesta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iniciar-se-á</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comprovação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regularização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situação, não acarretando qualquer ônus para a Administração;</w:t>
      </w:r>
    </w:p>
    <w:p w14:paraId="11D31CFE"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h)Havendo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efetiva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realizados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normalmente,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até</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 se decida pela rescisão do contrato, caso o contratado não regularize sua situação.</w:t>
      </w:r>
    </w:p>
    <w:p w14:paraId="6B0BEF13" w14:textId="77777777" w:rsidR="009B0D4F" w:rsidRPr="009B0D4F" w:rsidRDefault="009B0D4F" w:rsidP="009B0D4F">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i)Quando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retenção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tributária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aplicável.</w:t>
      </w:r>
    </w:p>
    <w:p w14:paraId="43DF8B96"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m)Independentemente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percentual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tributo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inserido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planilha,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retidos na fonte os percentuais estabelecidos na legislação vigente.</w:t>
      </w:r>
    </w:p>
    <w:p w14:paraId="71FAD1AE" w14:textId="77777777" w:rsidR="009B0D4F" w:rsidRPr="009B0D4F" w:rsidRDefault="009B0D4F" w:rsidP="009B0D4F">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j)O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regularmente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optante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Simples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documento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oficial,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faz</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tratamento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tributário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favorecido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referida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Lei </w:t>
      </w:r>
      <w:r w:rsidRPr="009B0D4F">
        <w:rPr>
          <w:rFonts w:ascii="Arial" w:eastAsia="Times New Roman" w:hAnsi="Arial" w:cs="Arial"/>
          <w:spacing w:val="-2"/>
          <w:kern w:val="0"/>
          <w:lang w:val="pt-PT"/>
          <w14:ligatures w14:val="none"/>
        </w:rPr>
        <w:t>Complementar.</w:t>
      </w:r>
    </w:p>
    <w:p w14:paraId="3E4AF865"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15. DO</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REAJUSTE</w:t>
      </w:r>
    </w:p>
    <w:p w14:paraId="5D282204" w14:textId="77777777" w:rsidR="009B0D4F" w:rsidRPr="009B0D4F" w:rsidRDefault="009B0D4F" w:rsidP="009B0D4F">
      <w:pPr>
        <w:widowControl w:val="0"/>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67ADDF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16.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DA ADMINISTRAÇÃO</w:t>
      </w:r>
    </w:p>
    <w:p w14:paraId="146F87FA"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16.1 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 Administração</w:t>
      </w:r>
      <w:r w:rsidRPr="009B0D4F">
        <w:rPr>
          <w:rFonts w:ascii="Arial" w:eastAsia="Times New Roman" w:hAnsi="Arial" w:cs="Arial"/>
          <w:spacing w:val="-2"/>
          <w:kern w:val="0"/>
          <w:lang w:val="pt-PT"/>
          <w14:ligatures w14:val="none"/>
        </w:rPr>
        <w:t>:</w:t>
      </w:r>
    </w:p>
    <w:p w14:paraId="15C046C2"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a)Exigir o cumprimento de todas as obrigações assumidas pelo Contratado, de acordo com o contrato e seus anexos.</w:t>
      </w:r>
    </w:p>
    <w:p w14:paraId="0C673827" w14:textId="77777777"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b) Receber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Referência.</w:t>
      </w:r>
    </w:p>
    <w:p w14:paraId="6EE1E211" w14:textId="77777777" w:rsidR="009B0D4F" w:rsidRPr="009B0D4F" w:rsidRDefault="009B0D4F" w:rsidP="009B0D4F">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 Notificar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escrito,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defeitos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incorreções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verificadas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objeto fornecido, para que seja por ele substituído, reparado ou corrigido, no total ou em parte, às suas </w:t>
      </w:r>
      <w:r w:rsidRPr="009B0D4F">
        <w:rPr>
          <w:rFonts w:ascii="Arial" w:eastAsia="Times New Roman" w:hAnsi="Arial" w:cs="Arial"/>
          <w:spacing w:val="-2"/>
          <w:kern w:val="0"/>
          <w:lang w:val="pt-PT"/>
          <w14:ligatures w14:val="none"/>
        </w:rPr>
        <w:t>expensas.</w:t>
      </w:r>
    </w:p>
    <w:p w14:paraId="6AAAA554" w14:textId="77777777" w:rsidR="009B0D4F" w:rsidRPr="009B0D4F" w:rsidRDefault="009B0D4F" w:rsidP="009B0D4F">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lastRenderedPageBreak/>
        <w:t>d)Acompanhar e fiscalizar a execução do presente Contrato e o cumprimento das obrigações pelo Contratado.</w:t>
      </w:r>
    </w:p>
    <w:p w14:paraId="2F956ACC"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122EE170" w14:textId="77777777" w:rsidR="009B0D4F" w:rsidRPr="009B0D4F" w:rsidRDefault="009B0D4F" w:rsidP="009B0D4F">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f)Aplicar</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motivadas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Contrato.</w:t>
      </w:r>
    </w:p>
    <w:p w14:paraId="2B8B4A8C" w14:textId="77777777" w:rsidR="009B0D4F" w:rsidRPr="009B0D4F" w:rsidRDefault="009B0D4F" w:rsidP="009B0D4F">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g)Cientificar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Assessoria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Jurídica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adoção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medidas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cabíveis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descumprimento de obrigações pelo Contratado.</w:t>
      </w:r>
    </w:p>
    <w:p w14:paraId="19B7B3EE" w14:textId="77777777" w:rsidR="009B0D4F" w:rsidRPr="009B0D4F" w:rsidRDefault="009B0D4F" w:rsidP="009B0D4F">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7E677C" w14:textId="77777777" w:rsidR="009B0D4F" w:rsidRPr="009B0D4F" w:rsidRDefault="009B0D4F" w:rsidP="009B0D4F">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0754D877" w14:textId="77777777" w:rsidR="009B0D4F" w:rsidRPr="009B0D4F" w:rsidRDefault="009B0D4F" w:rsidP="009B0D4F">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j)A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pedidos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reequilíbrio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econômico-financeiro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proferida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até 15 (quinze) dias, a contar da solicitação, desde que o pedido esteja instruído de toda documentação </w:t>
      </w:r>
      <w:r w:rsidRPr="009B0D4F">
        <w:rPr>
          <w:rFonts w:ascii="Arial" w:eastAsia="Times New Roman" w:hAnsi="Arial" w:cs="Arial"/>
          <w:spacing w:val="-2"/>
          <w:kern w:val="0"/>
          <w:lang w:val="pt-PT"/>
          <w14:ligatures w14:val="none"/>
        </w:rPr>
        <w:t>comprobatória.</w:t>
      </w:r>
    </w:p>
    <w:p w14:paraId="5D010D98" w14:textId="77777777" w:rsidR="009B0D4F" w:rsidRPr="009B0D4F" w:rsidRDefault="009B0D4F" w:rsidP="009B0D4F">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C735B2F" w14:textId="77777777" w:rsidR="009B0D4F" w:rsidRPr="009B0D4F" w:rsidRDefault="009B0D4F" w:rsidP="009B0D4F">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l)A Administração não responderá por quaisquer compromissos assumidos pelo Contratado 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vinculados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terceiros em decorrência de ato do Contratado, de seus empregados, prepostos ou subordinados.</w:t>
      </w:r>
    </w:p>
    <w:p w14:paraId="407DE12E"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17. DAS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7"/>
          <w:kern w:val="0"/>
          <w:lang w:val="pt-PT"/>
          <w14:ligatures w14:val="none"/>
        </w:rPr>
        <w:t xml:space="preserve"> </w:t>
      </w:r>
      <w:r w:rsidRPr="009B0D4F">
        <w:rPr>
          <w:rFonts w:ascii="Arial" w:eastAsia="Times New Roman" w:hAnsi="Arial" w:cs="Arial"/>
          <w:b/>
          <w:bCs/>
          <w:spacing w:val="-2"/>
          <w:kern w:val="0"/>
          <w:lang w:val="pt-PT"/>
          <w14:ligatures w14:val="none"/>
        </w:rPr>
        <w:t>CONTRATADO</w:t>
      </w:r>
    </w:p>
    <w:p w14:paraId="38348A03" w14:textId="77777777" w:rsidR="009B0D4F" w:rsidRPr="009B0D4F" w:rsidRDefault="009B0D4F" w:rsidP="009B0D4F">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a)O Contratado deve cumprir todas as obrigações constantes deste Contrato, em seus anexos, assumindo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exclusivamente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riscos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perfeita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 do objeto, observando, ainda, as obrigações a seguir dispostas:</w:t>
      </w:r>
    </w:p>
    <w:p w14:paraId="529F68EF"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48897C7B"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B0D4F">
        <w:rPr>
          <w:rFonts w:ascii="Arial" w:eastAsia="Times New Roman" w:hAnsi="Arial" w:cs="Arial"/>
          <w:spacing w:val="-2"/>
          <w:kern w:val="0"/>
          <w:lang w:val="pt-PT"/>
          <w14:ligatures w14:val="none"/>
        </w:rPr>
        <w:t>atividade.</w:t>
      </w:r>
    </w:p>
    <w:p w14:paraId="5D79447D" w14:textId="77777777" w:rsidR="009B0D4F" w:rsidRPr="009B0D4F" w:rsidRDefault="009B0D4F" w:rsidP="009B0D4F">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Atender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regulares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emitidas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pelo Gestor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 ainda da Autoridade Superior.</w:t>
      </w:r>
    </w:p>
    <w:p w14:paraId="10454608" w14:textId="77777777" w:rsidR="009B0D4F" w:rsidRPr="009B0D4F" w:rsidRDefault="009B0D4F" w:rsidP="009B0D4F">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técnica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regência.</w:t>
      </w:r>
    </w:p>
    <w:p w14:paraId="4C9C537B" w14:textId="77777777" w:rsidR="009B0D4F" w:rsidRPr="009B0D4F" w:rsidRDefault="009B0D4F" w:rsidP="009B0D4F">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Reparar,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corrigir,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remover,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reconstruir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substituir,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suas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expensas,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 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Gestor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verificarem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defeitos ou incorreções resultantes da execução ou dos materiais empregados.</w:t>
      </w:r>
    </w:p>
    <w:p w14:paraId="243B86D4" w14:textId="77777777" w:rsidR="009B0D4F" w:rsidRPr="009B0D4F" w:rsidRDefault="009B0D4F" w:rsidP="009B0D4F">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acompanhamento da execução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 xml:space="preserve">contratual pela </w:t>
      </w:r>
      <w:r w:rsidRPr="009B0D4F">
        <w:rPr>
          <w:rFonts w:ascii="Arial" w:eastAsia="Times New Roman" w:hAnsi="Arial" w:cs="Arial"/>
          <w:kern w:val="0"/>
          <w:lang w:val="pt-PT"/>
          <w14:ligatures w14:val="none"/>
        </w:rPr>
        <w:lastRenderedPageBreak/>
        <w:t>Administração, que ficará autorizado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 descontar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garantia,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correspondente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aos danos sofridos.</w:t>
      </w:r>
    </w:p>
    <w:p w14:paraId="1AB03122" w14:textId="77777777" w:rsidR="009B0D4F" w:rsidRPr="009B0D4F" w:rsidRDefault="009B0D4F" w:rsidP="009B0D4F">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durante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cônjuge,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companheiro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parente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linha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7459AF14" w14:textId="77777777" w:rsidR="009B0D4F" w:rsidRPr="009B0D4F" w:rsidRDefault="009B0D4F" w:rsidP="009B0D4F">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2F9E8847" w14:textId="77777777" w:rsidR="009B0D4F" w:rsidRPr="009B0D4F" w:rsidRDefault="009B0D4F" w:rsidP="009B0D4F">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FDEE8ED" w14:textId="77777777" w:rsidR="009B0D4F" w:rsidRPr="009B0D4F" w:rsidRDefault="009B0D4F" w:rsidP="009B0D4F">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Prestar todo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esclarecimento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559AC3D5" w14:textId="77777777" w:rsidR="009B0D4F" w:rsidRPr="009B0D4F" w:rsidRDefault="009B0D4F" w:rsidP="009B0D4F">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9B0D4F">
        <w:rPr>
          <w:rFonts w:ascii="Arial" w:eastAsia="Times New Roman" w:hAnsi="Arial" w:cs="Arial"/>
          <w:spacing w:val="-2"/>
          <w:kern w:val="0"/>
          <w:lang w:val="pt-PT"/>
          <w14:ligatures w14:val="none"/>
        </w:rPr>
        <w:t>terceiros.</w:t>
      </w:r>
    </w:p>
    <w:p w14:paraId="2D57A669" w14:textId="77777777" w:rsidR="009B0D4F" w:rsidRPr="009B0D4F" w:rsidRDefault="009B0D4F" w:rsidP="009B0D4F">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1697D06E" w14:textId="77777777" w:rsidR="009B0D4F" w:rsidRPr="009B0D4F" w:rsidRDefault="009B0D4F" w:rsidP="009B0D4F">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Conduzir</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trabalhos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estrita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pertinente,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cumprindo 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Poderes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Públicos,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mantendo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sempre limpo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 local 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 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melhores condições de segurança, higiene e disciplina.</w:t>
      </w:r>
    </w:p>
    <w:p w14:paraId="5923CDF9" w14:textId="77777777" w:rsidR="009B0D4F" w:rsidRPr="009B0D4F" w:rsidRDefault="009B0D4F" w:rsidP="009B0D4F">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4DA1A445"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D27CA99" w14:textId="77777777" w:rsidR="009B0D4F" w:rsidRPr="009B0D4F" w:rsidRDefault="009B0D4F" w:rsidP="009B0D4F">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A944021"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Guardar sigilo sobre todas as informações obtidas em decorrência do cumprimento do presente Contrato.</w:t>
      </w:r>
    </w:p>
    <w:p w14:paraId="746CDEB8" w14:textId="77777777" w:rsidR="009B0D4F" w:rsidRPr="009B0D4F" w:rsidRDefault="009B0D4F" w:rsidP="009B0D4F">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Arcar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eventual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equívoco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dimensionamento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quantitativos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de sua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inclusive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quanto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variáveis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fatores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futuros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incertos,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devendo complementá-los, caso o previsto inicialmente em sua proposta não seja satisfatório para o atendimento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exceto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arrolados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 Artigo 124, inciso II, alínea “d”, da Lei Federal nº14.133/2021.</w:t>
      </w:r>
    </w:p>
    <w:p w14:paraId="0FA9238B" w14:textId="77777777" w:rsidR="009B0D4F" w:rsidRPr="009B0D4F" w:rsidRDefault="009B0D4F" w:rsidP="009B0D4F">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Cumprir, além dos postulados legais vigentes de âmbito federal, estadual ou municipal, as normas de segurança da Administração.</w:t>
      </w:r>
    </w:p>
    <w:p w14:paraId="66C55825" w14:textId="77777777" w:rsidR="009B0D4F" w:rsidRPr="009B0D4F" w:rsidRDefault="009B0D4F" w:rsidP="009B0D4F">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3BD37CAD" w14:textId="77777777" w:rsidR="009B0D4F" w:rsidRPr="009B0D4F" w:rsidRDefault="009B0D4F" w:rsidP="009B0D4F">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9B0D4F">
        <w:rPr>
          <w:rFonts w:ascii="Arial" w:eastAsia="Times New Roman" w:hAnsi="Arial" w:cs="Arial"/>
          <w:b/>
          <w:spacing w:val="27"/>
          <w:kern w:val="0"/>
          <w:lang w:val="pt-PT"/>
          <w14:ligatures w14:val="none"/>
        </w:rPr>
        <w:lastRenderedPageBreak/>
        <w:t xml:space="preserve">18.  </w:t>
      </w:r>
      <w:r w:rsidRPr="009B0D4F">
        <w:rPr>
          <w:rFonts w:ascii="Arial" w:eastAsia="Times New Roman" w:hAnsi="Arial" w:cs="Arial"/>
          <w:b/>
          <w:kern w:val="0"/>
          <w:lang w:val="pt-PT"/>
          <w14:ligatures w14:val="none"/>
        </w:rPr>
        <w:t>DAS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OBRIGAÇÕES</w:t>
      </w:r>
      <w:r w:rsidRPr="009B0D4F">
        <w:rPr>
          <w:rFonts w:ascii="Arial" w:eastAsia="Times New Roman" w:hAnsi="Arial" w:cs="Arial"/>
          <w:b/>
          <w:spacing w:val="26"/>
          <w:kern w:val="0"/>
          <w:lang w:val="pt-PT"/>
          <w14:ligatures w14:val="none"/>
        </w:rPr>
        <w:t xml:space="preserve"> </w:t>
      </w:r>
      <w:r w:rsidRPr="009B0D4F">
        <w:rPr>
          <w:rFonts w:ascii="Arial" w:eastAsia="Times New Roman" w:hAnsi="Arial" w:cs="Arial"/>
          <w:b/>
          <w:kern w:val="0"/>
          <w:lang w:val="pt-PT"/>
          <w14:ligatures w14:val="none"/>
        </w:rPr>
        <w:t>PERTINENTES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À</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spacing w:val="-4"/>
          <w:kern w:val="0"/>
          <w:lang w:val="pt-PT"/>
          <w14:ligatures w14:val="none"/>
        </w:rPr>
        <w:t>LGPD</w:t>
      </w:r>
    </w:p>
    <w:p w14:paraId="3B62CEA4"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18.1 As partes deverão cumprir a Lei Federal nº13.709, de 14 de agosto de 2018 (LGPD), quanto a todos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pessoais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tenham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acesso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razão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certame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89E4297"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18.2Os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utilizados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finalidades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justificaram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acesso e de acordo com a boa-fé e com os princípios do Artigo 6º da LGPD.</w:t>
      </w:r>
    </w:p>
    <w:p w14:paraId="4A6D92F7"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18.3É</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vedado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compartilhamento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fora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permitidas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em </w:t>
      </w:r>
      <w:r w:rsidRPr="009B0D4F">
        <w:rPr>
          <w:rFonts w:ascii="Arial" w:eastAsia="Times New Roman" w:hAnsi="Arial" w:cs="Arial"/>
          <w:spacing w:val="-4"/>
          <w:kern w:val="0"/>
          <w:lang w:val="pt-PT"/>
          <w14:ligatures w14:val="none"/>
        </w:rPr>
        <w:t>Lei.</w:t>
      </w:r>
    </w:p>
    <w:p w14:paraId="68ABEE16"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18.4A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informada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05</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(cinco)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úteis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contratos de suboperação firmados ou que venham a ser celebrados pelo Contratado.</w:t>
      </w:r>
    </w:p>
    <w:p w14:paraId="26D9B276"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A024FF"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18.6É dever do contratado orientar e treinar seus empregados sobre os deveres, requisitos e responsabilidades decorrentes da LGPD.</w:t>
      </w:r>
    </w:p>
    <w:p w14:paraId="02B81319"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6AC14BFE" w14:textId="77777777" w:rsidR="009B0D4F" w:rsidRPr="009B0D4F" w:rsidRDefault="009B0D4F" w:rsidP="009B0D4F">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148D4C09"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19.DA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GARANTIA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 xml:space="preserve">DE </w:t>
      </w:r>
      <w:r w:rsidRPr="009B0D4F">
        <w:rPr>
          <w:rFonts w:ascii="Arial" w:eastAsia="Times New Roman" w:hAnsi="Arial" w:cs="Arial"/>
          <w:b/>
          <w:bCs/>
          <w:spacing w:val="-2"/>
          <w:kern w:val="0"/>
          <w:lang w:val="pt-PT"/>
          <w14:ligatures w14:val="none"/>
        </w:rPr>
        <w:t>EXECUÇÃO</w:t>
      </w:r>
    </w:p>
    <w:p w14:paraId="0BAAA9F3"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19.1 Não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haverá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exigência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garantia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execução.</w:t>
      </w:r>
    </w:p>
    <w:p w14:paraId="2D4676FE"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20.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INFRAÇÕES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SANÇÕES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ADMINISTRATIVAS</w:t>
      </w:r>
    </w:p>
    <w:p w14:paraId="034FAC18"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 Comete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spacing w:val="-4"/>
          <w:kern w:val="0"/>
          <w:lang w:val="pt-PT"/>
          <w14:ligatures w14:val="none"/>
        </w:rPr>
        <w:t>que:</w:t>
      </w:r>
    </w:p>
    <w:p w14:paraId="2289C294" w14:textId="77777777" w:rsidR="009B0D4F" w:rsidRPr="009B0D4F" w:rsidRDefault="009B0D4F" w:rsidP="009B0D4F">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contrato;</w:t>
      </w:r>
    </w:p>
    <w:p w14:paraId="19FA618A" w14:textId="77777777" w:rsidR="009B0D4F" w:rsidRPr="009B0D4F" w:rsidRDefault="009B0D4F" w:rsidP="009B0D4F">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grave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funcionamento dos serviços públicos ou ao interesse coletivo;</w:t>
      </w:r>
    </w:p>
    <w:p w14:paraId="357CB756"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contrato;</w:t>
      </w:r>
    </w:p>
    <w:p w14:paraId="0C922DAB" w14:textId="77777777" w:rsidR="009B0D4F" w:rsidRPr="009B0D4F" w:rsidRDefault="009B0D4F" w:rsidP="009B0D4F">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deixar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certame;</w:t>
      </w:r>
    </w:p>
    <w:p w14:paraId="5EEEC147"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salvo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justificado;</w:t>
      </w:r>
    </w:p>
    <w:p w14:paraId="08799790" w14:textId="77777777" w:rsidR="009B0D4F" w:rsidRPr="009B0D4F" w:rsidRDefault="009B0D4F" w:rsidP="009B0D4F">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celebrar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quando convocado dentro do prazo de validade de sua proposta;</w:t>
      </w:r>
    </w:p>
    <w:p w14:paraId="3BB82FD4" w14:textId="77777777" w:rsidR="009B0D4F" w:rsidRPr="009B0D4F" w:rsidRDefault="009B0D4F" w:rsidP="009B0D4F">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ensejar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retardamento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entrega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motivo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spacing w:val="-2"/>
          <w:kern w:val="0"/>
          <w:lang w:val="pt-PT"/>
          <w14:ligatures w14:val="none"/>
        </w:rPr>
        <w:t>justificado;</w:t>
      </w:r>
    </w:p>
    <w:p w14:paraId="240F9A8E" w14:textId="77777777" w:rsidR="009B0D4F" w:rsidRPr="009B0D4F" w:rsidRDefault="009B0D4F" w:rsidP="009B0D4F">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5A8F874" w14:textId="77777777" w:rsidR="009B0D4F" w:rsidRPr="009B0D4F" w:rsidRDefault="009B0D4F" w:rsidP="009B0D4F">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fraudar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praticar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fraudulento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contrato;</w:t>
      </w:r>
    </w:p>
    <w:p w14:paraId="3E503CD4"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comportar-se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modo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inidôneo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cometer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fraude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natureza;</w:t>
      </w:r>
    </w:p>
    <w:p w14:paraId="273A5DD2" w14:textId="77777777" w:rsidR="009B0D4F" w:rsidRPr="009B0D4F" w:rsidRDefault="009B0D4F" w:rsidP="009B0D4F">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ilícitos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frustrar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objetivos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contratação;</w:t>
      </w:r>
    </w:p>
    <w:p w14:paraId="052DFBBD"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lesivo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 Artigo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5º</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nº12.846/2013.</w:t>
      </w:r>
    </w:p>
    <w:p w14:paraId="501F28D9" w14:textId="77777777" w:rsidR="009B0D4F" w:rsidRPr="009B0D4F" w:rsidRDefault="009B0D4F" w:rsidP="009B0D4F">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bCs/>
          <w:kern w:val="0"/>
          <w:lang w:val="pt-PT"/>
          <w14:ligatures w14:val="none"/>
        </w:rPr>
        <w:lastRenderedPageBreak/>
        <w:t xml:space="preserve">20.2 </w:t>
      </w:r>
      <w:r w:rsidRPr="009B0D4F">
        <w:rPr>
          <w:rFonts w:ascii="Arial" w:eastAsia="Times New Roman" w:hAnsi="Arial" w:cs="Arial"/>
          <w:kern w:val="0"/>
          <w:lang w:val="pt-PT"/>
          <w14:ligatures w14:val="none"/>
        </w:rPr>
        <w:t>Serão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responsável</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pelas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infrações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administrativas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 xml:space="preserve">seguintes </w:t>
      </w:r>
      <w:r w:rsidRPr="009B0D4F">
        <w:rPr>
          <w:rFonts w:ascii="Arial" w:eastAsia="Times New Roman" w:hAnsi="Arial" w:cs="Arial"/>
          <w:spacing w:val="-2"/>
          <w:kern w:val="0"/>
          <w:lang w:val="pt-PT"/>
          <w14:ligatures w14:val="none"/>
        </w:rPr>
        <w:t>sanções:</w:t>
      </w:r>
    </w:p>
    <w:p w14:paraId="566EE698" w14:textId="77777777" w:rsidR="009B0D4F" w:rsidRPr="009B0D4F" w:rsidRDefault="009B0D4F" w:rsidP="009B0D4F">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Advertência</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 justificar a imposição de penalidade mais grave.</w:t>
      </w:r>
    </w:p>
    <w:p w14:paraId="77914648" w14:textId="77777777" w:rsidR="009B0D4F" w:rsidRPr="009B0D4F" w:rsidRDefault="009B0D4F" w:rsidP="009B0D4F">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Impedimento</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de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licitar</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contratar</w:t>
      </w:r>
      <w:r w:rsidRPr="009B0D4F">
        <w:rPr>
          <w:rFonts w:ascii="Arial" w:eastAsia="Times New Roman" w:hAnsi="Arial" w:cs="Arial"/>
          <w:kern w:val="0"/>
          <w:lang w:val="pt-PT"/>
          <w14:ligatures w14:val="none"/>
        </w:rPr>
        <w:t>,</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condutas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alíneas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c, </w:t>
      </w:r>
      <w:r w:rsidRPr="009B0D4F">
        <w:rPr>
          <w:rFonts w:ascii="Arial" w:eastAsia="Times New Roman" w:hAnsi="Arial" w:cs="Arial"/>
          <w:spacing w:val="-5"/>
          <w:kern w:val="0"/>
          <w:lang w:val="pt-PT"/>
          <w14:ligatures w14:val="none"/>
        </w:rPr>
        <w:t xml:space="preserve">d,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g</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justificar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imposição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penalidade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mais </w:t>
      </w:r>
      <w:r w:rsidRPr="009B0D4F">
        <w:rPr>
          <w:rFonts w:ascii="Arial" w:eastAsia="Times New Roman" w:hAnsi="Arial" w:cs="Arial"/>
          <w:spacing w:val="-2"/>
          <w:kern w:val="0"/>
          <w:lang w:val="pt-PT"/>
          <w14:ligatures w14:val="none"/>
        </w:rPr>
        <w:t>grave.</w:t>
      </w:r>
    </w:p>
    <w:p w14:paraId="1B423C08" w14:textId="77777777" w:rsidR="009B0D4F" w:rsidRPr="009B0D4F" w:rsidRDefault="009B0D4F" w:rsidP="009B0D4F">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Declaração de inidoneidade para</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licitar e contratar</w:t>
      </w:r>
      <w:r w:rsidRPr="009B0D4F">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705CCC1" w14:textId="77777777" w:rsidR="009B0D4F" w:rsidRPr="009B0D4F" w:rsidRDefault="009B0D4F" w:rsidP="009B0D4F">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Multa:</w:t>
      </w:r>
    </w:p>
    <w:p w14:paraId="148CFDC1"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7FEF8F54"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w:t>
      </w:r>
      <w:r w:rsidRPr="009B0D4F">
        <w:rPr>
          <w:rFonts w:ascii="Arial" w:eastAsia="Times New Roman" w:hAnsi="Arial" w:cs="Arial"/>
          <w:b/>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atraso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superior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30</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(trinta)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autoriza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promover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245A8EE4"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compensatória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 total do objeto, podendo, também, ser rescindido o contrato.</w:t>
      </w:r>
    </w:p>
    <w:p w14:paraId="41288098"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20.3Aplicação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neste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exclui,</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obrigação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 reparação integral do dano causado à Administração.</w:t>
      </w:r>
    </w:p>
    <w:p w14:paraId="49DA10CC" w14:textId="77777777" w:rsidR="009B0D4F" w:rsidRPr="009B0D4F" w:rsidRDefault="009B0D4F" w:rsidP="009B0D4F">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20.4 Todas as sanções previstas neste Contrato poderão ser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aplicadas cumulativamente com 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multa (Artigo 156, §7º da Lei Federal nº14.131/2021).</w:t>
      </w:r>
    </w:p>
    <w:p w14:paraId="4DC34A2F"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20.5 Antes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multa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dias úteis, contado da data de sua intimação.</w:t>
      </w:r>
    </w:p>
    <w:p w14:paraId="5801D260"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8F09CE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21BFC5E0"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20.8 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realizar-se-á</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processo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assegure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contraditório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 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ampla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observando-se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procedimento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caput</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parágrafos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516DD31"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20.9 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considerados:</w:t>
      </w:r>
    </w:p>
    <w:p w14:paraId="69309131"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natureza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gravidade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cometida;</w:t>
      </w:r>
    </w:p>
    <w:p w14:paraId="073EF054"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peculiaridades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concreto;</w:t>
      </w:r>
    </w:p>
    <w:p w14:paraId="14966CBB"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circunstâncias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agravantes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atenuantes;</w:t>
      </w:r>
    </w:p>
    <w:p w14:paraId="69D60DD5"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danos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dela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provierem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Contratante;</w:t>
      </w:r>
    </w:p>
    <w:p w14:paraId="53DDA4A8" w14:textId="77777777" w:rsidR="009B0D4F" w:rsidRPr="009B0D4F" w:rsidRDefault="009B0D4F" w:rsidP="009B0D4F">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implantação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aperfeiçoamento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programa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integridade,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conforme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 orientações dos órgãos de controle.</w:t>
      </w:r>
    </w:p>
    <w:p w14:paraId="790299AB" w14:textId="77777777" w:rsidR="009B0D4F" w:rsidRPr="009B0D4F" w:rsidRDefault="009B0D4F" w:rsidP="009B0D4F">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w:t>
      </w:r>
      <w:r w:rsidRPr="009B0D4F">
        <w:rPr>
          <w:rFonts w:ascii="Arial" w:eastAsia="Times New Roman" w:hAnsi="Arial" w:cs="Arial"/>
          <w:kern w:val="0"/>
          <w:lang w:val="pt-PT"/>
          <w14:ligatures w14:val="none"/>
        </w:rPr>
        <w:lastRenderedPageBreak/>
        <w:t>referida Lei.</w:t>
      </w:r>
    </w:p>
    <w:p w14:paraId="73CE30C0" w14:textId="77777777" w:rsidR="009B0D4F" w:rsidRPr="009B0D4F" w:rsidRDefault="009B0D4F" w:rsidP="009B0D4F">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provocar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confusão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patrimonial,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nesse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efeitos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direito,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 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observados, em todos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casos, o contraditório,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ampla defesa e a obrigatoriedade de análise jurídica prévia.</w:t>
      </w:r>
    </w:p>
    <w:p w14:paraId="48312ADD" w14:textId="77777777" w:rsidR="009B0D4F" w:rsidRPr="009B0D4F" w:rsidRDefault="009B0D4F" w:rsidP="009B0D4F">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20.12 O Contratante deverá, no prazo máximo 15 (quinze) dias úteis, contado da data de aplicação 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informar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atualizados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relativos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ela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fins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 publicidade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Empresas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Inidôneas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Suspensas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(CEIS)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 de Empresas Punidas (CNEP), instituídos no âmbito do Poder Executivo Federal.</w:t>
      </w:r>
    </w:p>
    <w:p w14:paraId="21463688" w14:textId="77777777" w:rsidR="009B0D4F" w:rsidRPr="009B0D4F" w:rsidRDefault="009B0D4F" w:rsidP="009B0D4F">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DA6B58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21. DA</w:t>
      </w:r>
      <w:r w:rsidRPr="009B0D4F">
        <w:rPr>
          <w:rFonts w:ascii="Arial" w:eastAsia="Times New Roman" w:hAnsi="Arial" w:cs="Arial"/>
          <w:b/>
          <w:bCs/>
          <w:spacing w:val="22"/>
          <w:kern w:val="0"/>
          <w:lang w:val="pt-PT"/>
          <w14:ligatures w14:val="none"/>
        </w:rPr>
        <w:t xml:space="preserve"> </w:t>
      </w:r>
      <w:r w:rsidRPr="009B0D4F">
        <w:rPr>
          <w:rFonts w:ascii="Arial" w:eastAsia="Times New Roman" w:hAnsi="Arial" w:cs="Arial"/>
          <w:b/>
          <w:bCs/>
          <w:kern w:val="0"/>
          <w:lang w:val="pt-PT"/>
          <w14:ligatures w14:val="none"/>
        </w:rPr>
        <w:t>EXTINÇÃO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CONTRATUAL</w:t>
      </w:r>
    </w:p>
    <w:p w14:paraId="1F8DF540" w14:textId="77777777" w:rsidR="009B0D4F" w:rsidRPr="009B0D4F" w:rsidRDefault="009B0D4F" w:rsidP="009B0D4F">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406547F"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21.2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 não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dispuser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créditos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orçamentários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entender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não mais lhe oferece vantagem.</w:t>
      </w:r>
    </w:p>
    <w:p w14:paraId="21E4411D"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21.3 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próxima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desde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haja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notificação do contratado pelo contratante nesse sentido com pelo menos 02 (dois) meses de antecedência desse dia.</w:t>
      </w:r>
    </w:p>
    <w:p w14:paraId="4CA2B91F"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21.4 Caso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notificação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trata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este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ocorra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menos 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 da comunicação.</w:t>
      </w:r>
    </w:p>
    <w:p w14:paraId="19A4ADF6"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21.5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cumpridas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estipuladas,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5DB265B8"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21.6 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aplicam-se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também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Artigos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138</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139</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mesma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4"/>
          <w:kern w:val="0"/>
          <w:lang w:val="pt-PT"/>
          <w14:ligatures w14:val="none"/>
        </w:rPr>
        <w:t>Lei.</w:t>
      </w:r>
    </w:p>
    <w:p w14:paraId="1FF53C41" w14:textId="77777777" w:rsidR="009B0D4F" w:rsidRPr="009B0D4F" w:rsidRDefault="009B0D4F" w:rsidP="009B0D4F">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21.7 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alteração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social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modificação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finalidade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estrutura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ensejará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rescisão se não restringir sua capacidade de concluir o contrato.</w:t>
      </w:r>
    </w:p>
    <w:p w14:paraId="1E155F7C"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34FCD1AB" w14:textId="77777777" w:rsidR="009B0D4F" w:rsidRPr="009B0D4F" w:rsidRDefault="009B0D4F" w:rsidP="009B0D4F">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21.9 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possível,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precedido:</w:t>
      </w:r>
    </w:p>
    <w:p w14:paraId="62045ABF"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Balanço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contratuais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cumpridos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cumpridos.</w:t>
      </w:r>
    </w:p>
    <w:p w14:paraId="5C1A321E"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Relação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devidos.</w:t>
      </w:r>
    </w:p>
    <w:p w14:paraId="740195D7"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Indenizações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multas.</w:t>
      </w:r>
    </w:p>
    <w:p w14:paraId="7BDE5D5A"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22. DA</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DOTAÇÃO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ORÇAMENTÁRIA</w:t>
      </w:r>
    </w:p>
    <w:p w14:paraId="1CB03677" w14:textId="77777777" w:rsidR="009B0D4F" w:rsidRPr="009B0D4F" w:rsidRDefault="009B0D4F" w:rsidP="009B0D4F">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B0D4F">
        <w:rPr>
          <w:rFonts w:ascii="Arial" w:eastAsia="Calibri" w:hAnsi="Arial" w:cs="Arial"/>
          <w:kern w:val="0"/>
          <w:lang w:val="pt-PT"/>
          <w14:ligatures w14:val="none"/>
        </w:rPr>
        <w:t xml:space="preserve">Será informada por ocasião da Autorização de Fornecimento – AF. </w:t>
      </w:r>
    </w:p>
    <w:p w14:paraId="2F2634F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lastRenderedPageBreak/>
        <w:t>23. DOS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CASOS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spacing w:val="-2"/>
          <w:kern w:val="0"/>
          <w:lang w:val="pt-PT"/>
          <w14:ligatures w14:val="none"/>
        </w:rPr>
        <w:t>OMISSOS</w:t>
      </w:r>
    </w:p>
    <w:p w14:paraId="67C9E6DA"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7AA2937"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24. DA</w:t>
      </w:r>
      <w:r w:rsidRPr="009B0D4F">
        <w:rPr>
          <w:rFonts w:ascii="Arial" w:eastAsia="Times New Roman" w:hAnsi="Arial" w:cs="Arial"/>
          <w:b/>
          <w:bCs/>
          <w:spacing w:val="-2"/>
          <w:kern w:val="0"/>
          <w:lang w:val="pt-PT"/>
          <w14:ligatures w14:val="none"/>
        </w:rPr>
        <w:t xml:space="preserve"> FISCALIZAÇÃO</w:t>
      </w:r>
    </w:p>
    <w:p w14:paraId="65FBEBA9" w14:textId="03653C94" w:rsidR="009B0D4F" w:rsidRPr="009B0D4F" w:rsidRDefault="009B0D4F" w:rsidP="009B0D4F">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1A8E02D2" wp14:editId="550EE072">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45F548"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B0D4F">
        <w:rPr>
          <w:rFonts w:ascii="Arial" w:eastAsia="Times New Roman" w:hAnsi="Arial" w:cs="Arial"/>
          <w:kern w:val="0"/>
          <w:lang w:val="pt-PT"/>
          <w14:ligatures w14:val="none"/>
        </w:rPr>
        <w:t>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fiscalização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totalidade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prestação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Instrumento Administrativo,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realizada</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Município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u w:val="single"/>
          <w:lang w:val="pt-PT"/>
          <w14:ligatures w14:val="none"/>
        </w:rPr>
        <w:t>GESTOR(ES)</w:t>
      </w:r>
      <w:r w:rsidRPr="009B0D4F">
        <w:rPr>
          <w:rFonts w:ascii="Arial" w:eastAsia="Times New Roman" w:hAnsi="Arial" w:cs="Arial"/>
          <w:kern w:val="0"/>
          <w:lang w:val="pt-PT"/>
          <w14:ligatures w14:val="none"/>
        </w:rPr>
        <w:t>,</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MIRNA CRISTIANE STEILMANN, portaria 041/2025</w:t>
      </w:r>
      <w:r w:rsidRPr="009B0D4F">
        <w:rPr>
          <w:rFonts w:ascii="Arial" w:eastAsia="Times New Roman" w:hAnsi="Arial" w:cs="Arial"/>
          <w:spacing w:val="-6"/>
          <w:kern w:val="0"/>
          <w:lang w:val="pt-PT"/>
          <w14:ligatures w14:val="none"/>
        </w:rPr>
        <w:t>),</w:t>
      </w:r>
      <w:r w:rsidRPr="009B0D4F">
        <w:rPr>
          <w:rFonts w:ascii="Arial" w:eastAsia="Times New Roman" w:hAnsi="Arial" w:cs="Arial"/>
          <w:kern w:val="0"/>
          <w:lang w:val="pt-PT"/>
          <w14:ligatures w14:val="none"/>
        </w:rPr>
        <w:tab/>
      </w:r>
      <w:r w:rsidRPr="009B0D4F">
        <w:rPr>
          <w:rFonts w:ascii="Arial" w:eastAsia="Times New Roman" w:hAnsi="Arial" w:cs="Arial"/>
          <w:spacing w:val="-10"/>
          <w:kern w:val="0"/>
          <w:lang w:val="pt-PT"/>
          <w14:ligatures w14:val="none"/>
        </w:rPr>
        <w:t>e</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lang w:val="pt-PT"/>
          <w14:ligatures w14:val="none"/>
        </w:rPr>
        <w:t>pelo(s)</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u w:val="single"/>
          <w:lang w:val="pt-PT"/>
          <w14:ligatures w14:val="none"/>
        </w:rPr>
        <w:t>FISCAL(IS)</w:t>
      </w:r>
      <w:r w:rsidRPr="009B0D4F">
        <w:rPr>
          <w:rFonts w:ascii="Arial" w:eastAsia="Times New Roman" w:hAnsi="Arial" w:cs="Arial"/>
          <w:spacing w:val="-2"/>
          <w:kern w:val="0"/>
          <w:lang w:val="pt-PT"/>
          <w14:ligatures w14:val="none"/>
        </w:rPr>
        <w:t>,</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4"/>
          <w:kern w:val="0"/>
          <w:lang w:val="pt-PT"/>
          <w14:ligatures w14:val="none"/>
        </w:rPr>
        <w:t>SR.</w:t>
      </w:r>
    </w:p>
    <w:p w14:paraId="0C8C9394" w14:textId="28B4F4DF" w:rsidR="009B0D4F" w:rsidRPr="009B0D4F" w:rsidRDefault="009B0D4F" w:rsidP="009B0D4F">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u w:val="single"/>
          <w:lang w:val="pt-PT"/>
          <w14:ligatures w14:val="none"/>
        </w:rPr>
        <w:tab/>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FLÁVIO VENZO portaria 049/2025</w:t>
      </w:r>
      <w:r w:rsidRPr="009B0D4F">
        <w:rPr>
          <w:rFonts w:ascii="Arial" w:eastAsia="Times New Roman" w:hAnsi="Arial" w:cs="Arial"/>
          <w:kern w:val="0"/>
          <w:u w:val="single"/>
          <w:lang w:val="pt-PT"/>
          <w14:ligatures w14:val="none"/>
        </w:rPr>
        <w:t xml:space="preserve"> </w:t>
      </w:r>
      <w:r w:rsidRPr="009B0D4F">
        <w:rPr>
          <w:rFonts w:ascii="Arial" w:eastAsia="Times New Roman" w:hAnsi="Arial" w:cs="Arial"/>
          <w:spacing w:val="-5"/>
          <w:kern w:val="0"/>
          <w:lang w:val="pt-PT"/>
          <w14:ligatures w14:val="none"/>
        </w:rPr>
        <w:t>).</w:t>
      </w:r>
    </w:p>
    <w:p w14:paraId="08065E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25. DA</w:t>
      </w:r>
      <w:r w:rsidRPr="009B0D4F">
        <w:rPr>
          <w:rFonts w:ascii="Arial" w:eastAsia="Times New Roman" w:hAnsi="Arial" w:cs="Arial"/>
          <w:b/>
          <w:bCs/>
          <w:spacing w:val="-2"/>
          <w:kern w:val="0"/>
          <w:lang w:val="pt-PT"/>
          <w14:ligatures w14:val="none"/>
        </w:rPr>
        <w:t xml:space="preserve"> PUBLICAÇÃO</w:t>
      </w:r>
    </w:p>
    <w:p w14:paraId="776F7D4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0B258CA6"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26. 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4"/>
          <w:kern w:val="0"/>
          <w:lang w:val="pt-PT"/>
          <w14:ligatures w14:val="none"/>
        </w:rPr>
        <w:t>FORO</w:t>
      </w:r>
    </w:p>
    <w:p w14:paraId="3A9161FF"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b/>
        <w:t>Fica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eleito pelas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partes, em comum acordo, o Foro da Comarca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Tenente Portela- RS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 dirimir 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litígios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decorrerem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deste 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 Contrato Administrativo 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 compostos pela conciliação, conforme Artigo 92, §1º da Lei Federal nº 14.133/21.</w:t>
      </w:r>
    </w:p>
    <w:p w14:paraId="7669351F"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assim,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estarem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justas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 acordadas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partes,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firmam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vias,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igual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forma,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juntamente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presença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testemunhas,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gere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jurídicos e legais efeitos.</w:t>
      </w:r>
    </w:p>
    <w:p w14:paraId="3D27DD06"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3D570546" w14:textId="6B46A84C"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9B0D4F">
        <w:rPr>
          <w:rFonts w:ascii="Arial" w:eastAsia="Times New Roman" w:hAnsi="Arial" w:cs="Arial"/>
          <w:kern w:val="0"/>
          <w:lang w:val="pt-PT"/>
          <w14:ligatures w14:val="none"/>
        </w:rPr>
        <w:t xml:space="preserve">Miraguaí – RS, </w:t>
      </w:r>
      <w:r w:rsidR="00C809A8">
        <w:rPr>
          <w:rFonts w:ascii="Arial" w:eastAsia="Times New Roman" w:hAnsi="Arial" w:cs="Arial"/>
          <w:kern w:val="0"/>
          <w:u w:val="single"/>
          <w:lang w:val="pt-PT"/>
          <w14:ligatures w14:val="none"/>
        </w:rPr>
        <w:t>2</w:t>
      </w:r>
      <w:r w:rsidR="00264A96">
        <w:rPr>
          <w:rFonts w:ascii="Arial" w:eastAsia="Times New Roman" w:hAnsi="Arial" w:cs="Arial"/>
          <w:kern w:val="0"/>
          <w:u w:val="single"/>
          <w:lang w:val="pt-PT"/>
          <w14:ligatures w14:val="none"/>
        </w:rPr>
        <w:t>6</w:t>
      </w:r>
      <w:r w:rsidR="00C809A8">
        <w:rPr>
          <w:rFonts w:ascii="Arial" w:eastAsia="Times New Roman" w:hAnsi="Arial" w:cs="Arial"/>
          <w:kern w:val="0"/>
          <w:u w:val="single"/>
          <w:lang w:val="pt-PT"/>
          <w14:ligatures w14:val="none"/>
        </w:rPr>
        <w:t xml:space="preserve"> </w:t>
      </w:r>
      <w:r w:rsidRPr="009B0D4F">
        <w:rPr>
          <w:rFonts w:ascii="Arial" w:eastAsia="Times New Roman" w:hAnsi="Arial" w:cs="Arial"/>
          <w:kern w:val="0"/>
          <w:lang w:val="pt-PT"/>
          <w14:ligatures w14:val="none"/>
        </w:rPr>
        <w:t>de</w:t>
      </w:r>
      <w:r w:rsidR="00C809A8">
        <w:rPr>
          <w:rFonts w:ascii="Arial" w:eastAsia="Times New Roman" w:hAnsi="Arial" w:cs="Arial"/>
          <w:kern w:val="0"/>
          <w:lang w:val="pt-PT"/>
          <w14:ligatures w14:val="none"/>
        </w:rPr>
        <w:t xml:space="preserve"> novembro de</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2"/>
          <w:kern w:val="0"/>
          <w:lang w:val="pt-PT"/>
          <w14:ligatures w14:val="none"/>
        </w:rPr>
        <w:t>2025.</w:t>
      </w:r>
    </w:p>
    <w:p w14:paraId="4E721CF4"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ACDA44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E23A690"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8B99E5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                           ________________________</w:t>
      </w:r>
    </w:p>
    <w:p w14:paraId="53FBE950" w14:textId="77777777" w:rsidR="009B0D4F" w:rsidRPr="009B0D4F" w:rsidRDefault="009B0D4F" w:rsidP="009B0D4F">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Representante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CONTRATANTE                        R</w:t>
      </w:r>
      <w:r w:rsidRPr="009B0D4F">
        <w:rPr>
          <w:rFonts w:ascii="Arial" w:eastAsia="Times New Roman" w:hAnsi="Arial" w:cs="Arial"/>
          <w:kern w:val="0"/>
          <w:lang w:val="pt-PT"/>
          <w14:ligatures w14:val="none"/>
        </w:rPr>
        <w:t>epresentante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do </w:t>
      </w:r>
      <w:r w:rsidRPr="009B0D4F">
        <w:rPr>
          <w:rFonts w:ascii="Arial" w:eastAsia="Times New Roman" w:hAnsi="Arial" w:cs="Arial"/>
          <w:spacing w:val="-2"/>
          <w:kern w:val="0"/>
          <w:lang w:val="pt-PT"/>
          <w14:ligatures w14:val="none"/>
        </w:rPr>
        <w:t>CONTRATADO</w:t>
      </w:r>
    </w:p>
    <w:p w14:paraId="02327204" w14:textId="7F87EBE5" w:rsidR="009B0D4F" w:rsidRDefault="00C809A8" w:rsidP="008C5CD1">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LEONIR HART</w:t>
      </w:r>
      <w:r w:rsidR="008C5CD1">
        <w:rPr>
          <w:rFonts w:ascii="Arial" w:eastAsia="Times New Roman" w:hAnsi="Arial" w:cs="Arial"/>
          <w:kern w:val="0"/>
          <w:lang w:val="pt-PT"/>
          <w14:ligatures w14:val="none"/>
        </w:rPr>
        <w:t>K                                                        OESTE PRODUTOS DE LIMPEZALTDA</w:t>
      </w:r>
    </w:p>
    <w:p w14:paraId="678A94D2" w14:textId="07CFBFE5" w:rsidR="008C5CD1" w:rsidRPr="009B0D4F" w:rsidRDefault="008C5CD1"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                                                         CNPJ:44.639.579/0001-02</w:t>
      </w:r>
    </w:p>
    <w:p w14:paraId="5532DB0A"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725303F"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4F3DFD0"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4AA608CA"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B610791" w14:textId="4374A552"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______________________</w:t>
      </w:r>
    </w:p>
    <w:p w14:paraId="607DF998" w14:textId="1E3AE08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FLÁVIO VENZO</w:t>
      </w:r>
    </w:p>
    <w:p w14:paraId="4BEECBC2" w14:textId="761FBCD8"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Portaria 049/2025</w:t>
      </w:r>
    </w:p>
    <w:p w14:paraId="71C98156" w14:textId="2BC3A3E4"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FISCAL</w:t>
      </w:r>
    </w:p>
    <w:p w14:paraId="12D7872B"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CD13075"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2AF92DB7"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44CAFA9" w14:textId="303CE3BA"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9B0D4F">
        <w:rPr>
          <w:rFonts w:ascii="Arial" w:eastAsia="Times New Roman" w:hAnsi="Arial" w:cs="Arial"/>
          <w:spacing w:val="-2"/>
          <w:kern w:val="0"/>
          <w:lang w:val="pt-PT"/>
          <w14:ligatures w14:val="none"/>
        </w:rPr>
        <w:t>Testemunhas:</w:t>
      </w:r>
    </w:p>
    <w:p w14:paraId="6CFBC6AD"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201DB5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w:t>
      </w:r>
    </w:p>
    <w:p w14:paraId="6C48D2F3"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p w14:paraId="40D1AA84"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68755B5"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______________________________</w:t>
      </w:r>
    </w:p>
    <w:p w14:paraId="50EFCCBB"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p w14:paraId="4B3056B9" w14:textId="77777777" w:rsidR="00AA32ED" w:rsidRDefault="00AA32ED"/>
    <w:sectPr w:rsidR="00AA32ED" w:rsidSect="009B0D4F">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3C15" w14:textId="77777777" w:rsidR="008C5CD1" w:rsidRDefault="008C5CD1" w:rsidP="008C5CD1">
      <w:pPr>
        <w:spacing w:after="0" w:line="240" w:lineRule="auto"/>
      </w:pPr>
      <w:r>
        <w:separator/>
      </w:r>
    </w:p>
  </w:endnote>
  <w:endnote w:type="continuationSeparator" w:id="0">
    <w:p w14:paraId="291E8C7B" w14:textId="77777777" w:rsidR="008C5CD1" w:rsidRDefault="008C5CD1" w:rsidP="008C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A9A08" w14:textId="77777777" w:rsidR="009B0D4F" w:rsidRDefault="009B0D4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1B20A" w14:textId="77777777" w:rsidR="008C5CD1" w:rsidRDefault="008C5CD1" w:rsidP="008C5CD1">
      <w:pPr>
        <w:spacing w:after="0" w:line="240" w:lineRule="auto"/>
      </w:pPr>
      <w:r>
        <w:separator/>
      </w:r>
    </w:p>
  </w:footnote>
  <w:footnote w:type="continuationSeparator" w:id="0">
    <w:p w14:paraId="2348A43A" w14:textId="77777777" w:rsidR="008C5CD1" w:rsidRDefault="008C5CD1" w:rsidP="008C5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4B0F" w14:textId="34B80489" w:rsidR="009B0D4F" w:rsidRDefault="008C5CD1">
    <w:pPr>
      <w:pStyle w:val="Corpodetexto"/>
      <w:spacing w:line="14" w:lineRule="auto"/>
      <w:ind w:left="0"/>
      <w:rPr>
        <w:sz w:val="20"/>
      </w:rPr>
    </w:pPr>
    <w:r>
      <w:rPr>
        <w:noProof/>
      </w:rPr>
      <w:drawing>
        <wp:inline distT="0" distB="0" distL="0" distR="0" wp14:anchorId="1292D78F" wp14:editId="26644FFC">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FA85582"/>
    <w:multiLevelType w:val="multilevel"/>
    <w:tmpl w:val="366E7F2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0"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1"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2"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3"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4" w15:restartNumberingAfterBreak="0">
    <w:nsid w:val="6F6D780E"/>
    <w:multiLevelType w:val="hybridMultilevel"/>
    <w:tmpl w:val="A342972A"/>
    <w:lvl w:ilvl="0" w:tplc="FFFFFFFF">
      <w:start w:val="1"/>
      <w:numFmt w:val="decimal"/>
      <w:lvlText w:val="%1."/>
      <w:lvlJc w:val="left"/>
      <w:pPr>
        <w:ind w:left="36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8"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29"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0"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2"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25"/>
  </w:num>
  <w:num w:numId="2" w16cid:durableId="839660475">
    <w:abstractNumId w:val="32"/>
  </w:num>
  <w:num w:numId="3" w16cid:durableId="1648513323">
    <w:abstractNumId w:val="19"/>
  </w:num>
  <w:num w:numId="4" w16cid:durableId="773984257">
    <w:abstractNumId w:val="22"/>
  </w:num>
  <w:num w:numId="5" w16cid:durableId="438765581">
    <w:abstractNumId w:val="26"/>
  </w:num>
  <w:num w:numId="6" w16cid:durableId="818767107">
    <w:abstractNumId w:val="16"/>
  </w:num>
  <w:num w:numId="7" w16cid:durableId="644941803">
    <w:abstractNumId w:val="2"/>
  </w:num>
  <w:num w:numId="8" w16cid:durableId="618755551">
    <w:abstractNumId w:val="6"/>
  </w:num>
  <w:num w:numId="9" w16cid:durableId="1483740863">
    <w:abstractNumId w:val="20"/>
  </w:num>
  <w:num w:numId="10" w16cid:durableId="1768886449">
    <w:abstractNumId w:val="14"/>
  </w:num>
  <w:num w:numId="11" w16cid:durableId="920649969">
    <w:abstractNumId w:val="10"/>
  </w:num>
  <w:num w:numId="12" w16cid:durableId="2033070247">
    <w:abstractNumId w:val="21"/>
  </w:num>
  <w:num w:numId="13" w16cid:durableId="558247774">
    <w:abstractNumId w:val="31"/>
  </w:num>
  <w:num w:numId="14" w16cid:durableId="8455537">
    <w:abstractNumId w:val="17"/>
  </w:num>
  <w:num w:numId="15" w16cid:durableId="72826439">
    <w:abstractNumId w:val="9"/>
  </w:num>
  <w:num w:numId="16" w16cid:durableId="525751401">
    <w:abstractNumId w:val="5"/>
  </w:num>
  <w:num w:numId="17" w16cid:durableId="388459042">
    <w:abstractNumId w:val="7"/>
  </w:num>
  <w:num w:numId="18" w16cid:durableId="1933009490">
    <w:abstractNumId w:val="23"/>
  </w:num>
  <w:num w:numId="19" w16cid:durableId="755978724">
    <w:abstractNumId w:val="4"/>
  </w:num>
  <w:num w:numId="20" w16cid:durableId="1614366400">
    <w:abstractNumId w:val="0"/>
  </w:num>
  <w:num w:numId="21" w16cid:durableId="1948389384">
    <w:abstractNumId w:val="13"/>
  </w:num>
  <w:num w:numId="22" w16cid:durableId="63265848">
    <w:abstractNumId w:val="12"/>
  </w:num>
  <w:num w:numId="23" w16cid:durableId="2002198138">
    <w:abstractNumId w:val="28"/>
  </w:num>
  <w:num w:numId="24" w16cid:durableId="1541894103">
    <w:abstractNumId w:val="8"/>
  </w:num>
  <w:num w:numId="25" w16cid:durableId="166019927">
    <w:abstractNumId w:val="1"/>
  </w:num>
  <w:num w:numId="26" w16cid:durableId="1274244910">
    <w:abstractNumId w:val="15"/>
  </w:num>
  <w:num w:numId="27" w16cid:durableId="531890356">
    <w:abstractNumId w:val="27"/>
  </w:num>
  <w:num w:numId="28" w16cid:durableId="697514184">
    <w:abstractNumId w:val="18"/>
  </w:num>
  <w:num w:numId="29" w16cid:durableId="1556044078">
    <w:abstractNumId w:val="11"/>
  </w:num>
  <w:num w:numId="30" w16cid:durableId="961569668">
    <w:abstractNumId w:val="29"/>
  </w:num>
  <w:num w:numId="31" w16cid:durableId="918831412">
    <w:abstractNumId w:val="30"/>
  </w:num>
  <w:num w:numId="32" w16cid:durableId="1943106123">
    <w:abstractNumId w:val="24"/>
  </w:num>
  <w:num w:numId="33" w16cid:durableId="1054738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D4F"/>
    <w:rsid w:val="001A6AE9"/>
    <w:rsid w:val="00264A96"/>
    <w:rsid w:val="004C0A44"/>
    <w:rsid w:val="006053EE"/>
    <w:rsid w:val="0061460C"/>
    <w:rsid w:val="008C5CD1"/>
    <w:rsid w:val="009B0D4F"/>
    <w:rsid w:val="00AA32ED"/>
    <w:rsid w:val="00AC380D"/>
    <w:rsid w:val="00AC5095"/>
    <w:rsid w:val="00C809A8"/>
    <w:rsid w:val="00C976A0"/>
    <w:rsid w:val="00E311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38112"/>
  <w15:chartTrackingRefBased/>
  <w15:docId w15:val="{C6F23725-F188-4FD6-A01D-51FBE1AF0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B0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B0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B0D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B0D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B0D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B0D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B0D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B0D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B0D4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B0D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B0D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B0D4F"/>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B0D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B0D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B0D4F"/>
    <w:rPr>
      <w:rFonts w:eastAsiaTheme="majorEastAsia" w:cstheme="majorBidi"/>
      <w:i/>
      <w:iCs/>
      <w:color w:val="595959" w:themeColor="text1" w:themeTint="A6"/>
    </w:rPr>
  </w:style>
  <w:style w:type="character" w:customStyle="1" w:styleId="Ttulo7Char">
    <w:name w:val="Título 7 Char"/>
    <w:basedOn w:val="Fontepargpadro"/>
    <w:link w:val="Ttulo7"/>
    <w:rsid w:val="009B0D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B0D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B0D4F"/>
    <w:rPr>
      <w:rFonts w:eastAsiaTheme="majorEastAsia" w:cstheme="majorBidi"/>
      <w:color w:val="272727" w:themeColor="text1" w:themeTint="D8"/>
    </w:rPr>
  </w:style>
  <w:style w:type="paragraph" w:styleId="Ttulo">
    <w:name w:val="Title"/>
    <w:basedOn w:val="Normal"/>
    <w:next w:val="Normal"/>
    <w:link w:val="TtuloChar"/>
    <w:uiPriority w:val="10"/>
    <w:qFormat/>
    <w:rsid w:val="009B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B0D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B0D4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B0D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B0D4F"/>
    <w:pPr>
      <w:spacing w:before="160"/>
      <w:jc w:val="center"/>
    </w:pPr>
    <w:rPr>
      <w:i/>
      <w:iCs/>
      <w:color w:val="404040" w:themeColor="text1" w:themeTint="BF"/>
    </w:rPr>
  </w:style>
  <w:style w:type="character" w:customStyle="1" w:styleId="CitaoChar">
    <w:name w:val="Citação Char"/>
    <w:basedOn w:val="Fontepargpadro"/>
    <w:link w:val="Citao"/>
    <w:uiPriority w:val="29"/>
    <w:rsid w:val="009B0D4F"/>
    <w:rPr>
      <w:i/>
      <w:iCs/>
      <w:color w:val="404040" w:themeColor="text1" w:themeTint="BF"/>
    </w:rPr>
  </w:style>
  <w:style w:type="paragraph" w:styleId="PargrafodaLista">
    <w:name w:val="List Paragraph"/>
    <w:basedOn w:val="Normal"/>
    <w:uiPriority w:val="34"/>
    <w:qFormat/>
    <w:rsid w:val="009B0D4F"/>
    <w:pPr>
      <w:ind w:left="720"/>
      <w:contextualSpacing/>
    </w:pPr>
  </w:style>
  <w:style w:type="character" w:styleId="nfaseIntensa">
    <w:name w:val="Intense Emphasis"/>
    <w:basedOn w:val="Fontepargpadro"/>
    <w:uiPriority w:val="21"/>
    <w:qFormat/>
    <w:rsid w:val="009B0D4F"/>
    <w:rPr>
      <w:i/>
      <w:iCs/>
      <w:color w:val="2F5496" w:themeColor="accent1" w:themeShade="BF"/>
    </w:rPr>
  </w:style>
  <w:style w:type="paragraph" w:styleId="CitaoIntensa">
    <w:name w:val="Intense Quote"/>
    <w:basedOn w:val="Normal"/>
    <w:next w:val="Normal"/>
    <w:link w:val="CitaoIntensaChar"/>
    <w:uiPriority w:val="30"/>
    <w:qFormat/>
    <w:rsid w:val="009B0D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B0D4F"/>
    <w:rPr>
      <w:i/>
      <w:iCs/>
      <w:color w:val="2F5496" w:themeColor="accent1" w:themeShade="BF"/>
    </w:rPr>
  </w:style>
  <w:style w:type="character" w:styleId="RefernciaIntensa">
    <w:name w:val="Intense Reference"/>
    <w:basedOn w:val="Fontepargpadro"/>
    <w:uiPriority w:val="32"/>
    <w:qFormat/>
    <w:rsid w:val="009B0D4F"/>
    <w:rPr>
      <w:b/>
      <w:bCs/>
      <w:smallCaps/>
      <w:color w:val="2F5496" w:themeColor="accent1" w:themeShade="BF"/>
      <w:spacing w:val="5"/>
    </w:rPr>
  </w:style>
  <w:style w:type="numbering" w:customStyle="1" w:styleId="Semlista1">
    <w:name w:val="Sem lista1"/>
    <w:next w:val="Semlista"/>
    <w:uiPriority w:val="99"/>
    <w:semiHidden/>
    <w:unhideWhenUsed/>
    <w:rsid w:val="009B0D4F"/>
  </w:style>
  <w:style w:type="table" w:customStyle="1" w:styleId="NormalTable0">
    <w:name w:val="Normal Table0"/>
    <w:uiPriority w:val="2"/>
    <w:semiHidden/>
    <w:unhideWhenUsed/>
    <w:qFormat/>
    <w:rsid w:val="009B0D4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B0D4F"/>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B0D4F"/>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B0D4F"/>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B0D4F"/>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B0D4F"/>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9B0D4F"/>
    <w:rPr>
      <w:color w:val="0563C1"/>
      <w:u w:val="single"/>
    </w:rPr>
  </w:style>
  <w:style w:type="character" w:customStyle="1" w:styleId="MenoPendente1">
    <w:name w:val="Menção Pendente1"/>
    <w:basedOn w:val="Fontepargpadro"/>
    <w:uiPriority w:val="99"/>
    <w:semiHidden/>
    <w:unhideWhenUsed/>
    <w:rsid w:val="009B0D4F"/>
    <w:rPr>
      <w:color w:val="605E5C"/>
      <w:shd w:val="clear" w:color="auto" w:fill="E1DFDD"/>
    </w:rPr>
  </w:style>
  <w:style w:type="character" w:styleId="Nmerodepgina">
    <w:name w:val="page number"/>
    <w:basedOn w:val="Fontepargpadro"/>
    <w:rsid w:val="009B0D4F"/>
  </w:style>
  <w:style w:type="paragraph" w:styleId="Textoembloco">
    <w:name w:val="Block Text"/>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B0D4F"/>
    <w:rPr>
      <w:vertAlign w:val="superscript"/>
    </w:rPr>
  </w:style>
  <w:style w:type="paragraph" w:styleId="Textodenotaderodap">
    <w:name w:val="footnote text"/>
    <w:basedOn w:val="Normal"/>
    <w:link w:val="TextodenotaderodapChar"/>
    <w:rsid w:val="009B0D4F"/>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B0D4F"/>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B0D4F"/>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B0D4F"/>
    <w:rPr>
      <w:rFonts w:ascii="Tahoma" w:eastAsia="Times New Roman" w:hAnsi="Tahoma" w:cs="Tahoma"/>
      <w:kern w:val="0"/>
      <w:sz w:val="16"/>
      <w:szCs w:val="16"/>
      <w:lang w:eastAsia="pt-BR"/>
      <w14:ligatures w14:val="none"/>
    </w:rPr>
  </w:style>
  <w:style w:type="table" w:styleId="Tabelacomgrade">
    <w:name w:val="Table Grid"/>
    <w:basedOn w:val="Tabelanormal"/>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B0D4F"/>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B0D4F"/>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B0D4F"/>
    <w:rPr>
      <w:rFonts w:ascii="Times New Roman" w:eastAsia="Times New Roman" w:hAnsi="Times New Roman" w:cs="Times New Roman"/>
      <w:kern w:val="0"/>
      <w:sz w:val="24"/>
      <w:szCs w:val="24"/>
      <w:lang w:eastAsia="pt-BR"/>
      <w14:ligatures w14:val="none"/>
    </w:rPr>
  </w:style>
  <w:style w:type="paragraph" w:customStyle="1" w:styleId="Default">
    <w:name w:val="Default"/>
    <w:rsid w:val="009B0D4F"/>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B0D4F"/>
  </w:style>
  <w:style w:type="paragraph" w:styleId="SemEspaamento">
    <w:name w:val="No Spacing"/>
    <w:uiPriority w:val="1"/>
    <w:qFormat/>
    <w:rsid w:val="009B0D4F"/>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B0D4F"/>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B0D4F"/>
  </w:style>
  <w:style w:type="character" w:styleId="nfase">
    <w:name w:val="Emphasis"/>
    <w:uiPriority w:val="20"/>
    <w:qFormat/>
    <w:rsid w:val="009B0D4F"/>
    <w:rPr>
      <w:i/>
      <w:iCs/>
    </w:rPr>
  </w:style>
  <w:style w:type="character" w:customStyle="1" w:styleId="st">
    <w:name w:val="st"/>
    <w:rsid w:val="009B0D4F"/>
  </w:style>
  <w:style w:type="table" w:customStyle="1" w:styleId="Tabelacomgrade1">
    <w:name w:val="Tabela com grade1"/>
    <w:basedOn w:val="Tabelanormal"/>
    <w:next w:val="Tabelacomgrade"/>
    <w:uiPriority w:val="59"/>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B0D4F"/>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9B0D4F"/>
    <w:rPr>
      <w:b/>
      <w:bCs/>
    </w:rPr>
  </w:style>
  <w:style w:type="character" w:styleId="HiperlinkVisitado">
    <w:name w:val="FollowedHyperlink"/>
    <w:uiPriority w:val="99"/>
    <w:unhideWhenUsed/>
    <w:rsid w:val="009B0D4F"/>
    <w:rPr>
      <w:color w:val="800080"/>
      <w:u w:val="single"/>
    </w:rPr>
  </w:style>
  <w:style w:type="character" w:customStyle="1" w:styleId="apple-converted-space">
    <w:name w:val="apple-converted-space"/>
    <w:rsid w:val="009B0D4F"/>
  </w:style>
  <w:style w:type="numbering" w:customStyle="1" w:styleId="Semlista2">
    <w:name w:val="Sem lista2"/>
    <w:next w:val="Semlista"/>
    <w:uiPriority w:val="99"/>
    <w:semiHidden/>
    <w:unhideWhenUsed/>
    <w:rsid w:val="009B0D4F"/>
  </w:style>
  <w:style w:type="character" w:customStyle="1" w:styleId="ng-binding">
    <w:name w:val="ng-binding"/>
    <w:rsid w:val="009B0D4F"/>
  </w:style>
  <w:style w:type="numbering" w:customStyle="1" w:styleId="Semlista111">
    <w:name w:val="Sem lista111"/>
    <w:next w:val="Semlista"/>
    <w:uiPriority w:val="99"/>
    <w:semiHidden/>
    <w:rsid w:val="009B0D4F"/>
  </w:style>
  <w:style w:type="table" w:customStyle="1" w:styleId="Tabelacomgrade11">
    <w:name w:val="Tabela com grade11"/>
    <w:basedOn w:val="Tabelanormal"/>
    <w:next w:val="Tabelacomgrade"/>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B0D4F"/>
  </w:style>
  <w:style w:type="paragraph" w:customStyle="1" w:styleId="msonormal0">
    <w:name w:val="msonormal"/>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B0D4F"/>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B0D4F"/>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B0D4F"/>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B0D4F"/>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B0D4F"/>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B0D4F"/>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B0D4F"/>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B0D4F"/>
    <w:pPr>
      <w:jc w:val="center"/>
    </w:pPr>
    <w:rPr>
      <w:b/>
      <w:bCs/>
    </w:rPr>
  </w:style>
  <w:style w:type="paragraph" w:customStyle="1" w:styleId="Contedodequadro">
    <w:name w:val="Conteúdo de quadro"/>
    <w:basedOn w:val="Corpodetexto"/>
    <w:rsid w:val="009B0D4F"/>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B0D4F"/>
    <w:pPr>
      <w:jc w:val="center"/>
    </w:pPr>
    <w:rPr>
      <w:b/>
      <w:bCs/>
    </w:rPr>
  </w:style>
  <w:style w:type="paragraph" w:customStyle="1" w:styleId="Contedodoquadro">
    <w:name w:val="Conteúdo do quadro"/>
    <w:basedOn w:val="Corpodetexto"/>
    <w:rsid w:val="009B0D4F"/>
    <w:pPr>
      <w:suppressAutoHyphens/>
      <w:autoSpaceDE/>
      <w:autoSpaceDN/>
      <w:ind w:left="0"/>
      <w:jc w:val="both"/>
    </w:pPr>
    <w:rPr>
      <w:sz w:val="28"/>
      <w:szCs w:val="20"/>
      <w:lang w:val="pt-BR" w:eastAsia="zh-CN"/>
    </w:rPr>
  </w:style>
  <w:style w:type="paragraph" w:customStyle="1" w:styleId="Textoembloco1">
    <w:name w:val="Texto em bloco1"/>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B0D4F"/>
    <w:rPr>
      <w:vertAlign w:val="superscript"/>
    </w:rPr>
  </w:style>
  <w:style w:type="character" w:customStyle="1" w:styleId="WW8Num1z0">
    <w:name w:val="WW8Num1z0"/>
    <w:rsid w:val="009B0D4F"/>
  </w:style>
  <w:style w:type="character" w:customStyle="1" w:styleId="WW8Num1z1">
    <w:name w:val="WW8Num1z1"/>
    <w:rsid w:val="009B0D4F"/>
  </w:style>
  <w:style w:type="character" w:customStyle="1" w:styleId="WW8Num1z2">
    <w:name w:val="WW8Num1z2"/>
    <w:rsid w:val="009B0D4F"/>
  </w:style>
  <w:style w:type="character" w:customStyle="1" w:styleId="WW8Num1z3">
    <w:name w:val="WW8Num1z3"/>
    <w:rsid w:val="009B0D4F"/>
  </w:style>
  <w:style w:type="character" w:customStyle="1" w:styleId="WW8Num1z4">
    <w:name w:val="WW8Num1z4"/>
    <w:rsid w:val="009B0D4F"/>
  </w:style>
  <w:style w:type="character" w:customStyle="1" w:styleId="WW8Num1z5">
    <w:name w:val="WW8Num1z5"/>
    <w:rsid w:val="009B0D4F"/>
  </w:style>
  <w:style w:type="character" w:customStyle="1" w:styleId="WW8Num1z6">
    <w:name w:val="WW8Num1z6"/>
    <w:rsid w:val="009B0D4F"/>
  </w:style>
  <w:style w:type="character" w:customStyle="1" w:styleId="WW8Num1z7">
    <w:name w:val="WW8Num1z7"/>
    <w:rsid w:val="009B0D4F"/>
  </w:style>
  <w:style w:type="character" w:customStyle="1" w:styleId="WW8Num1z8">
    <w:name w:val="WW8Num1z8"/>
    <w:rsid w:val="009B0D4F"/>
  </w:style>
  <w:style w:type="character" w:customStyle="1" w:styleId="Fontepargpadro4">
    <w:name w:val="Fonte parág. padrão4"/>
    <w:rsid w:val="009B0D4F"/>
  </w:style>
  <w:style w:type="character" w:customStyle="1" w:styleId="Absatz-Standardschriftart">
    <w:name w:val="Absatz-Standardschriftart"/>
    <w:rsid w:val="009B0D4F"/>
  </w:style>
  <w:style w:type="character" w:customStyle="1" w:styleId="Fontepargpadro3">
    <w:name w:val="Fonte parág. padrão3"/>
    <w:rsid w:val="009B0D4F"/>
  </w:style>
  <w:style w:type="character" w:customStyle="1" w:styleId="WW-Absatz-Standardschriftart">
    <w:name w:val="WW-Absatz-Standardschriftart"/>
    <w:rsid w:val="009B0D4F"/>
  </w:style>
  <w:style w:type="character" w:customStyle="1" w:styleId="Fontepargpadro2">
    <w:name w:val="Fonte parág. padrão2"/>
    <w:rsid w:val="009B0D4F"/>
  </w:style>
  <w:style w:type="character" w:customStyle="1" w:styleId="WW-Absatz-Standardschriftart1">
    <w:name w:val="WW-Absatz-Standardschriftart1"/>
    <w:rsid w:val="009B0D4F"/>
  </w:style>
  <w:style w:type="character" w:customStyle="1" w:styleId="WW-Absatz-Standardschriftart11">
    <w:name w:val="WW-Absatz-Standardschriftart11"/>
    <w:rsid w:val="009B0D4F"/>
  </w:style>
  <w:style w:type="character" w:customStyle="1" w:styleId="WW-Absatz-Standardschriftart111">
    <w:name w:val="WW-Absatz-Standardschriftart111"/>
    <w:rsid w:val="009B0D4F"/>
  </w:style>
  <w:style w:type="character" w:customStyle="1" w:styleId="WW-Absatz-Standardschriftart1111">
    <w:name w:val="WW-Absatz-Standardschriftart1111"/>
    <w:rsid w:val="009B0D4F"/>
  </w:style>
  <w:style w:type="character" w:customStyle="1" w:styleId="WW-Absatz-Standardschriftart11111">
    <w:name w:val="WW-Absatz-Standardschriftart11111"/>
    <w:rsid w:val="009B0D4F"/>
  </w:style>
  <w:style w:type="character" w:customStyle="1" w:styleId="Fontepargpadro1">
    <w:name w:val="Fonte parág. padrão1"/>
    <w:rsid w:val="009B0D4F"/>
  </w:style>
  <w:style w:type="character" w:customStyle="1" w:styleId="Caracteresdenotaderodap">
    <w:name w:val="Caracteres de nota de rodapé"/>
    <w:rsid w:val="009B0D4F"/>
    <w:rPr>
      <w:vertAlign w:val="superscript"/>
    </w:rPr>
  </w:style>
  <w:style w:type="character" w:customStyle="1" w:styleId="Refdenotaderodap1">
    <w:name w:val="Ref. de nota de rodapé1"/>
    <w:rsid w:val="009B0D4F"/>
    <w:rPr>
      <w:vertAlign w:val="superscript"/>
    </w:rPr>
  </w:style>
  <w:style w:type="character" w:customStyle="1" w:styleId="Caracteresdenotadefim">
    <w:name w:val="Caracteres de nota de fim"/>
    <w:rsid w:val="009B0D4F"/>
    <w:rPr>
      <w:vertAlign w:val="superscript"/>
    </w:rPr>
  </w:style>
  <w:style w:type="character" w:customStyle="1" w:styleId="WW-Caracteresdenotadefim">
    <w:name w:val="WW-Caracteres de nota de fim"/>
    <w:rsid w:val="009B0D4F"/>
  </w:style>
  <w:style w:type="character" w:customStyle="1" w:styleId="Smbolosdenumerao">
    <w:name w:val="Símbolos de numeração"/>
    <w:rsid w:val="009B0D4F"/>
  </w:style>
  <w:style w:type="character" w:customStyle="1" w:styleId="Refdenotadefim1">
    <w:name w:val="Ref. de nota de fim1"/>
    <w:rsid w:val="009B0D4F"/>
    <w:rPr>
      <w:vertAlign w:val="superscript"/>
    </w:rPr>
  </w:style>
  <w:style w:type="character" w:customStyle="1" w:styleId="Refdenotaderodap2">
    <w:name w:val="Ref. de nota de rodapé2"/>
    <w:rsid w:val="009B0D4F"/>
    <w:rPr>
      <w:vertAlign w:val="superscript"/>
    </w:rPr>
  </w:style>
  <w:style w:type="character" w:customStyle="1" w:styleId="Refdenotadefim2">
    <w:name w:val="Ref. de nota de fim2"/>
    <w:rsid w:val="009B0D4F"/>
    <w:rPr>
      <w:vertAlign w:val="superscript"/>
    </w:rPr>
  </w:style>
  <w:style w:type="character" w:customStyle="1" w:styleId="Refdenotaderodap3">
    <w:name w:val="Ref. de nota de rodapé3"/>
    <w:rsid w:val="009B0D4F"/>
    <w:rPr>
      <w:vertAlign w:val="superscript"/>
    </w:rPr>
  </w:style>
  <w:style w:type="character" w:customStyle="1" w:styleId="Refdenotadefim3">
    <w:name w:val="Ref. de nota de fim3"/>
    <w:rsid w:val="009B0D4F"/>
    <w:rPr>
      <w:vertAlign w:val="superscript"/>
    </w:rPr>
  </w:style>
  <w:style w:type="character" w:customStyle="1" w:styleId="Refdenotaderodap5">
    <w:name w:val="Ref. de nota de rodapé5"/>
    <w:rsid w:val="009B0D4F"/>
    <w:rPr>
      <w:vertAlign w:val="superscript"/>
    </w:rPr>
  </w:style>
  <w:style w:type="character" w:customStyle="1" w:styleId="WW8Num2z0">
    <w:name w:val="WW8Num2z0"/>
    <w:rsid w:val="009B0D4F"/>
    <w:rPr>
      <w:rFonts w:ascii="Monotype Sorts" w:hAnsi="Monotype Sorts" w:hint="default"/>
    </w:rPr>
  </w:style>
  <w:style w:type="character" w:customStyle="1" w:styleId="WW8Num3z0">
    <w:name w:val="WW8Num3z0"/>
    <w:rsid w:val="009B0D4F"/>
    <w:rPr>
      <w:b/>
      <w:bCs w:val="0"/>
    </w:rPr>
  </w:style>
  <w:style w:type="character" w:customStyle="1" w:styleId="WW8Num4z0">
    <w:name w:val="WW8Num4z0"/>
    <w:rsid w:val="009B0D4F"/>
    <w:rPr>
      <w:rFonts w:ascii="Times New Roman" w:eastAsia="Times New Roman" w:hAnsi="Times New Roman" w:cs="Times New Roman" w:hint="default"/>
    </w:rPr>
  </w:style>
  <w:style w:type="character" w:customStyle="1" w:styleId="WW8Num4z1">
    <w:name w:val="WW8Num4z1"/>
    <w:rsid w:val="009B0D4F"/>
    <w:rPr>
      <w:rFonts w:ascii="Courier New" w:hAnsi="Courier New" w:cs="Courier New" w:hint="default"/>
    </w:rPr>
  </w:style>
  <w:style w:type="character" w:customStyle="1" w:styleId="WW8Num4z2">
    <w:name w:val="WW8Num4z2"/>
    <w:rsid w:val="009B0D4F"/>
    <w:rPr>
      <w:rFonts w:ascii="Wingdings" w:hAnsi="Wingdings" w:hint="default"/>
    </w:rPr>
  </w:style>
  <w:style w:type="character" w:customStyle="1" w:styleId="WW8Num4z3">
    <w:name w:val="WW8Num4z3"/>
    <w:rsid w:val="009B0D4F"/>
    <w:rPr>
      <w:rFonts w:ascii="Symbol" w:hAnsi="Symbol" w:hint="default"/>
    </w:rPr>
  </w:style>
  <w:style w:type="character" w:customStyle="1" w:styleId="WW8Num5z0">
    <w:name w:val="WW8Num5z0"/>
    <w:rsid w:val="009B0D4F"/>
    <w:rPr>
      <w:rFonts w:ascii="Times New Roman" w:hAnsi="Times New Roman" w:cs="Times New Roman" w:hint="default"/>
      <w:b/>
      <w:bCs w:val="0"/>
    </w:rPr>
  </w:style>
  <w:style w:type="character" w:customStyle="1" w:styleId="WW8Num6z0">
    <w:name w:val="WW8Num6z0"/>
    <w:rsid w:val="009B0D4F"/>
    <w:rPr>
      <w:b/>
      <w:bCs w:val="0"/>
    </w:rPr>
  </w:style>
  <w:style w:type="character" w:customStyle="1" w:styleId="WW8Num7z0">
    <w:name w:val="WW8Num7z0"/>
    <w:rsid w:val="009B0D4F"/>
    <w:rPr>
      <w:b/>
      <w:bCs w:val="0"/>
    </w:rPr>
  </w:style>
  <w:style w:type="paragraph" w:customStyle="1" w:styleId="WW-Corpodetexto3">
    <w:name w:val="WW-Corpo de texto 3"/>
    <w:basedOn w:val="Normal"/>
    <w:rsid w:val="009B0D4F"/>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B0D4F"/>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B0D4F"/>
  </w:style>
  <w:style w:type="numbering" w:customStyle="1" w:styleId="Semlista3">
    <w:name w:val="Sem lista3"/>
    <w:next w:val="Semlista"/>
    <w:uiPriority w:val="99"/>
    <w:semiHidden/>
    <w:unhideWhenUsed/>
    <w:rsid w:val="009B0D4F"/>
  </w:style>
  <w:style w:type="table" w:customStyle="1" w:styleId="Tabelacomgrade2">
    <w:name w:val="Tabela com grade2"/>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B0D4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9B0D4F"/>
    <w:rPr>
      <w:sz w:val="16"/>
      <w:szCs w:val="16"/>
    </w:rPr>
  </w:style>
  <w:style w:type="paragraph" w:styleId="Textodecomentrio">
    <w:name w:val="annotation text"/>
    <w:basedOn w:val="Normal"/>
    <w:link w:val="TextodecomentrioChar"/>
    <w:uiPriority w:val="99"/>
    <w:semiHidden/>
    <w:unhideWhenUsed/>
    <w:rsid w:val="009B0D4F"/>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B0D4F"/>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B0D4F"/>
    <w:rPr>
      <w:b/>
      <w:bCs/>
    </w:rPr>
  </w:style>
  <w:style w:type="character" w:customStyle="1" w:styleId="AssuntodocomentrioChar">
    <w:name w:val="Assunto do comentário Char"/>
    <w:basedOn w:val="TextodecomentrioChar"/>
    <w:link w:val="Assuntodocomentrio"/>
    <w:uiPriority w:val="99"/>
    <w:semiHidden/>
    <w:rsid w:val="009B0D4F"/>
    <w:rPr>
      <w:rFonts w:ascii="Times New Roman" w:eastAsia="Times New Roman" w:hAnsi="Times New Roman" w:cs="Times New Roman"/>
      <w:b/>
      <w:bCs/>
      <w:kern w:val="0"/>
      <w:sz w:val="20"/>
      <w:szCs w:val="20"/>
      <w:lang w:val="pt-PT"/>
      <w14:ligatures w14:val="none"/>
    </w:rPr>
  </w:style>
  <w:style w:type="numbering" w:customStyle="1" w:styleId="Semlista1111">
    <w:name w:val="Sem lista1111"/>
    <w:next w:val="Semlista"/>
    <w:uiPriority w:val="99"/>
    <w:semiHidden/>
    <w:rsid w:val="009B0D4F"/>
  </w:style>
  <w:style w:type="table" w:customStyle="1" w:styleId="Tabelacomgrade3">
    <w:name w:val="Tabela com grade3"/>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B0D4F"/>
    <w:rPr>
      <w:color w:val="605E5C"/>
      <w:shd w:val="clear" w:color="auto" w:fill="E1DFDD"/>
    </w:rPr>
  </w:style>
  <w:style w:type="paragraph" w:customStyle="1" w:styleId="Ttulo51">
    <w:name w:val="Título 51"/>
    <w:basedOn w:val="Normal"/>
    <w:next w:val="Normal"/>
    <w:uiPriority w:val="9"/>
    <w:semiHidden/>
    <w:unhideWhenUsed/>
    <w:qFormat/>
    <w:rsid w:val="009B0D4F"/>
    <w:pPr>
      <w:keepNext/>
      <w:keepLines/>
      <w:spacing w:before="80" w:after="40"/>
      <w:outlineLvl w:val="4"/>
    </w:pPr>
    <w:rPr>
      <w:rFonts w:eastAsia="Times New Roman" w:cs="Times New Roman"/>
      <w:color w:val="2F5496"/>
    </w:rPr>
  </w:style>
  <w:style w:type="paragraph" w:customStyle="1" w:styleId="Ttulo61">
    <w:name w:val="Título 61"/>
    <w:basedOn w:val="Normal"/>
    <w:next w:val="Normal"/>
    <w:uiPriority w:val="9"/>
    <w:semiHidden/>
    <w:unhideWhenUsed/>
    <w:qFormat/>
    <w:rsid w:val="009B0D4F"/>
    <w:pPr>
      <w:keepNext/>
      <w:keepLines/>
      <w:spacing w:before="40" w:after="0"/>
      <w:outlineLvl w:val="5"/>
    </w:pPr>
    <w:rPr>
      <w:rFonts w:eastAsia="Times New Roman" w:cs="Times New Roman"/>
      <w:i/>
      <w:iCs/>
      <w:color w:val="595959"/>
    </w:rPr>
  </w:style>
  <w:style w:type="paragraph" w:customStyle="1" w:styleId="Ttulo81">
    <w:name w:val="Título 81"/>
    <w:basedOn w:val="Normal"/>
    <w:next w:val="Normal"/>
    <w:uiPriority w:val="9"/>
    <w:semiHidden/>
    <w:unhideWhenUsed/>
    <w:qFormat/>
    <w:rsid w:val="009B0D4F"/>
    <w:pPr>
      <w:keepNext/>
      <w:keepLines/>
      <w:spacing w:after="0"/>
      <w:outlineLvl w:val="7"/>
    </w:pPr>
    <w:rPr>
      <w:rFonts w:eastAsia="Times New Roman" w:cs="Times New Roman"/>
      <w:i/>
      <w:iCs/>
      <w:color w:val="272727"/>
    </w:rPr>
  </w:style>
  <w:style w:type="paragraph" w:customStyle="1" w:styleId="Ttulo91">
    <w:name w:val="Título 91"/>
    <w:basedOn w:val="Normal"/>
    <w:next w:val="Normal"/>
    <w:uiPriority w:val="9"/>
    <w:semiHidden/>
    <w:unhideWhenUsed/>
    <w:qFormat/>
    <w:rsid w:val="009B0D4F"/>
    <w:pPr>
      <w:keepNext/>
      <w:keepLines/>
      <w:spacing w:after="0"/>
      <w:outlineLvl w:val="8"/>
    </w:pPr>
    <w:rPr>
      <w:rFonts w:eastAsia="Times New Roman" w:cs="Times New Roman"/>
      <w:color w:val="272727"/>
    </w:rPr>
  </w:style>
  <w:style w:type="numbering" w:customStyle="1" w:styleId="Semlista4">
    <w:name w:val="Sem lista4"/>
    <w:next w:val="Semlista"/>
    <w:uiPriority w:val="99"/>
    <w:semiHidden/>
    <w:unhideWhenUsed/>
    <w:rsid w:val="009B0D4F"/>
  </w:style>
  <w:style w:type="paragraph" w:customStyle="1" w:styleId="Ttulo40">
    <w:name w:val="Título4"/>
    <w:basedOn w:val="Normal"/>
    <w:next w:val="Normal"/>
    <w:uiPriority w:val="10"/>
    <w:qFormat/>
    <w:rsid w:val="009B0D4F"/>
    <w:pPr>
      <w:spacing w:after="80" w:line="240" w:lineRule="auto"/>
      <w:contextualSpacing/>
    </w:pPr>
    <w:rPr>
      <w:rFonts w:ascii="Calibri Light" w:eastAsia="Times New Roman" w:hAnsi="Calibri Light" w:cs="Times New Roman"/>
      <w:spacing w:val="-10"/>
      <w:kern w:val="28"/>
      <w:sz w:val="56"/>
      <w:szCs w:val="56"/>
    </w:rPr>
  </w:style>
  <w:style w:type="paragraph" w:customStyle="1" w:styleId="Citao1">
    <w:name w:val="Citação1"/>
    <w:basedOn w:val="Normal"/>
    <w:next w:val="Normal"/>
    <w:uiPriority w:val="29"/>
    <w:qFormat/>
    <w:rsid w:val="009B0D4F"/>
    <w:pPr>
      <w:spacing w:before="160"/>
      <w:jc w:val="center"/>
    </w:pPr>
    <w:rPr>
      <w:i/>
      <w:iCs/>
      <w:color w:val="404040"/>
    </w:rPr>
  </w:style>
  <w:style w:type="character" w:customStyle="1" w:styleId="nfaseIntensa1">
    <w:name w:val="Ênfase Intensa1"/>
    <w:basedOn w:val="Fontepargpadro"/>
    <w:uiPriority w:val="21"/>
    <w:qFormat/>
    <w:rsid w:val="009B0D4F"/>
    <w:rPr>
      <w:i/>
      <w:iCs/>
      <w:color w:val="2F5496"/>
    </w:rPr>
  </w:style>
  <w:style w:type="paragraph" w:customStyle="1" w:styleId="CitaoIntensa1">
    <w:name w:val="Citação Intensa1"/>
    <w:basedOn w:val="Normal"/>
    <w:next w:val="Normal"/>
    <w:uiPriority w:val="30"/>
    <w:qFormat/>
    <w:rsid w:val="009B0D4F"/>
    <w:pPr>
      <w:pBdr>
        <w:top w:val="single" w:sz="4" w:space="10" w:color="2F5496"/>
        <w:bottom w:val="single" w:sz="4" w:space="10" w:color="2F5496"/>
      </w:pBdr>
      <w:spacing w:before="360" w:after="360"/>
      <w:ind w:left="864" w:right="864"/>
      <w:jc w:val="center"/>
    </w:pPr>
    <w:rPr>
      <w:i/>
      <w:iCs/>
      <w:color w:val="2F5496"/>
    </w:rPr>
  </w:style>
  <w:style w:type="character" w:customStyle="1" w:styleId="RefernciaIntensa1">
    <w:name w:val="Referência Intensa1"/>
    <w:basedOn w:val="Fontepargpadro"/>
    <w:uiPriority w:val="32"/>
    <w:qFormat/>
    <w:rsid w:val="009B0D4F"/>
    <w:rPr>
      <w:b/>
      <w:bCs/>
      <w:smallCaps/>
      <w:color w:val="2F5496"/>
      <w:spacing w:val="5"/>
    </w:rPr>
  </w:style>
  <w:style w:type="numbering" w:customStyle="1" w:styleId="Semlista12">
    <w:name w:val="Sem lista12"/>
    <w:next w:val="Semlista"/>
    <w:uiPriority w:val="99"/>
    <w:semiHidden/>
    <w:unhideWhenUsed/>
    <w:rsid w:val="009B0D4F"/>
  </w:style>
  <w:style w:type="numbering" w:customStyle="1" w:styleId="Semlista112">
    <w:name w:val="Sem lista112"/>
    <w:next w:val="Semlista"/>
    <w:semiHidden/>
    <w:rsid w:val="009B0D4F"/>
  </w:style>
  <w:style w:type="table" w:customStyle="1" w:styleId="Tabelacomgrade4">
    <w:name w:val="Tabela com grade4"/>
    <w:basedOn w:val="Tabelanormal"/>
    <w:next w:val="Tabelacomgrade"/>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111">
    <w:name w:val="Sem lista11111"/>
    <w:next w:val="Semlista"/>
    <w:uiPriority w:val="99"/>
    <w:semiHidden/>
    <w:rsid w:val="009B0D4F"/>
  </w:style>
  <w:style w:type="numbering" w:customStyle="1" w:styleId="Semlista21">
    <w:name w:val="Sem lista21"/>
    <w:next w:val="Semlista"/>
    <w:uiPriority w:val="99"/>
    <w:semiHidden/>
    <w:unhideWhenUsed/>
    <w:rsid w:val="009B0D4F"/>
  </w:style>
  <w:style w:type="numbering" w:customStyle="1" w:styleId="Semlista111111">
    <w:name w:val="Sem lista111111"/>
    <w:next w:val="Semlista"/>
    <w:uiPriority w:val="99"/>
    <w:semiHidden/>
    <w:rsid w:val="009B0D4F"/>
  </w:style>
  <w:style w:type="character" w:customStyle="1" w:styleId="Ttulo5Char1">
    <w:name w:val="Título 5 Char1"/>
    <w:basedOn w:val="Fontepargpadro"/>
    <w:uiPriority w:val="9"/>
    <w:semiHidden/>
    <w:rsid w:val="009B0D4F"/>
    <w:rPr>
      <w:rFonts w:ascii="Calibri Light" w:eastAsia="Times New Roman" w:hAnsi="Calibri Light" w:cs="Times New Roman"/>
      <w:color w:val="2F5496"/>
    </w:rPr>
  </w:style>
  <w:style w:type="character" w:customStyle="1" w:styleId="Ttulo6Char1">
    <w:name w:val="Título 6 Char1"/>
    <w:basedOn w:val="Fontepargpadro"/>
    <w:uiPriority w:val="9"/>
    <w:semiHidden/>
    <w:rsid w:val="009B0D4F"/>
    <w:rPr>
      <w:rFonts w:ascii="Calibri Light" w:eastAsia="Times New Roman" w:hAnsi="Calibri Light" w:cs="Times New Roman"/>
      <w:color w:val="1F3763"/>
    </w:rPr>
  </w:style>
  <w:style w:type="character" w:customStyle="1" w:styleId="Ttulo8Char1">
    <w:name w:val="Título 8 Char1"/>
    <w:basedOn w:val="Fontepargpadro"/>
    <w:uiPriority w:val="9"/>
    <w:semiHidden/>
    <w:rsid w:val="009B0D4F"/>
    <w:rPr>
      <w:rFonts w:ascii="Calibri Light" w:eastAsia="Times New Roman" w:hAnsi="Calibri Light" w:cs="Times New Roman"/>
      <w:color w:val="272727"/>
      <w:sz w:val="21"/>
      <w:szCs w:val="21"/>
    </w:rPr>
  </w:style>
  <w:style w:type="character" w:customStyle="1" w:styleId="Ttulo9Char1">
    <w:name w:val="Título 9 Char1"/>
    <w:basedOn w:val="Fontepargpadro"/>
    <w:uiPriority w:val="9"/>
    <w:semiHidden/>
    <w:rsid w:val="009B0D4F"/>
    <w:rPr>
      <w:rFonts w:ascii="Calibri Light" w:eastAsia="Times New Roman" w:hAnsi="Calibri Light" w:cs="Times New Roman"/>
      <w:i/>
      <w:iCs/>
      <w:color w:val="272727"/>
      <w:sz w:val="21"/>
      <w:szCs w:val="21"/>
    </w:rPr>
  </w:style>
  <w:style w:type="character" w:customStyle="1" w:styleId="TtuloChar1">
    <w:name w:val="Título Char1"/>
    <w:basedOn w:val="Fontepargpadro"/>
    <w:uiPriority w:val="10"/>
    <w:rsid w:val="009B0D4F"/>
    <w:rPr>
      <w:rFonts w:ascii="Calibri Light" w:eastAsia="Times New Roman" w:hAnsi="Calibri Light" w:cs="Times New Roman"/>
      <w:spacing w:val="-10"/>
      <w:kern w:val="28"/>
      <w:sz w:val="56"/>
      <w:szCs w:val="56"/>
    </w:rPr>
  </w:style>
  <w:style w:type="character" w:customStyle="1" w:styleId="CitaoChar1">
    <w:name w:val="Citação Char1"/>
    <w:basedOn w:val="Fontepargpadro"/>
    <w:uiPriority w:val="29"/>
    <w:rsid w:val="009B0D4F"/>
    <w:rPr>
      <w:i/>
      <w:iCs/>
      <w:color w:val="404040"/>
    </w:rPr>
  </w:style>
  <w:style w:type="character" w:customStyle="1" w:styleId="CitaoIntensaChar1">
    <w:name w:val="Citação Intensa Char1"/>
    <w:basedOn w:val="Fontepargpadro"/>
    <w:uiPriority w:val="30"/>
    <w:rsid w:val="009B0D4F"/>
    <w:rPr>
      <w:i/>
      <w:iCs/>
      <w:color w:val="4472C4"/>
    </w:rPr>
  </w:style>
  <w:style w:type="character" w:styleId="Hyperlink">
    <w:name w:val="Hyperlink"/>
    <w:basedOn w:val="Fontepargpadro"/>
    <w:uiPriority w:val="99"/>
    <w:semiHidden/>
    <w:unhideWhenUsed/>
    <w:rsid w:val="009B0D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14</Pages>
  <Words>5543</Words>
  <Characters>29934</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2025-11-24T13:42:00Z</dcterms:created>
  <dcterms:modified xsi:type="dcterms:W3CDTF">2025-11-26T10:17:00Z</dcterms:modified>
</cp:coreProperties>
</file>