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w:t>
      </w:r>
      <w:r w:rsidR="00346BD8">
        <w:rPr>
          <w:b/>
          <w:u w:val="single"/>
        </w:rPr>
        <w:t>8</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r w:rsidR="00346BD8">
        <w:rPr>
          <w:b/>
          <w:bCs/>
          <w:sz w:val="22"/>
          <w:szCs w:val="22"/>
        </w:rPr>
        <w:t>MEGA PAPELARIA E ESPORTES</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346BD8">
        <w:rPr>
          <w:sz w:val="22"/>
          <w:szCs w:val="22"/>
        </w:rPr>
        <w:t>24.738.613/0001-99</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6D48E5">
        <w:rPr>
          <w:sz w:val="22"/>
          <w:szCs w:val="22"/>
        </w:rPr>
        <w:t xml:space="preserve">Rua </w:t>
      </w:r>
      <w:r w:rsidR="00346BD8">
        <w:rPr>
          <w:sz w:val="22"/>
          <w:szCs w:val="22"/>
        </w:rPr>
        <w:t>Severino Augusto Pretto</w:t>
      </w:r>
      <w:r w:rsidR="002807E1">
        <w:rPr>
          <w:sz w:val="22"/>
          <w:szCs w:val="22"/>
        </w:rPr>
        <w:t xml:space="preserve">, nº </w:t>
      </w:r>
      <w:r w:rsidR="00346BD8">
        <w:rPr>
          <w:sz w:val="22"/>
          <w:szCs w:val="22"/>
        </w:rPr>
        <w:t>435</w:t>
      </w:r>
      <w:r w:rsidR="002807E1">
        <w:rPr>
          <w:sz w:val="22"/>
          <w:szCs w:val="22"/>
        </w:rPr>
        <w:t xml:space="preserve">, </w:t>
      </w:r>
      <w:r w:rsidR="00346BD8">
        <w:rPr>
          <w:sz w:val="22"/>
          <w:szCs w:val="22"/>
        </w:rPr>
        <w:t>Bairro Santo Antão</w:t>
      </w:r>
      <w:r w:rsidRPr="00DB0F33">
        <w:rPr>
          <w:sz w:val="22"/>
          <w:szCs w:val="22"/>
        </w:rPr>
        <w:t>,</w:t>
      </w:r>
      <w:r w:rsidRPr="00DB0F33">
        <w:rPr>
          <w:spacing w:val="32"/>
          <w:sz w:val="22"/>
          <w:szCs w:val="22"/>
        </w:rPr>
        <w:t xml:space="preserve"> </w:t>
      </w:r>
      <w:r w:rsidRPr="00DB0F33">
        <w:rPr>
          <w:sz w:val="22"/>
          <w:szCs w:val="22"/>
        </w:rPr>
        <w:t>em</w:t>
      </w:r>
      <w:r w:rsidRPr="00DB0F33">
        <w:rPr>
          <w:spacing w:val="32"/>
          <w:sz w:val="22"/>
          <w:szCs w:val="22"/>
        </w:rPr>
        <w:t xml:space="preserve"> </w:t>
      </w:r>
      <w:r w:rsidR="00346BD8">
        <w:rPr>
          <w:spacing w:val="-2"/>
          <w:sz w:val="22"/>
          <w:szCs w:val="22"/>
        </w:rPr>
        <w:t>Encantado</w:t>
      </w:r>
      <w:r w:rsidR="00962533">
        <w:rPr>
          <w:spacing w:val="-2"/>
          <w:sz w:val="22"/>
          <w:szCs w:val="22"/>
        </w:rPr>
        <w:t xml:space="preserve"> / RS,</w:t>
      </w:r>
      <w:r w:rsidR="00962533">
        <w:rPr>
          <w:sz w:val="22"/>
          <w:szCs w:val="22"/>
        </w:rPr>
        <w:t xml:space="preserve"> </w:t>
      </w:r>
      <w:r w:rsidRPr="00DB0F33">
        <w:rPr>
          <w:sz w:val="22"/>
          <w:szCs w:val="22"/>
        </w:rPr>
        <w:t xml:space="preserve">doravante designada CONTRATADA, neste ato representada por </w:t>
      </w:r>
      <w:r w:rsidR="00346BD8">
        <w:rPr>
          <w:b/>
          <w:bCs/>
          <w:sz w:val="22"/>
          <w:szCs w:val="22"/>
        </w:rPr>
        <w:t>MAIRI DA SILVA PRETTO</w:t>
      </w:r>
      <w:r w:rsidR="00962533">
        <w:rPr>
          <w:sz w:val="22"/>
          <w:szCs w:val="22"/>
        </w:rPr>
        <w:t>, inscrit</w:t>
      </w:r>
      <w:r w:rsidR="00346BD8">
        <w:rPr>
          <w:sz w:val="22"/>
          <w:szCs w:val="22"/>
        </w:rPr>
        <w:t>a</w:t>
      </w:r>
      <w:r w:rsidR="00962533">
        <w:rPr>
          <w:sz w:val="22"/>
          <w:szCs w:val="22"/>
        </w:rPr>
        <w:t xml:space="preserve"> no CPF nº </w:t>
      </w:r>
      <w:r w:rsidR="00346BD8">
        <w:rPr>
          <w:sz w:val="22"/>
          <w:szCs w:val="22"/>
        </w:rPr>
        <w:t>537.635.800-34</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Default="00DB0F33" w:rsidP="00594184">
      <w:pPr>
        <w:pStyle w:val="PargrafodaLista"/>
        <w:numPr>
          <w:ilvl w:val="1"/>
          <w:numId w:val="2"/>
        </w:numPr>
        <w:tabs>
          <w:tab w:val="left" w:pos="426"/>
          <w:tab w:val="left" w:pos="593"/>
        </w:tabs>
        <w:ind w:left="0" w:firstLine="0"/>
        <w:contextualSpacing w:val="0"/>
        <w:jc w:val="both"/>
      </w:pPr>
      <w:r w:rsidRPr="00057728">
        <w:t>O preço registrado, as especificações do objeto, as quantidades de cada item,</w:t>
      </w:r>
      <w:r w:rsidRPr="00057728">
        <w:rPr>
          <w:spacing w:val="40"/>
        </w:rPr>
        <w:t xml:space="preserve"> </w:t>
      </w:r>
      <w:r w:rsidRPr="00057728">
        <w:t>fornecedor</w:t>
      </w:r>
      <w:r w:rsidRPr="00057728">
        <w:rPr>
          <w:spacing w:val="40"/>
        </w:rPr>
        <w:t xml:space="preserve"> </w:t>
      </w:r>
      <w:r w:rsidRPr="00057728">
        <w:t>e</w:t>
      </w:r>
      <w:r w:rsidRPr="00057728">
        <w:rPr>
          <w:spacing w:val="40"/>
        </w:rPr>
        <w:t xml:space="preserve"> </w:t>
      </w:r>
      <w:r w:rsidRPr="00057728">
        <w:t>as</w:t>
      </w:r>
      <w:r w:rsidRPr="00057728">
        <w:rPr>
          <w:spacing w:val="40"/>
        </w:rPr>
        <w:t xml:space="preserve"> </w:t>
      </w:r>
      <w:r w:rsidRPr="00057728">
        <w:t>demais</w:t>
      </w:r>
      <w:r w:rsidRPr="00057728">
        <w:rPr>
          <w:spacing w:val="40"/>
        </w:rPr>
        <w:t xml:space="preserve"> </w:t>
      </w:r>
      <w:r w:rsidRPr="00057728">
        <w:t>condições</w:t>
      </w:r>
      <w:r w:rsidRPr="00057728">
        <w:rPr>
          <w:spacing w:val="40"/>
        </w:rPr>
        <w:t xml:space="preserve"> </w:t>
      </w:r>
      <w:r w:rsidRPr="00057728">
        <w:t>ofertadas</w:t>
      </w:r>
      <w:r w:rsidRPr="00057728">
        <w:rPr>
          <w:spacing w:val="37"/>
        </w:rPr>
        <w:t xml:space="preserve"> </w:t>
      </w:r>
      <w:r w:rsidRPr="00057728">
        <w:t>na</w:t>
      </w:r>
      <w:r w:rsidRPr="00057728">
        <w:rPr>
          <w:spacing w:val="40"/>
        </w:rPr>
        <w:t xml:space="preserve"> </w:t>
      </w:r>
      <w:r w:rsidRPr="00057728">
        <w:t>proposta</w:t>
      </w:r>
      <w:r w:rsidRPr="00057728">
        <w:rPr>
          <w:spacing w:val="40"/>
        </w:rPr>
        <w:t xml:space="preserve"> </w:t>
      </w:r>
      <w:r w:rsidRPr="00057728">
        <w:t>são</w:t>
      </w:r>
      <w:r w:rsidRPr="00057728">
        <w:rPr>
          <w:spacing w:val="40"/>
        </w:rPr>
        <w:t xml:space="preserve"> </w:t>
      </w:r>
      <w:r w:rsidRPr="00057728">
        <w:t>as</w:t>
      </w:r>
      <w:r w:rsidRPr="00057728">
        <w:rPr>
          <w:spacing w:val="40"/>
        </w:rPr>
        <w:t xml:space="preserve"> </w:t>
      </w:r>
      <w:r w:rsidRPr="00057728">
        <w:t>que</w:t>
      </w:r>
      <w:r w:rsidRPr="00057728">
        <w:rPr>
          <w:spacing w:val="40"/>
        </w:rPr>
        <w:t xml:space="preserve"> </w:t>
      </w:r>
      <w:r w:rsidRPr="00057728">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431"/>
        <w:gridCol w:w="1418"/>
        <w:gridCol w:w="992"/>
        <w:gridCol w:w="1276"/>
      </w:tblGrid>
      <w:tr w:rsidR="00057728" w:rsidRPr="003C5DAA" w:rsidTr="003C7BF6">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057728" w:rsidRPr="00C127E9" w:rsidRDefault="00057728" w:rsidP="008001B1">
            <w:pPr>
              <w:jc w:val="both"/>
              <w:rPr>
                <w:b/>
                <w:i/>
                <w:iCs/>
                <w:sz w:val="18"/>
                <w:szCs w:val="18"/>
              </w:rPr>
            </w:pPr>
          </w:p>
          <w:p w:rsidR="00057728" w:rsidRPr="00C127E9" w:rsidRDefault="00057728" w:rsidP="008001B1">
            <w:pPr>
              <w:jc w:val="both"/>
              <w:rPr>
                <w:b/>
                <w:i/>
                <w:iCs/>
                <w:sz w:val="16"/>
                <w:szCs w:val="16"/>
              </w:rPr>
            </w:pPr>
            <w:r w:rsidRPr="00C127E9">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057728" w:rsidRPr="003C5DAA" w:rsidRDefault="00057728" w:rsidP="008001B1">
            <w:pPr>
              <w:jc w:val="both"/>
              <w:rPr>
                <w:b/>
                <w:sz w:val="18"/>
                <w:szCs w:val="18"/>
              </w:rPr>
            </w:pPr>
          </w:p>
          <w:p w:rsidR="00057728" w:rsidRPr="00FE089B" w:rsidRDefault="00057728" w:rsidP="008001B1">
            <w:pPr>
              <w:jc w:val="both"/>
              <w:rPr>
                <w:b/>
                <w:sz w:val="16"/>
                <w:szCs w:val="16"/>
              </w:rPr>
            </w:pPr>
            <w:r w:rsidRPr="00FE089B">
              <w:rPr>
                <w:b/>
                <w:sz w:val="16"/>
                <w:szCs w:val="16"/>
              </w:rPr>
              <w:t>QUANT</w:t>
            </w:r>
          </w:p>
          <w:p w:rsidR="00057728" w:rsidRPr="00FE089B" w:rsidRDefault="00057728" w:rsidP="008001B1">
            <w:pPr>
              <w:jc w:val="both"/>
              <w:rPr>
                <w:b/>
                <w:sz w:val="16"/>
                <w:szCs w:val="16"/>
              </w:rPr>
            </w:pPr>
            <w:r w:rsidRPr="00FE089B">
              <w:rPr>
                <w:b/>
                <w:sz w:val="16"/>
                <w:szCs w:val="16"/>
              </w:rPr>
              <w:t>UNID/</w:t>
            </w:r>
          </w:p>
          <w:p w:rsidR="00057728" w:rsidRPr="003C5DAA" w:rsidRDefault="00057728" w:rsidP="008001B1">
            <w:pPr>
              <w:jc w:val="both"/>
              <w:rPr>
                <w:b/>
                <w:sz w:val="18"/>
                <w:szCs w:val="18"/>
              </w:rPr>
            </w:pPr>
            <w:r w:rsidRPr="00FE089B">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057728" w:rsidRPr="003C5DAA" w:rsidRDefault="00057728" w:rsidP="008001B1">
            <w:pPr>
              <w:jc w:val="both"/>
              <w:rPr>
                <w:b/>
                <w:sz w:val="18"/>
                <w:szCs w:val="18"/>
              </w:rPr>
            </w:pPr>
          </w:p>
          <w:p w:rsidR="00057728" w:rsidRPr="003C5DAA" w:rsidRDefault="00057728" w:rsidP="008001B1">
            <w:pPr>
              <w:jc w:val="both"/>
              <w:rPr>
                <w:b/>
                <w:sz w:val="18"/>
                <w:szCs w:val="18"/>
              </w:rPr>
            </w:pPr>
            <w:r w:rsidRPr="003C5DAA">
              <w:rPr>
                <w:b/>
                <w:sz w:val="18"/>
                <w:szCs w:val="18"/>
              </w:rPr>
              <w:t xml:space="preserve"> PRODUTOS</w:t>
            </w:r>
          </w:p>
        </w:tc>
        <w:tc>
          <w:tcPr>
            <w:tcW w:w="3431" w:type="dxa"/>
            <w:tcBorders>
              <w:top w:val="single" w:sz="4" w:space="0" w:color="000000"/>
              <w:left w:val="single" w:sz="4" w:space="0" w:color="000000"/>
              <w:bottom w:val="single" w:sz="4" w:space="0" w:color="000000"/>
              <w:right w:val="single" w:sz="4" w:space="0" w:color="auto"/>
            </w:tcBorders>
            <w:hideMark/>
          </w:tcPr>
          <w:p w:rsidR="00057728" w:rsidRPr="003C5DAA" w:rsidRDefault="00057728" w:rsidP="008001B1">
            <w:pPr>
              <w:rPr>
                <w:b/>
                <w:sz w:val="18"/>
                <w:szCs w:val="18"/>
              </w:rPr>
            </w:pPr>
          </w:p>
          <w:p w:rsidR="00057728" w:rsidRPr="003C5DAA" w:rsidRDefault="00057728" w:rsidP="008001B1">
            <w:pPr>
              <w:rPr>
                <w:b/>
                <w:sz w:val="18"/>
                <w:szCs w:val="18"/>
              </w:rPr>
            </w:pPr>
            <w:r w:rsidRPr="003C5DAA">
              <w:rPr>
                <w:b/>
                <w:sz w:val="18"/>
                <w:szCs w:val="18"/>
              </w:rPr>
              <w:t>DESCRIÇÃO</w:t>
            </w:r>
          </w:p>
        </w:tc>
        <w:tc>
          <w:tcPr>
            <w:tcW w:w="1418" w:type="dxa"/>
            <w:tcBorders>
              <w:top w:val="single" w:sz="4" w:space="0" w:color="000000"/>
              <w:left w:val="single" w:sz="4" w:space="0" w:color="000000"/>
              <w:bottom w:val="single" w:sz="4" w:space="0" w:color="000000"/>
              <w:right w:val="single" w:sz="4" w:space="0" w:color="auto"/>
            </w:tcBorders>
          </w:tcPr>
          <w:p w:rsidR="00057728" w:rsidRDefault="00057728" w:rsidP="008001B1">
            <w:pPr>
              <w:jc w:val="both"/>
              <w:rPr>
                <w:b/>
                <w:sz w:val="18"/>
                <w:szCs w:val="18"/>
              </w:rPr>
            </w:pPr>
          </w:p>
          <w:p w:rsidR="00057728" w:rsidRPr="003C5DAA" w:rsidRDefault="00057728" w:rsidP="008001B1">
            <w:pPr>
              <w:jc w:val="both"/>
              <w:rPr>
                <w:b/>
                <w:sz w:val="18"/>
                <w:szCs w:val="18"/>
              </w:rPr>
            </w:pPr>
            <w:r>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rsidR="00057728" w:rsidRPr="003C5DAA" w:rsidRDefault="00057728" w:rsidP="008001B1">
            <w:pPr>
              <w:jc w:val="both"/>
              <w:rPr>
                <w:b/>
                <w:sz w:val="18"/>
                <w:szCs w:val="18"/>
              </w:rPr>
            </w:pPr>
          </w:p>
          <w:p w:rsidR="00057728" w:rsidRPr="003C5DAA" w:rsidRDefault="00057728" w:rsidP="008001B1">
            <w:pPr>
              <w:jc w:val="both"/>
              <w:rPr>
                <w:b/>
                <w:sz w:val="18"/>
                <w:szCs w:val="18"/>
              </w:rPr>
            </w:pPr>
            <w:r w:rsidRPr="003C5DAA">
              <w:rPr>
                <w:b/>
                <w:sz w:val="18"/>
                <w:szCs w:val="18"/>
              </w:rPr>
              <w:t>VALOR UNIT. (R$)</w:t>
            </w:r>
            <w:r>
              <w:rPr>
                <w:b/>
                <w:sz w:val="18"/>
                <w:szCs w:val="18"/>
              </w:rPr>
              <w:t xml:space="preserve"> </w:t>
            </w:r>
          </w:p>
        </w:tc>
        <w:tc>
          <w:tcPr>
            <w:tcW w:w="1276" w:type="dxa"/>
            <w:tcBorders>
              <w:top w:val="single" w:sz="4" w:space="0" w:color="000000"/>
              <w:left w:val="single" w:sz="4" w:space="0" w:color="000000"/>
              <w:bottom w:val="single" w:sz="4" w:space="0" w:color="000000"/>
              <w:right w:val="single" w:sz="4" w:space="0" w:color="auto"/>
            </w:tcBorders>
          </w:tcPr>
          <w:p w:rsidR="00057728" w:rsidRPr="003C5DAA" w:rsidRDefault="00057728" w:rsidP="008001B1">
            <w:pPr>
              <w:jc w:val="both"/>
              <w:rPr>
                <w:b/>
                <w:sz w:val="18"/>
                <w:szCs w:val="18"/>
              </w:rPr>
            </w:pPr>
          </w:p>
          <w:p w:rsidR="00057728" w:rsidRPr="003C5DAA" w:rsidRDefault="00057728" w:rsidP="008001B1">
            <w:pPr>
              <w:jc w:val="both"/>
              <w:rPr>
                <w:b/>
                <w:sz w:val="18"/>
                <w:szCs w:val="18"/>
              </w:rPr>
            </w:pPr>
            <w:r w:rsidRPr="003C5DAA">
              <w:rPr>
                <w:b/>
                <w:sz w:val="18"/>
                <w:szCs w:val="18"/>
              </w:rPr>
              <w:t>VALOR TOTAL (R$)</w:t>
            </w:r>
          </w:p>
        </w:tc>
      </w:tr>
      <w:tr w:rsidR="00057728" w:rsidRPr="003C5DAA" w:rsidTr="003C7BF6">
        <w:trPr>
          <w:trHeight w:val="1654"/>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10</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40 CX</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Caneta preta</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u w:val="single"/>
              </w:rPr>
            </w:pPr>
            <w:r w:rsidRPr="003C5DAA">
              <w:rPr>
                <w:b/>
                <w:sz w:val="18"/>
                <w:szCs w:val="18"/>
              </w:rPr>
              <w:t xml:space="preserve">Corpo hexagonal, que assegure o conforto na escrita e transparente para visualização da tinta. Tinta de alta qualidade, que seca rapidamente evitando borrões na escrita. Ponta média de 1 mm, largura da linha 0,4mm, Tampa e plug da mesma cor da tinta. Tampa ventilada em conformidade com padrão ISSO. Bola de Tungstênio, esfera perfeita e muito resistente.. </w:t>
            </w:r>
            <w:r w:rsidRPr="003C5DAA">
              <w:rPr>
                <w:b/>
                <w:sz w:val="18"/>
                <w:szCs w:val="18"/>
                <w:u w:val="single"/>
              </w:rPr>
              <w:t>Caixa com 50 canetas.</w:t>
            </w:r>
          </w:p>
          <w:p w:rsidR="00057728" w:rsidRPr="003C5DAA" w:rsidRDefault="00057728" w:rsidP="008001B1">
            <w:pPr>
              <w:jc w:val="both"/>
              <w:rPr>
                <w:b/>
                <w:sz w:val="18"/>
                <w:szCs w:val="18"/>
              </w:rPr>
            </w:pPr>
            <w:r w:rsidRPr="003C5DAA">
              <w:rPr>
                <w:b/>
                <w:sz w:val="18"/>
                <w:szCs w:val="18"/>
                <w:u w:val="single"/>
              </w:rPr>
              <w:t>Marca referência: Bic ou Compactor</w:t>
            </w:r>
          </w:p>
        </w:tc>
        <w:tc>
          <w:tcPr>
            <w:tcW w:w="1418" w:type="dxa"/>
            <w:tcBorders>
              <w:top w:val="single" w:sz="4" w:space="0" w:color="000000"/>
              <w:left w:val="single" w:sz="4" w:space="0" w:color="000000"/>
              <w:right w:val="single" w:sz="4" w:space="0" w:color="auto"/>
            </w:tcBorders>
          </w:tcPr>
          <w:p w:rsidR="00057728" w:rsidRPr="003C5DAA" w:rsidRDefault="00057728" w:rsidP="008001B1">
            <w:pPr>
              <w:jc w:val="right"/>
              <w:rPr>
                <w:b/>
                <w:sz w:val="18"/>
                <w:szCs w:val="18"/>
              </w:rPr>
            </w:pPr>
            <w:r>
              <w:rPr>
                <w:b/>
                <w:sz w:val="18"/>
                <w:szCs w:val="18"/>
              </w:rPr>
              <w:t>BIC</w:t>
            </w:r>
          </w:p>
        </w:tc>
        <w:tc>
          <w:tcPr>
            <w:tcW w:w="992" w:type="dxa"/>
            <w:tcBorders>
              <w:top w:val="single" w:sz="4" w:space="0" w:color="000000"/>
              <w:left w:val="single" w:sz="4" w:space="0" w:color="000000"/>
              <w:right w:val="single" w:sz="4" w:space="0" w:color="auto"/>
            </w:tcBorders>
          </w:tcPr>
          <w:p w:rsidR="00057728" w:rsidRPr="003C5DAA" w:rsidRDefault="00057728" w:rsidP="008001B1">
            <w:pPr>
              <w:jc w:val="right"/>
              <w:rPr>
                <w:b/>
                <w:sz w:val="18"/>
                <w:szCs w:val="18"/>
              </w:rPr>
            </w:pPr>
            <w:r>
              <w:rPr>
                <w:b/>
                <w:sz w:val="18"/>
                <w:szCs w:val="18"/>
              </w:rPr>
              <w:t>49,50</w:t>
            </w:r>
          </w:p>
        </w:tc>
        <w:tc>
          <w:tcPr>
            <w:tcW w:w="1276" w:type="dxa"/>
            <w:tcBorders>
              <w:top w:val="single" w:sz="4" w:space="0" w:color="000000"/>
              <w:left w:val="single" w:sz="4" w:space="0" w:color="000000"/>
              <w:right w:val="single" w:sz="4" w:space="0" w:color="auto"/>
            </w:tcBorders>
          </w:tcPr>
          <w:p w:rsidR="00057728" w:rsidRPr="003C5DAA" w:rsidRDefault="00057728" w:rsidP="008001B1">
            <w:pPr>
              <w:jc w:val="right"/>
              <w:rPr>
                <w:b/>
                <w:sz w:val="18"/>
                <w:szCs w:val="18"/>
              </w:rPr>
            </w:pPr>
            <w:r>
              <w:rPr>
                <w:b/>
                <w:sz w:val="18"/>
                <w:szCs w:val="18"/>
              </w:rPr>
              <w:t>1.980,00</w:t>
            </w:r>
          </w:p>
        </w:tc>
      </w:tr>
      <w:tr w:rsidR="00057728" w:rsidRPr="003C5DAA" w:rsidTr="003C7BF6">
        <w:trPr>
          <w:trHeight w:val="367"/>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16</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2.000</w:t>
            </w:r>
          </w:p>
          <w:p w:rsidR="00057728" w:rsidRPr="003C5DAA" w:rsidRDefault="00057728" w:rsidP="008001B1">
            <w:pPr>
              <w:jc w:val="both"/>
              <w:rPr>
                <w:b/>
                <w:sz w:val="18"/>
                <w:szCs w:val="18"/>
              </w:rPr>
            </w:pPr>
            <w:r w:rsidRPr="003C5DAA">
              <w:rPr>
                <w:b/>
                <w:sz w:val="18"/>
                <w:szCs w:val="18"/>
              </w:rPr>
              <w:t>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Cartolina</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Cartolina 50 x 66 cm, 180g m².</w:t>
            </w:r>
          </w:p>
          <w:p w:rsidR="00057728" w:rsidRPr="003C5DAA" w:rsidRDefault="00057728" w:rsidP="008001B1">
            <w:pPr>
              <w:jc w:val="both"/>
              <w:rPr>
                <w:b/>
                <w:sz w:val="18"/>
                <w:szCs w:val="18"/>
              </w:rPr>
            </w:pPr>
            <w:r w:rsidRPr="003C5DAA">
              <w:rPr>
                <w:b/>
                <w:sz w:val="18"/>
                <w:szCs w:val="18"/>
              </w:rPr>
              <w:t>Cor: branca</w:t>
            </w:r>
          </w:p>
          <w:p w:rsidR="00057728" w:rsidRPr="003C5DAA" w:rsidRDefault="00057728" w:rsidP="008001B1">
            <w:pPr>
              <w:jc w:val="both"/>
              <w:rPr>
                <w:b/>
                <w:sz w:val="18"/>
                <w:szCs w:val="18"/>
              </w:rPr>
            </w:pPr>
          </w:p>
        </w:tc>
        <w:tc>
          <w:tcPr>
            <w:tcW w:w="1418" w:type="dxa"/>
            <w:tcBorders>
              <w:top w:val="single" w:sz="4" w:space="0" w:color="000000"/>
              <w:left w:val="single" w:sz="4" w:space="0" w:color="000000"/>
              <w:right w:val="single" w:sz="4" w:space="0" w:color="auto"/>
            </w:tcBorders>
          </w:tcPr>
          <w:p w:rsidR="00057728" w:rsidRPr="003C5DAA" w:rsidRDefault="00057728" w:rsidP="008001B1">
            <w:pPr>
              <w:jc w:val="right"/>
              <w:rPr>
                <w:b/>
                <w:sz w:val="18"/>
                <w:szCs w:val="18"/>
              </w:rPr>
            </w:pPr>
            <w:r>
              <w:rPr>
                <w:b/>
                <w:sz w:val="18"/>
                <w:szCs w:val="18"/>
              </w:rPr>
              <w:t>FCARD</w:t>
            </w:r>
          </w:p>
        </w:tc>
        <w:tc>
          <w:tcPr>
            <w:tcW w:w="992" w:type="dxa"/>
            <w:tcBorders>
              <w:top w:val="single" w:sz="4" w:space="0" w:color="000000"/>
              <w:left w:val="single" w:sz="4" w:space="0" w:color="000000"/>
              <w:right w:val="single" w:sz="4" w:space="0" w:color="auto"/>
            </w:tcBorders>
          </w:tcPr>
          <w:p w:rsidR="00057728" w:rsidRPr="003C5DAA" w:rsidRDefault="00057728" w:rsidP="008001B1">
            <w:pPr>
              <w:jc w:val="right"/>
              <w:rPr>
                <w:b/>
                <w:sz w:val="18"/>
                <w:szCs w:val="18"/>
              </w:rPr>
            </w:pPr>
            <w:r>
              <w:rPr>
                <w:b/>
                <w:sz w:val="18"/>
                <w:szCs w:val="18"/>
              </w:rPr>
              <w:t>1,05</w:t>
            </w:r>
          </w:p>
        </w:tc>
        <w:tc>
          <w:tcPr>
            <w:tcW w:w="1276" w:type="dxa"/>
            <w:tcBorders>
              <w:top w:val="single" w:sz="4" w:space="0" w:color="000000"/>
              <w:left w:val="single" w:sz="4" w:space="0" w:color="000000"/>
              <w:right w:val="single" w:sz="4" w:space="0" w:color="auto"/>
            </w:tcBorders>
          </w:tcPr>
          <w:p w:rsidR="00057728" w:rsidRPr="003C5DAA" w:rsidRDefault="00057728" w:rsidP="008001B1">
            <w:pPr>
              <w:jc w:val="right"/>
              <w:rPr>
                <w:b/>
                <w:sz w:val="18"/>
                <w:szCs w:val="18"/>
              </w:rPr>
            </w:pPr>
            <w:r>
              <w:rPr>
                <w:b/>
                <w:sz w:val="18"/>
                <w:szCs w:val="18"/>
              </w:rPr>
              <w:t>2.100,00</w:t>
            </w:r>
          </w:p>
        </w:tc>
      </w:tr>
      <w:tr w:rsidR="00057728" w:rsidRPr="003C5DAA" w:rsidTr="003C7BF6">
        <w:trPr>
          <w:trHeight w:val="501"/>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21</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3000</w:t>
            </w:r>
          </w:p>
          <w:p w:rsidR="00057728" w:rsidRPr="003C5DAA" w:rsidRDefault="00057728" w:rsidP="008001B1">
            <w:pPr>
              <w:jc w:val="both"/>
              <w:rPr>
                <w:b/>
                <w:sz w:val="18"/>
                <w:szCs w:val="18"/>
              </w:rPr>
            </w:pPr>
            <w:r w:rsidRPr="003C5DAA">
              <w:rPr>
                <w:b/>
                <w:sz w:val="18"/>
                <w:szCs w:val="18"/>
              </w:rPr>
              <w:t>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Papel crepom</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Rolo de 48 cm x 2 metros, cores: azul, amarelo, vermelho, verde, rosa, laranja, preto e branco</w:t>
            </w:r>
            <w:r>
              <w:rPr>
                <w:b/>
                <w:sz w:val="18"/>
                <w:szCs w:val="18"/>
              </w:rPr>
              <w:t>.</w:t>
            </w:r>
          </w:p>
        </w:tc>
        <w:tc>
          <w:tcPr>
            <w:tcW w:w="1418" w:type="dxa"/>
            <w:tcBorders>
              <w:top w:val="single" w:sz="4" w:space="0" w:color="000000"/>
              <w:left w:val="single" w:sz="4" w:space="0" w:color="000000"/>
              <w:right w:val="single" w:sz="4" w:space="0" w:color="auto"/>
            </w:tcBorders>
          </w:tcPr>
          <w:p w:rsidR="00057728" w:rsidRPr="003C5DAA" w:rsidRDefault="001A4454" w:rsidP="008001B1">
            <w:pPr>
              <w:jc w:val="right"/>
              <w:rPr>
                <w:b/>
                <w:sz w:val="18"/>
                <w:szCs w:val="18"/>
              </w:rPr>
            </w:pPr>
            <w:r>
              <w:rPr>
                <w:b/>
                <w:sz w:val="18"/>
                <w:szCs w:val="18"/>
              </w:rPr>
              <w:t>REIPEL</w:t>
            </w:r>
          </w:p>
        </w:tc>
        <w:tc>
          <w:tcPr>
            <w:tcW w:w="992" w:type="dxa"/>
            <w:tcBorders>
              <w:top w:val="single" w:sz="4" w:space="0" w:color="000000"/>
              <w:left w:val="single" w:sz="4" w:space="0" w:color="000000"/>
              <w:right w:val="single" w:sz="4" w:space="0" w:color="auto"/>
            </w:tcBorders>
          </w:tcPr>
          <w:p w:rsidR="00057728" w:rsidRPr="003C5DAA" w:rsidRDefault="001A4454" w:rsidP="008001B1">
            <w:pPr>
              <w:jc w:val="right"/>
              <w:rPr>
                <w:b/>
                <w:sz w:val="18"/>
                <w:szCs w:val="18"/>
              </w:rPr>
            </w:pPr>
            <w:r>
              <w:rPr>
                <w:b/>
                <w:sz w:val="18"/>
                <w:szCs w:val="18"/>
              </w:rPr>
              <w:t>1,33</w:t>
            </w:r>
          </w:p>
        </w:tc>
        <w:tc>
          <w:tcPr>
            <w:tcW w:w="1276" w:type="dxa"/>
            <w:tcBorders>
              <w:top w:val="single" w:sz="4" w:space="0" w:color="000000"/>
              <w:left w:val="single" w:sz="4" w:space="0" w:color="000000"/>
              <w:right w:val="single" w:sz="4" w:space="0" w:color="auto"/>
            </w:tcBorders>
          </w:tcPr>
          <w:p w:rsidR="00057728" w:rsidRPr="003C5DAA" w:rsidRDefault="001A4454" w:rsidP="008001B1">
            <w:pPr>
              <w:jc w:val="right"/>
              <w:rPr>
                <w:b/>
                <w:sz w:val="18"/>
                <w:szCs w:val="18"/>
              </w:rPr>
            </w:pPr>
            <w:r>
              <w:rPr>
                <w:b/>
                <w:sz w:val="18"/>
                <w:szCs w:val="18"/>
              </w:rPr>
              <w:t>3.990,00</w:t>
            </w:r>
          </w:p>
        </w:tc>
      </w:tr>
      <w:tr w:rsidR="00057728" w:rsidRPr="003C5DAA" w:rsidTr="003C7BF6">
        <w:trPr>
          <w:trHeight w:val="860"/>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25</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 xml:space="preserve">30 </w:t>
            </w:r>
          </w:p>
          <w:p w:rsidR="00057728" w:rsidRPr="003C5DAA" w:rsidRDefault="00057728" w:rsidP="008001B1">
            <w:pPr>
              <w:jc w:val="both"/>
              <w:rPr>
                <w:b/>
                <w:sz w:val="18"/>
                <w:szCs w:val="18"/>
              </w:rPr>
            </w:pPr>
            <w:r w:rsidRPr="003C5DAA">
              <w:rPr>
                <w:b/>
                <w:sz w:val="18"/>
                <w:szCs w:val="18"/>
              </w:rPr>
              <w:t>PCT</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Bloco Colorido Criativo</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Bloco Colorido Criativo: A4 (21 cm x 29,7 cm) pacotes com 32 folhas, sendo em 08 cores sortidas- Gramatura: 80g.</w:t>
            </w:r>
          </w:p>
        </w:tc>
        <w:tc>
          <w:tcPr>
            <w:tcW w:w="1418" w:type="dxa"/>
            <w:tcBorders>
              <w:top w:val="single" w:sz="4" w:space="0" w:color="000000"/>
              <w:left w:val="single" w:sz="4" w:space="0" w:color="000000"/>
              <w:right w:val="single" w:sz="4" w:space="0" w:color="auto"/>
            </w:tcBorders>
          </w:tcPr>
          <w:p w:rsidR="00057728" w:rsidRPr="003C5DAA" w:rsidRDefault="001A4454" w:rsidP="008001B1">
            <w:pPr>
              <w:jc w:val="right"/>
              <w:rPr>
                <w:b/>
                <w:sz w:val="18"/>
                <w:szCs w:val="18"/>
              </w:rPr>
            </w:pPr>
            <w:r>
              <w:rPr>
                <w:b/>
                <w:sz w:val="18"/>
                <w:szCs w:val="18"/>
              </w:rPr>
              <w:t>SCRITY</w:t>
            </w:r>
          </w:p>
        </w:tc>
        <w:tc>
          <w:tcPr>
            <w:tcW w:w="992" w:type="dxa"/>
            <w:tcBorders>
              <w:top w:val="single" w:sz="4" w:space="0" w:color="000000"/>
              <w:left w:val="single" w:sz="4" w:space="0" w:color="000000"/>
              <w:right w:val="single" w:sz="4" w:space="0" w:color="auto"/>
            </w:tcBorders>
          </w:tcPr>
          <w:p w:rsidR="00057728" w:rsidRPr="003C5DAA" w:rsidRDefault="001A4454" w:rsidP="008001B1">
            <w:pPr>
              <w:jc w:val="right"/>
              <w:rPr>
                <w:b/>
                <w:sz w:val="18"/>
                <w:szCs w:val="18"/>
              </w:rPr>
            </w:pPr>
            <w:r>
              <w:rPr>
                <w:b/>
                <w:sz w:val="18"/>
                <w:szCs w:val="18"/>
              </w:rPr>
              <w:t>8,60</w:t>
            </w:r>
          </w:p>
        </w:tc>
        <w:tc>
          <w:tcPr>
            <w:tcW w:w="1276" w:type="dxa"/>
            <w:tcBorders>
              <w:top w:val="single" w:sz="4" w:space="0" w:color="000000"/>
              <w:left w:val="single" w:sz="4" w:space="0" w:color="000000"/>
              <w:right w:val="single" w:sz="4" w:space="0" w:color="auto"/>
            </w:tcBorders>
          </w:tcPr>
          <w:p w:rsidR="00057728" w:rsidRPr="003C5DAA" w:rsidRDefault="001A4454" w:rsidP="008001B1">
            <w:pPr>
              <w:jc w:val="right"/>
              <w:rPr>
                <w:b/>
                <w:sz w:val="18"/>
                <w:szCs w:val="18"/>
              </w:rPr>
            </w:pPr>
            <w:r>
              <w:rPr>
                <w:b/>
                <w:sz w:val="18"/>
                <w:szCs w:val="18"/>
              </w:rPr>
              <w:t>258,00</w:t>
            </w:r>
          </w:p>
        </w:tc>
      </w:tr>
      <w:tr w:rsidR="00057728" w:rsidRPr="003C5DAA" w:rsidTr="003C7BF6">
        <w:trPr>
          <w:trHeight w:val="422"/>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31</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1.000</w:t>
            </w:r>
          </w:p>
          <w:p w:rsidR="00057728" w:rsidRPr="003C5DAA" w:rsidRDefault="00057728" w:rsidP="008001B1">
            <w:pPr>
              <w:jc w:val="both"/>
              <w:rPr>
                <w:b/>
                <w:sz w:val="18"/>
                <w:szCs w:val="18"/>
              </w:rPr>
            </w:pPr>
            <w:r w:rsidRPr="003C5DAA">
              <w:rPr>
                <w:b/>
                <w:sz w:val="18"/>
                <w:szCs w:val="18"/>
              </w:rPr>
              <w:t>PCTS</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Grampo de roupa de madeira</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Prendedores de madeira para varal, tamanho pequeno, com 12 prendedores.</w:t>
            </w:r>
          </w:p>
        </w:tc>
        <w:tc>
          <w:tcPr>
            <w:tcW w:w="1418"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THEOTO</w:t>
            </w:r>
          </w:p>
        </w:tc>
        <w:tc>
          <w:tcPr>
            <w:tcW w:w="992"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2,86</w:t>
            </w:r>
          </w:p>
        </w:tc>
        <w:tc>
          <w:tcPr>
            <w:tcW w:w="1276"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2.860,00</w:t>
            </w:r>
          </w:p>
        </w:tc>
      </w:tr>
      <w:tr w:rsidR="00057728" w:rsidRPr="003C5DAA" w:rsidTr="003C7BF6">
        <w:trPr>
          <w:trHeight w:val="261"/>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33</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60</w:t>
            </w:r>
          </w:p>
          <w:p w:rsidR="00057728" w:rsidRPr="003C5DAA" w:rsidRDefault="00057728" w:rsidP="008001B1">
            <w:pPr>
              <w:jc w:val="both"/>
              <w:rPr>
                <w:b/>
                <w:sz w:val="18"/>
                <w:szCs w:val="18"/>
              </w:rPr>
            </w:pPr>
            <w:r w:rsidRPr="003C5DAA">
              <w:rPr>
                <w:b/>
                <w:sz w:val="18"/>
                <w:szCs w:val="18"/>
              </w:rPr>
              <w:t>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Novelo de linha barbante</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Novelo de linha barbante crua, com 1kg.</w:t>
            </w:r>
          </w:p>
        </w:tc>
        <w:tc>
          <w:tcPr>
            <w:tcW w:w="1418"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EURORO-MA</w:t>
            </w:r>
          </w:p>
        </w:tc>
        <w:tc>
          <w:tcPr>
            <w:tcW w:w="992"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48,40</w:t>
            </w:r>
          </w:p>
        </w:tc>
        <w:tc>
          <w:tcPr>
            <w:tcW w:w="1276"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2.904,00</w:t>
            </w:r>
          </w:p>
        </w:tc>
      </w:tr>
      <w:tr w:rsidR="00057728" w:rsidRPr="003C5DAA" w:rsidTr="003C7BF6">
        <w:trPr>
          <w:trHeight w:val="560"/>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36</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100 CX</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Lápis de cor jumbo</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Lápis de cor jumbo, triangular, com 12 cores.</w:t>
            </w:r>
          </w:p>
        </w:tc>
        <w:tc>
          <w:tcPr>
            <w:tcW w:w="1418"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LYKE</w:t>
            </w:r>
          </w:p>
        </w:tc>
        <w:tc>
          <w:tcPr>
            <w:tcW w:w="992"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9,80</w:t>
            </w:r>
          </w:p>
        </w:tc>
        <w:tc>
          <w:tcPr>
            <w:tcW w:w="1276" w:type="dxa"/>
            <w:tcBorders>
              <w:top w:val="single" w:sz="4" w:space="0" w:color="000000"/>
              <w:left w:val="single" w:sz="4" w:space="0" w:color="000000"/>
              <w:right w:val="single" w:sz="4" w:space="0" w:color="auto"/>
            </w:tcBorders>
          </w:tcPr>
          <w:p w:rsidR="00057728" w:rsidRPr="003C5DAA" w:rsidRDefault="00290869" w:rsidP="008001B1">
            <w:pPr>
              <w:jc w:val="right"/>
              <w:rPr>
                <w:b/>
                <w:sz w:val="18"/>
                <w:szCs w:val="18"/>
              </w:rPr>
            </w:pPr>
            <w:r>
              <w:rPr>
                <w:b/>
                <w:sz w:val="18"/>
                <w:szCs w:val="18"/>
              </w:rPr>
              <w:t>980,00</w:t>
            </w:r>
          </w:p>
        </w:tc>
      </w:tr>
      <w:tr w:rsidR="00057728" w:rsidRPr="003C5DAA" w:rsidTr="003C7BF6">
        <w:trPr>
          <w:trHeight w:val="440"/>
        </w:trPr>
        <w:tc>
          <w:tcPr>
            <w:tcW w:w="675" w:type="dxa"/>
            <w:tcBorders>
              <w:left w:val="single" w:sz="4" w:space="0" w:color="000000"/>
              <w:right w:val="single" w:sz="4" w:space="0" w:color="000000"/>
            </w:tcBorders>
          </w:tcPr>
          <w:p w:rsidR="00057728" w:rsidRPr="00C127E9" w:rsidRDefault="00057728" w:rsidP="008001B1">
            <w:pPr>
              <w:jc w:val="both"/>
              <w:rPr>
                <w:b/>
                <w:i/>
                <w:iCs/>
                <w:sz w:val="18"/>
                <w:szCs w:val="18"/>
              </w:rPr>
            </w:pPr>
            <w:r w:rsidRPr="00C127E9">
              <w:rPr>
                <w:b/>
                <w:i/>
                <w:iCs/>
                <w:sz w:val="18"/>
                <w:szCs w:val="18"/>
              </w:rPr>
              <w:t>41</w:t>
            </w:r>
          </w:p>
        </w:tc>
        <w:tc>
          <w:tcPr>
            <w:tcW w:w="851"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600 UNID</w:t>
            </w:r>
          </w:p>
        </w:tc>
        <w:tc>
          <w:tcPr>
            <w:tcW w:w="1417"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Papel laminado</w:t>
            </w:r>
          </w:p>
        </w:tc>
        <w:tc>
          <w:tcPr>
            <w:tcW w:w="3431" w:type="dxa"/>
            <w:tcBorders>
              <w:left w:val="single" w:sz="4" w:space="0" w:color="000000"/>
              <w:right w:val="single" w:sz="4" w:space="0" w:color="auto"/>
            </w:tcBorders>
          </w:tcPr>
          <w:p w:rsidR="00057728" w:rsidRPr="003C5DAA" w:rsidRDefault="00057728" w:rsidP="008001B1">
            <w:pPr>
              <w:jc w:val="both"/>
              <w:rPr>
                <w:b/>
                <w:sz w:val="18"/>
                <w:szCs w:val="18"/>
              </w:rPr>
            </w:pPr>
            <w:r w:rsidRPr="003C5DAA">
              <w:rPr>
                <w:b/>
                <w:sz w:val="18"/>
                <w:szCs w:val="18"/>
              </w:rPr>
              <w:t>Papel laminado 45x59cm, cores: prata ,dourado, vermelho e verde</w:t>
            </w:r>
          </w:p>
        </w:tc>
        <w:tc>
          <w:tcPr>
            <w:tcW w:w="1418" w:type="dxa"/>
            <w:tcBorders>
              <w:left w:val="single" w:sz="4" w:space="0" w:color="000000"/>
              <w:right w:val="single" w:sz="4" w:space="0" w:color="auto"/>
            </w:tcBorders>
          </w:tcPr>
          <w:p w:rsidR="00057728" w:rsidRPr="003C5DAA" w:rsidRDefault="00290869" w:rsidP="008001B1">
            <w:pPr>
              <w:jc w:val="right"/>
              <w:rPr>
                <w:b/>
                <w:sz w:val="18"/>
                <w:szCs w:val="18"/>
              </w:rPr>
            </w:pPr>
            <w:r>
              <w:rPr>
                <w:b/>
                <w:sz w:val="18"/>
                <w:szCs w:val="18"/>
              </w:rPr>
              <w:t>VMP</w:t>
            </w:r>
          </w:p>
        </w:tc>
        <w:tc>
          <w:tcPr>
            <w:tcW w:w="992" w:type="dxa"/>
            <w:tcBorders>
              <w:left w:val="single" w:sz="4" w:space="0" w:color="000000"/>
              <w:right w:val="single" w:sz="4" w:space="0" w:color="auto"/>
            </w:tcBorders>
          </w:tcPr>
          <w:p w:rsidR="00057728" w:rsidRPr="003C5DAA" w:rsidRDefault="00290869" w:rsidP="008001B1">
            <w:pPr>
              <w:jc w:val="right"/>
              <w:rPr>
                <w:b/>
                <w:sz w:val="18"/>
                <w:szCs w:val="18"/>
              </w:rPr>
            </w:pPr>
            <w:r>
              <w:rPr>
                <w:b/>
                <w:sz w:val="18"/>
                <w:szCs w:val="18"/>
              </w:rPr>
              <w:t>1,65</w:t>
            </w:r>
          </w:p>
        </w:tc>
        <w:tc>
          <w:tcPr>
            <w:tcW w:w="1276" w:type="dxa"/>
            <w:tcBorders>
              <w:left w:val="single" w:sz="4" w:space="0" w:color="000000"/>
              <w:right w:val="single" w:sz="4" w:space="0" w:color="auto"/>
            </w:tcBorders>
          </w:tcPr>
          <w:p w:rsidR="00057728" w:rsidRPr="003C5DAA" w:rsidRDefault="00290869" w:rsidP="008001B1">
            <w:pPr>
              <w:jc w:val="right"/>
              <w:rPr>
                <w:b/>
                <w:sz w:val="18"/>
                <w:szCs w:val="18"/>
              </w:rPr>
            </w:pPr>
            <w:r>
              <w:rPr>
                <w:b/>
                <w:sz w:val="18"/>
                <w:szCs w:val="18"/>
              </w:rPr>
              <w:t>990,00</w:t>
            </w:r>
          </w:p>
        </w:tc>
      </w:tr>
      <w:tr w:rsidR="00057728" w:rsidRPr="003C5DAA" w:rsidTr="003C7BF6">
        <w:trPr>
          <w:trHeight w:val="853"/>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51</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100 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Fita corretiva</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 xml:space="preserve">Fita Roller corretiva. </w:t>
            </w:r>
          </w:p>
          <w:p w:rsidR="00057728" w:rsidRPr="003C5DAA" w:rsidRDefault="00057728" w:rsidP="008001B1">
            <w:pPr>
              <w:jc w:val="both"/>
              <w:rPr>
                <w:b/>
                <w:sz w:val="18"/>
                <w:szCs w:val="18"/>
              </w:rPr>
            </w:pPr>
            <w:r w:rsidRPr="003C5DAA">
              <w:rPr>
                <w:b/>
                <w:sz w:val="18"/>
                <w:szCs w:val="18"/>
              </w:rPr>
              <w:t>• Produto a base de resina de poliéster;</w:t>
            </w:r>
          </w:p>
          <w:p w:rsidR="00057728" w:rsidRPr="003C5DAA" w:rsidRDefault="00057728" w:rsidP="008001B1">
            <w:pPr>
              <w:jc w:val="both"/>
              <w:rPr>
                <w:b/>
                <w:sz w:val="18"/>
                <w:szCs w:val="18"/>
              </w:rPr>
            </w:pPr>
            <w:r w:rsidRPr="003C5DAA">
              <w:rPr>
                <w:b/>
                <w:sz w:val="18"/>
                <w:szCs w:val="18"/>
              </w:rPr>
              <w:t xml:space="preserve">• Atóxico; </w:t>
            </w:r>
          </w:p>
          <w:p w:rsidR="00057728" w:rsidRPr="003C5DAA" w:rsidRDefault="00057728" w:rsidP="008001B1">
            <w:pPr>
              <w:jc w:val="both"/>
              <w:rPr>
                <w:b/>
                <w:sz w:val="18"/>
                <w:szCs w:val="18"/>
              </w:rPr>
            </w:pPr>
            <w:r w:rsidRPr="003C5DAA">
              <w:rPr>
                <w:b/>
                <w:sz w:val="18"/>
                <w:szCs w:val="18"/>
              </w:rPr>
              <w:t>• Certificado do INMETRO. Unidade de 4mmx5mts.</w:t>
            </w:r>
          </w:p>
        </w:tc>
        <w:tc>
          <w:tcPr>
            <w:tcW w:w="1418"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FUTURO</w:t>
            </w:r>
          </w:p>
        </w:tc>
        <w:tc>
          <w:tcPr>
            <w:tcW w:w="992"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3,40</w:t>
            </w:r>
          </w:p>
        </w:tc>
        <w:tc>
          <w:tcPr>
            <w:tcW w:w="1276"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340,00</w:t>
            </w:r>
          </w:p>
        </w:tc>
      </w:tr>
      <w:tr w:rsidR="00057728" w:rsidRPr="003C5DAA" w:rsidTr="003C7BF6">
        <w:trPr>
          <w:trHeight w:val="70"/>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54</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300 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Apagador</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Para lousa de vidro, medidas aproximadas 15,0 X 6,0 Cm.</w:t>
            </w:r>
          </w:p>
        </w:tc>
        <w:tc>
          <w:tcPr>
            <w:tcW w:w="1418"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MASTER</w:t>
            </w:r>
          </w:p>
        </w:tc>
        <w:tc>
          <w:tcPr>
            <w:tcW w:w="992"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4,70</w:t>
            </w:r>
          </w:p>
        </w:tc>
        <w:tc>
          <w:tcPr>
            <w:tcW w:w="1276"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1.410,00</w:t>
            </w:r>
          </w:p>
        </w:tc>
      </w:tr>
      <w:tr w:rsidR="00057728" w:rsidRPr="003C5DAA" w:rsidTr="003C7BF6">
        <w:trPr>
          <w:trHeight w:val="400"/>
        </w:trPr>
        <w:tc>
          <w:tcPr>
            <w:tcW w:w="675" w:type="dxa"/>
            <w:tcBorders>
              <w:left w:val="single" w:sz="4" w:space="0" w:color="000000"/>
              <w:right w:val="single" w:sz="4" w:space="0" w:color="000000"/>
            </w:tcBorders>
          </w:tcPr>
          <w:p w:rsidR="00057728" w:rsidRPr="00C127E9" w:rsidRDefault="00057728" w:rsidP="008001B1">
            <w:pPr>
              <w:jc w:val="both"/>
              <w:rPr>
                <w:b/>
                <w:i/>
                <w:iCs/>
                <w:sz w:val="18"/>
                <w:szCs w:val="18"/>
              </w:rPr>
            </w:pPr>
            <w:r w:rsidRPr="00C127E9">
              <w:rPr>
                <w:b/>
                <w:i/>
                <w:iCs/>
                <w:sz w:val="18"/>
                <w:szCs w:val="18"/>
              </w:rPr>
              <w:t>62</w:t>
            </w:r>
          </w:p>
        </w:tc>
        <w:tc>
          <w:tcPr>
            <w:tcW w:w="851"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05 UNID</w:t>
            </w:r>
          </w:p>
        </w:tc>
        <w:tc>
          <w:tcPr>
            <w:tcW w:w="1417"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Suporte para fita durex.</w:t>
            </w:r>
          </w:p>
        </w:tc>
        <w:tc>
          <w:tcPr>
            <w:tcW w:w="3431" w:type="dxa"/>
            <w:tcBorders>
              <w:left w:val="single" w:sz="4" w:space="0" w:color="000000"/>
              <w:right w:val="single" w:sz="4" w:space="0" w:color="auto"/>
            </w:tcBorders>
          </w:tcPr>
          <w:p w:rsidR="00057728" w:rsidRPr="003C5DAA" w:rsidRDefault="00057728" w:rsidP="008001B1">
            <w:pPr>
              <w:jc w:val="both"/>
              <w:rPr>
                <w:b/>
                <w:sz w:val="18"/>
                <w:szCs w:val="18"/>
              </w:rPr>
            </w:pPr>
            <w:r w:rsidRPr="003C5DAA">
              <w:rPr>
                <w:b/>
                <w:sz w:val="18"/>
                <w:szCs w:val="18"/>
              </w:rPr>
              <w:t>Suporte para fita durex, para fitas de 12, 19 e 25 mm de largura.</w:t>
            </w:r>
          </w:p>
        </w:tc>
        <w:tc>
          <w:tcPr>
            <w:tcW w:w="1418" w:type="dxa"/>
            <w:tcBorders>
              <w:left w:val="single" w:sz="4" w:space="0" w:color="000000"/>
              <w:right w:val="single" w:sz="4" w:space="0" w:color="auto"/>
            </w:tcBorders>
          </w:tcPr>
          <w:p w:rsidR="00057728" w:rsidRPr="003C5DAA" w:rsidRDefault="003C7BF6" w:rsidP="008001B1">
            <w:pPr>
              <w:jc w:val="right"/>
              <w:rPr>
                <w:b/>
                <w:sz w:val="18"/>
                <w:szCs w:val="18"/>
              </w:rPr>
            </w:pPr>
            <w:r>
              <w:rPr>
                <w:b/>
                <w:sz w:val="18"/>
                <w:szCs w:val="18"/>
              </w:rPr>
              <w:t>CARBRINK</w:t>
            </w:r>
          </w:p>
        </w:tc>
        <w:tc>
          <w:tcPr>
            <w:tcW w:w="992" w:type="dxa"/>
            <w:tcBorders>
              <w:left w:val="single" w:sz="4" w:space="0" w:color="000000"/>
              <w:right w:val="single" w:sz="4" w:space="0" w:color="auto"/>
            </w:tcBorders>
          </w:tcPr>
          <w:p w:rsidR="00057728" w:rsidRPr="003C5DAA" w:rsidRDefault="003C7BF6" w:rsidP="008001B1">
            <w:pPr>
              <w:jc w:val="right"/>
              <w:rPr>
                <w:b/>
                <w:sz w:val="18"/>
                <w:szCs w:val="18"/>
              </w:rPr>
            </w:pPr>
            <w:r>
              <w:rPr>
                <w:b/>
                <w:sz w:val="18"/>
                <w:szCs w:val="18"/>
              </w:rPr>
              <w:t>33,00</w:t>
            </w:r>
          </w:p>
        </w:tc>
        <w:tc>
          <w:tcPr>
            <w:tcW w:w="1276" w:type="dxa"/>
            <w:tcBorders>
              <w:left w:val="single" w:sz="4" w:space="0" w:color="000000"/>
              <w:right w:val="single" w:sz="4" w:space="0" w:color="auto"/>
            </w:tcBorders>
          </w:tcPr>
          <w:p w:rsidR="00057728" w:rsidRPr="003C5DAA" w:rsidRDefault="003C7BF6" w:rsidP="008001B1">
            <w:pPr>
              <w:jc w:val="right"/>
              <w:rPr>
                <w:b/>
                <w:sz w:val="18"/>
                <w:szCs w:val="18"/>
              </w:rPr>
            </w:pPr>
            <w:r>
              <w:rPr>
                <w:b/>
                <w:sz w:val="18"/>
                <w:szCs w:val="18"/>
              </w:rPr>
              <w:t>165,00</w:t>
            </w:r>
          </w:p>
        </w:tc>
      </w:tr>
      <w:tr w:rsidR="00057728" w:rsidRPr="003C5DAA" w:rsidTr="003C7BF6">
        <w:trPr>
          <w:trHeight w:val="551"/>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67</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50 PCT</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Pratos de plástico c/ 10unid</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Pratos de plástico de 15cm com 10 unidades, na cor branca</w:t>
            </w:r>
          </w:p>
        </w:tc>
        <w:tc>
          <w:tcPr>
            <w:tcW w:w="1418"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KEROCOP</w:t>
            </w:r>
          </w:p>
        </w:tc>
        <w:tc>
          <w:tcPr>
            <w:tcW w:w="992"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3,90</w:t>
            </w:r>
          </w:p>
        </w:tc>
        <w:tc>
          <w:tcPr>
            <w:tcW w:w="1276"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195,00</w:t>
            </w:r>
          </w:p>
        </w:tc>
      </w:tr>
      <w:tr w:rsidR="00057728" w:rsidRPr="003C5DAA" w:rsidTr="003C7BF6">
        <w:trPr>
          <w:trHeight w:val="441"/>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68</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30 PCTS</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Prato de papel, nº 03</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Prato de sobremesa pequeno em papel, descartável.  Pacotes com 100 unidades.</w:t>
            </w:r>
          </w:p>
          <w:p w:rsidR="00057728" w:rsidRPr="003C5DAA" w:rsidRDefault="00057728" w:rsidP="008001B1">
            <w:pPr>
              <w:jc w:val="both"/>
              <w:rPr>
                <w:b/>
                <w:sz w:val="18"/>
                <w:szCs w:val="18"/>
              </w:rPr>
            </w:pPr>
            <w:r w:rsidRPr="003C5DAA">
              <w:rPr>
                <w:b/>
                <w:sz w:val="18"/>
                <w:szCs w:val="18"/>
              </w:rPr>
              <w:t>Diâmetro: 17cm.</w:t>
            </w:r>
          </w:p>
        </w:tc>
        <w:tc>
          <w:tcPr>
            <w:tcW w:w="1418" w:type="dxa"/>
            <w:tcBorders>
              <w:top w:val="single" w:sz="4" w:space="0" w:color="000000"/>
              <w:left w:val="single" w:sz="4" w:space="0" w:color="000000"/>
              <w:right w:val="single" w:sz="4" w:space="0" w:color="auto"/>
            </w:tcBorders>
          </w:tcPr>
          <w:p w:rsidR="00057728" w:rsidRPr="003C5DAA" w:rsidRDefault="003C7BF6" w:rsidP="003C7BF6">
            <w:pPr>
              <w:jc w:val="right"/>
              <w:rPr>
                <w:b/>
                <w:sz w:val="18"/>
                <w:szCs w:val="18"/>
              </w:rPr>
            </w:pPr>
            <w:r>
              <w:rPr>
                <w:b/>
                <w:sz w:val="18"/>
                <w:szCs w:val="18"/>
              </w:rPr>
              <w:t>TAMAROZZI</w:t>
            </w:r>
          </w:p>
        </w:tc>
        <w:tc>
          <w:tcPr>
            <w:tcW w:w="992"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45,00</w:t>
            </w:r>
          </w:p>
        </w:tc>
        <w:tc>
          <w:tcPr>
            <w:tcW w:w="1276"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1.350,00</w:t>
            </w:r>
          </w:p>
        </w:tc>
      </w:tr>
      <w:tr w:rsidR="00057728" w:rsidRPr="003C5DAA" w:rsidTr="003C7BF6">
        <w:trPr>
          <w:trHeight w:val="1709"/>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70</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680 PCTS</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Balões</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 Balão em látex, liso.</w:t>
            </w:r>
          </w:p>
          <w:p w:rsidR="00057728" w:rsidRPr="003C5DAA" w:rsidRDefault="00057728" w:rsidP="008001B1">
            <w:pPr>
              <w:jc w:val="both"/>
              <w:rPr>
                <w:b/>
                <w:sz w:val="18"/>
                <w:szCs w:val="18"/>
              </w:rPr>
            </w:pPr>
            <w:r w:rsidRPr="003C5DAA">
              <w:rPr>
                <w:b/>
                <w:sz w:val="18"/>
                <w:szCs w:val="18"/>
              </w:rPr>
              <w:t>- Dimensões: 20cm de Diâmetro (Inflado)</w:t>
            </w:r>
          </w:p>
          <w:p w:rsidR="00057728" w:rsidRPr="003C5DAA" w:rsidRDefault="00057728" w:rsidP="008001B1">
            <w:pPr>
              <w:jc w:val="both"/>
              <w:rPr>
                <w:b/>
                <w:sz w:val="18"/>
                <w:szCs w:val="18"/>
              </w:rPr>
            </w:pPr>
            <w:r w:rsidRPr="003C5DAA">
              <w:rPr>
                <w:b/>
                <w:sz w:val="18"/>
                <w:szCs w:val="18"/>
              </w:rPr>
              <w:t>- Tamanho: n° 7"</w:t>
            </w:r>
          </w:p>
          <w:p w:rsidR="00057728" w:rsidRPr="003C5DAA" w:rsidRDefault="00057728" w:rsidP="008001B1">
            <w:pPr>
              <w:jc w:val="both"/>
              <w:rPr>
                <w:b/>
                <w:sz w:val="18"/>
                <w:szCs w:val="18"/>
              </w:rPr>
            </w:pPr>
            <w:r w:rsidRPr="003C5DAA">
              <w:rPr>
                <w:b/>
                <w:sz w:val="18"/>
                <w:szCs w:val="18"/>
              </w:rPr>
              <w:t>- Embalagem com 50 unidades.</w:t>
            </w:r>
          </w:p>
          <w:p w:rsidR="00057728" w:rsidRPr="003C5DAA" w:rsidRDefault="00057728" w:rsidP="008001B1">
            <w:pPr>
              <w:jc w:val="both"/>
              <w:rPr>
                <w:b/>
                <w:sz w:val="18"/>
                <w:szCs w:val="18"/>
              </w:rPr>
            </w:pPr>
            <w:r w:rsidRPr="003C5DAA">
              <w:rPr>
                <w:b/>
                <w:sz w:val="18"/>
                <w:szCs w:val="18"/>
              </w:rPr>
              <w:t xml:space="preserve">CORES: azul, amarelo, rosa,  verde bandeira, laranja, verde claro, azul claro, branco, vermelho, azul escuro. </w:t>
            </w:r>
            <w:r w:rsidRPr="003C5DAA">
              <w:rPr>
                <w:b/>
                <w:sz w:val="18"/>
                <w:szCs w:val="18"/>
                <w:u w:val="single"/>
              </w:rPr>
              <w:t>Marca referência: São Roque</w:t>
            </w:r>
          </w:p>
        </w:tc>
        <w:tc>
          <w:tcPr>
            <w:tcW w:w="1418" w:type="dxa"/>
            <w:tcBorders>
              <w:top w:val="single" w:sz="4" w:space="0" w:color="000000"/>
              <w:left w:val="single" w:sz="4" w:space="0" w:color="000000"/>
              <w:right w:val="single" w:sz="4" w:space="0" w:color="auto"/>
            </w:tcBorders>
          </w:tcPr>
          <w:p w:rsidR="00057728" w:rsidRPr="003C5DAA" w:rsidRDefault="003C7BF6" w:rsidP="003C7BF6">
            <w:pPr>
              <w:jc w:val="right"/>
              <w:rPr>
                <w:b/>
                <w:sz w:val="18"/>
                <w:szCs w:val="18"/>
              </w:rPr>
            </w:pPr>
            <w:r>
              <w:rPr>
                <w:b/>
                <w:sz w:val="18"/>
                <w:szCs w:val="18"/>
              </w:rPr>
              <w:t>RIBERBALL</w:t>
            </w:r>
          </w:p>
        </w:tc>
        <w:tc>
          <w:tcPr>
            <w:tcW w:w="992"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12,40</w:t>
            </w:r>
          </w:p>
        </w:tc>
        <w:tc>
          <w:tcPr>
            <w:tcW w:w="1276"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8.432,00</w:t>
            </w:r>
          </w:p>
        </w:tc>
      </w:tr>
      <w:tr w:rsidR="00057728" w:rsidRPr="003C5DAA" w:rsidTr="003C7BF6">
        <w:trPr>
          <w:trHeight w:val="313"/>
        </w:trPr>
        <w:tc>
          <w:tcPr>
            <w:tcW w:w="675" w:type="dxa"/>
            <w:tcBorders>
              <w:left w:val="single" w:sz="4" w:space="0" w:color="000000"/>
              <w:right w:val="single" w:sz="4" w:space="0" w:color="000000"/>
            </w:tcBorders>
          </w:tcPr>
          <w:p w:rsidR="00057728" w:rsidRPr="00C127E9" w:rsidRDefault="00057728" w:rsidP="008001B1">
            <w:pPr>
              <w:jc w:val="both"/>
              <w:rPr>
                <w:b/>
                <w:i/>
                <w:iCs/>
                <w:sz w:val="18"/>
                <w:szCs w:val="18"/>
              </w:rPr>
            </w:pPr>
            <w:r w:rsidRPr="00C127E9">
              <w:rPr>
                <w:b/>
                <w:i/>
                <w:iCs/>
                <w:sz w:val="18"/>
                <w:szCs w:val="18"/>
              </w:rPr>
              <w:t>76</w:t>
            </w:r>
          </w:p>
        </w:tc>
        <w:tc>
          <w:tcPr>
            <w:tcW w:w="851"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50 CX</w:t>
            </w:r>
          </w:p>
        </w:tc>
        <w:tc>
          <w:tcPr>
            <w:tcW w:w="1417"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Lantejoula</w:t>
            </w:r>
          </w:p>
        </w:tc>
        <w:tc>
          <w:tcPr>
            <w:tcW w:w="3431" w:type="dxa"/>
            <w:tcBorders>
              <w:left w:val="single" w:sz="4" w:space="0" w:color="000000"/>
              <w:right w:val="single" w:sz="4" w:space="0" w:color="auto"/>
            </w:tcBorders>
          </w:tcPr>
          <w:p w:rsidR="00057728" w:rsidRPr="003C5DAA" w:rsidRDefault="00057728" w:rsidP="008001B1">
            <w:pPr>
              <w:jc w:val="both"/>
              <w:rPr>
                <w:b/>
                <w:sz w:val="18"/>
                <w:szCs w:val="18"/>
              </w:rPr>
            </w:pPr>
            <w:r w:rsidRPr="003C5DAA">
              <w:rPr>
                <w:b/>
                <w:sz w:val="18"/>
                <w:szCs w:val="18"/>
              </w:rPr>
              <w:t>Lantejoula, Tam. 10mm, pacote com 100 gramas. Cores vermelho, dourado, prata, azul, rosa e verde</w:t>
            </w:r>
          </w:p>
        </w:tc>
        <w:tc>
          <w:tcPr>
            <w:tcW w:w="1418" w:type="dxa"/>
            <w:tcBorders>
              <w:left w:val="single" w:sz="4" w:space="0" w:color="000000"/>
              <w:right w:val="single" w:sz="4" w:space="0" w:color="auto"/>
            </w:tcBorders>
          </w:tcPr>
          <w:p w:rsidR="00057728" w:rsidRPr="003C5DAA" w:rsidRDefault="003C7BF6" w:rsidP="008001B1">
            <w:pPr>
              <w:jc w:val="right"/>
              <w:rPr>
                <w:b/>
                <w:sz w:val="18"/>
                <w:szCs w:val="18"/>
              </w:rPr>
            </w:pPr>
            <w:r>
              <w:rPr>
                <w:b/>
                <w:sz w:val="18"/>
                <w:szCs w:val="18"/>
              </w:rPr>
              <w:t>HONEY</w:t>
            </w:r>
          </w:p>
        </w:tc>
        <w:tc>
          <w:tcPr>
            <w:tcW w:w="992" w:type="dxa"/>
            <w:tcBorders>
              <w:left w:val="single" w:sz="4" w:space="0" w:color="000000"/>
              <w:right w:val="single" w:sz="4" w:space="0" w:color="auto"/>
            </w:tcBorders>
          </w:tcPr>
          <w:p w:rsidR="00057728" w:rsidRPr="003C5DAA" w:rsidRDefault="003C7BF6" w:rsidP="008001B1">
            <w:pPr>
              <w:jc w:val="right"/>
              <w:rPr>
                <w:b/>
                <w:sz w:val="18"/>
                <w:szCs w:val="18"/>
              </w:rPr>
            </w:pPr>
            <w:r>
              <w:rPr>
                <w:b/>
                <w:sz w:val="18"/>
                <w:szCs w:val="18"/>
              </w:rPr>
              <w:t>16,50</w:t>
            </w:r>
          </w:p>
        </w:tc>
        <w:tc>
          <w:tcPr>
            <w:tcW w:w="1276" w:type="dxa"/>
            <w:tcBorders>
              <w:left w:val="single" w:sz="4" w:space="0" w:color="000000"/>
              <w:right w:val="single" w:sz="4" w:space="0" w:color="auto"/>
            </w:tcBorders>
          </w:tcPr>
          <w:p w:rsidR="00057728" w:rsidRPr="003C5DAA" w:rsidRDefault="003C7BF6" w:rsidP="008001B1">
            <w:pPr>
              <w:jc w:val="right"/>
              <w:rPr>
                <w:b/>
                <w:sz w:val="18"/>
                <w:szCs w:val="18"/>
              </w:rPr>
            </w:pPr>
            <w:r>
              <w:rPr>
                <w:b/>
                <w:sz w:val="18"/>
                <w:szCs w:val="18"/>
              </w:rPr>
              <w:t>825,00</w:t>
            </w:r>
          </w:p>
        </w:tc>
      </w:tr>
      <w:tr w:rsidR="00057728" w:rsidRPr="003C5DAA" w:rsidTr="003C7BF6">
        <w:trPr>
          <w:trHeight w:val="815"/>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lastRenderedPageBreak/>
              <w:t>79</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450 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Saco de celofane transparente 30x44 cm</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Saco de celofane transparente 30x44 cm.</w:t>
            </w:r>
          </w:p>
        </w:tc>
        <w:tc>
          <w:tcPr>
            <w:tcW w:w="1418"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GALA</w:t>
            </w:r>
          </w:p>
        </w:tc>
        <w:tc>
          <w:tcPr>
            <w:tcW w:w="992"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0,42</w:t>
            </w:r>
          </w:p>
        </w:tc>
        <w:tc>
          <w:tcPr>
            <w:tcW w:w="1276"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189,00</w:t>
            </w:r>
          </w:p>
        </w:tc>
      </w:tr>
      <w:tr w:rsidR="00057728" w:rsidRPr="003C5DAA" w:rsidTr="003C7BF6">
        <w:trPr>
          <w:trHeight w:val="558"/>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80</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350 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Saco de celofane transparente 20x30 cm</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Saco de celofane transparente 20x30 cm.</w:t>
            </w:r>
          </w:p>
        </w:tc>
        <w:tc>
          <w:tcPr>
            <w:tcW w:w="1418"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GALA</w:t>
            </w:r>
          </w:p>
        </w:tc>
        <w:tc>
          <w:tcPr>
            <w:tcW w:w="992"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0,28</w:t>
            </w:r>
          </w:p>
        </w:tc>
        <w:tc>
          <w:tcPr>
            <w:tcW w:w="1276"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98,00</w:t>
            </w:r>
          </w:p>
        </w:tc>
      </w:tr>
      <w:tr w:rsidR="00057728" w:rsidRPr="003C5DAA" w:rsidTr="003C7BF6">
        <w:trPr>
          <w:trHeight w:val="70"/>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89</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100 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Pasta catálogo</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Pasta catálogo, com 50 plásticos no formato A4, cor preta. Dimensões aproximadas 245mmx335mmx20mm.</w:t>
            </w:r>
          </w:p>
        </w:tc>
        <w:tc>
          <w:tcPr>
            <w:tcW w:w="1418"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CHIES</w:t>
            </w:r>
          </w:p>
        </w:tc>
        <w:tc>
          <w:tcPr>
            <w:tcW w:w="992"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17,50</w:t>
            </w:r>
          </w:p>
        </w:tc>
        <w:tc>
          <w:tcPr>
            <w:tcW w:w="1276" w:type="dxa"/>
            <w:tcBorders>
              <w:top w:val="single" w:sz="4" w:space="0" w:color="000000"/>
              <w:left w:val="single" w:sz="4" w:space="0" w:color="000000"/>
              <w:right w:val="single" w:sz="4" w:space="0" w:color="auto"/>
            </w:tcBorders>
          </w:tcPr>
          <w:p w:rsidR="00057728" w:rsidRPr="003C5DAA" w:rsidRDefault="003C7BF6" w:rsidP="008001B1">
            <w:pPr>
              <w:jc w:val="right"/>
              <w:rPr>
                <w:b/>
                <w:sz w:val="18"/>
                <w:szCs w:val="18"/>
              </w:rPr>
            </w:pPr>
            <w:r>
              <w:rPr>
                <w:b/>
                <w:sz w:val="18"/>
                <w:szCs w:val="18"/>
              </w:rPr>
              <w:t>1.750,00</w:t>
            </w:r>
          </w:p>
        </w:tc>
      </w:tr>
      <w:tr w:rsidR="00057728" w:rsidRPr="003C5DAA" w:rsidTr="003C7BF6">
        <w:trPr>
          <w:trHeight w:val="345"/>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95</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400 UNID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Pasta suspensa</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bCs/>
                <w:sz w:val="18"/>
                <w:szCs w:val="18"/>
              </w:rPr>
              <w:t>Pasta Suspensa Kraft Plastificada, com</w:t>
            </w:r>
            <w:r w:rsidRPr="003C5DAA">
              <w:rPr>
                <w:b/>
                <w:sz w:val="18"/>
                <w:szCs w:val="18"/>
              </w:rPr>
              <w:t xml:space="preserve"> visor transparente e etiqueta branca, com orifícios para suporte do visor.</w:t>
            </w:r>
          </w:p>
        </w:tc>
        <w:tc>
          <w:tcPr>
            <w:tcW w:w="1418" w:type="dxa"/>
            <w:tcBorders>
              <w:top w:val="single" w:sz="4" w:space="0" w:color="000000"/>
              <w:left w:val="single" w:sz="4" w:space="0" w:color="000000"/>
              <w:right w:val="single" w:sz="4" w:space="0" w:color="auto"/>
            </w:tcBorders>
          </w:tcPr>
          <w:p w:rsidR="00057728" w:rsidRPr="003C5DAA" w:rsidRDefault="00660F6D" w:rsidP="008001B1">
            <w:pPr>
              <w:jc w:val="right"/>
              <w:rPr>
                <w:b/>
                <w:bCs/>
                <w:sz w:val="18"/>
                <w:szCs w:val="18"/>
              </w:rPr>
            </w:pPr>
            <w:r>
              <w:rPr>
                <w:b/>
                <w:bCs/>
                <w:sz w:val="18"/>
                <w:szCs w:val="18"/>
              </w:rPr>
              <w:t>POLYCART</w:t>
            </w:r>
          </w:p>
        </w:tc>
        <w:tc>
          <w:tcPr>
            <w:tcW w:w="992" w:type="dxa"/>
            <w:tcBorders>
              <w:top w:val="single" w:sz="4" w:space="0" w:color="000000"/>
              <w:left w:val="single" w:sz="4" w:space="0" w:color="000000"/>
              <w:right w:val="single" w:sz="4" w:space="0" w:color="auto"/>
            </w:tcBorders>
          </w:tcPr>
          <w:p w:rsidR="00057728" w:rsidRPr="003C5DAA" w:rsidRDefault="00660F6D" w:rsidP="008001B1">
            <w:pPr>
              <w:jc w:val="right"/>
              <w:rPr>
                <w:b/>
                <w:bCs/>
                <w:sz w:val="18"/>
                <w:szCs w:val="18"/>
              </w:rPr>
            </w:pPr>
            <w:r>
              <w:rPr>
                <w:b/>
                <w:bCs/>
                <w:sz w:val="18"/>
                <w:szCs w:val="18"/>
              </w:rPr>
              <w:t>2,65</w:t>
            </w:r>
          </w:p>
        </w:tc>
        <w:tc>
          <w:tcPr>
            <w:tcW w:w="1276" w:type="dxa"/>
            <w:tcBorders>
              <w:top w:val="single" w:sz="4" w:space="0" w:color="000000"/>
              <w:left w:val="single" w:sz="4" w:space="0" w:color="000000"/>
              <w:right w:val="single" w:sz="4" w:space="0" w:color="auto"/>
            </w:tcBorders>
          </w:tcPr>
          <w:p w:rsidR="00057728" w:rsidRPr="003C5DAA" w:rsidRDefault="00660F6D" w:rsidP="008001B1">
            <w:pPr>
              <w:jc w:val="right"/>
              <w:rPr>
                <w:b/>
                <w:bCs/>
                <w:sz w:val="18"/>
                <w:szCs w:val="18"/>
              </w:rPr>
            </w:pPr>
            <w:r>
              <w:rPr>
                <w:b/>
                <w:bCs/>
                <w:sz w:val="18"/>
                <w:szCs w:val="18"/>
              </w:rPr>
              <w:t>1.060,00</w:t>
            </w:r>
          </w:p>
        </w:tc>
      </w:tr>
      <w:tr w:rsidR="00057728" w:rsidRPr="003C5DAA" w:rsidTr="003C7BF6">
        <w:trPr>
          <w:trHeight w:val="339"/>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102</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08 BOBINAS</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Papel fantasia</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BOBINA DE 60CM X 100 METROS – Papel fantasia para embrulho de presentes estampa floral</w:t>
            </w:r>
          </w:p>
        </w:tc>
        <w:tc>
          <w:tcPr>
            <w:tcW w:w="1418"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GESSELE</w:t>
            </w:r>
          </w:p>
        </w:tc>
        <w:tc>
          <w:tcPr>
            <w:tcW w:w="992"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87,50</w:t>
            </w:r>
          </w:p>
        </w:tc>
        <w:tc>
          <w:tcPr>
            <w:tcW w:w="1276"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700,00</w:t>
            </w:r>
          </w:p>
        </w:tc>
      </w:tr>
      <w:tr w:rsidR="00057728" w:rsidRPr="003C5DAA" w:rsidTr="003C7BF6">
        <w:trPr>
          <w:trHeight w:val="678"/>
        </w:trPr>
        <w:tc>
          <w:tcPr>
            <w:tcW w:w="675" w:type="dxa"/>
            <w:tcBorders>
              <w:left w:val="single" w:sz="4" w:space="0" w:color="000000"/>
              <w:right w:val="single" w:sz="4" w:space="0" w:color="000000"/>
            </w:tcBorders>
          </w:tcPr>
          <w:p w:rsidR="00057728" w:rsidRPr="00C127E9" w:rsidRDefault="00057728" w:rsidP="008001B1">
            <w:pPr>
              <w:jc w:val="both"/>
              <w:rPr>
                <w:b/>
                <w:i/>
                <w:iCs/>
                <w:sz w:val="18"/>
                <w:szCs w:val="18"/>
              </w:rPr>
            </w:pPr>
            <w:r w:rsidRPr="00C127E9">
              <w:rPr>
                <w:b/>
                <w:i/>
                <w:iCs/>
                <w:sz w:val="18"/>
                <w:szCs w:val="18"/>
              </w:rPr>
              <w:t>104</w:t>
            </w:r>
          </w:p>
        </w:tc>
        <w:tc>
          <w:tcPr>
            <w:tcW w:w="851"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12 PCTS</w:t>
            </w:r>
          </w:p>
        </w:tc>
        <w:tc>
          <w:tcPr>
            <w:tcW w:w="1417"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Laço Pronto</w:t>
            </w:r>
          </w:p>
        </w:tc>
        <w:tc>
          <w:tcPr>
            <w:tcW w:w="3431" w:type="dxa"/>
            <w:tcBorders>
              <w:left w:val="single" w:sz="4" w:space="0" w:color="000000"/>
              <w:right w:val="single" w:sz="4" w:space="0" w:color="auto"/>
            </w:tcBorders>
          </w:tcPr>
          <w:p w:rsidR="00057728" w:rsidRPr="003C5DAA" w:rsidRDefault="00057728" w:rsidP="008001B1">
            <w:pPr>
              <w:jc w:val="both"/>
              <w:rPr>
                <w:b/>
                <w:sz w:val="18"/>
                <w:szCs w:val="18"/>
              </w:rPr>
            </w:pPr>
            <w:r w:rsidRPr="003C5DAA">
              <w:rPr>
                <w:b/>
                <w:sz w:val="18"/>
                <w:szCs w:val="18"/>
              </w:rPr>
              <w:t>Laço Pronto Presente 32 x 510 mm, pct 100 unidades. Cor: Rosa, branco, vermelho xadrez, dourado e azul</w:t>
            </w:r>
          </w:p>
        </w:tc>
        <w:tc>
          <w:tcPr>
            <w:tcW w:w="1418" w:type="dxa"/>
            <w:tcBorders>
              <w:left w:val="single" w:sz="4" w:space="0" w:color="000000"/>
              <w:right w:val="single" w:sz="4" w:space="0" w:color="auto"/>
            </w:tcBorders>
          </w:tcPr>
          <w:p w:rsidR="00057728" w:rsidRPr="003C5DAA" w:rsidRDefault="00660F6D" w:rsidP="008001B1">
            <w:pPr>
              <w:jc w:val="right"/>
              <w:rPr>
                <w:b/>
                <w:sz w:val="18"/>
                <w:szCs w:val="18"/>
              </w:rPr>
            </w:pPr>
            <w:r>
              <w:rPr>
                <w:b/>
                <w:sz w:val="18"/>
                <w:szCs w:val="18"/>
              </w:rPr>
              <w:t>GALA</w:t>
            </w:r>
          </w:p>
        </w:tc>
        <w:tc>
          <w:tcPr>
            <w:tcW w:w="992" w:type="dxa"/>
            <w:tcBorders>
              <w:left w:val="single" w:sz="4" w:space="0" w:color="000000"/>
              <w:right w:val="single" w:sz="4" w:space="0" w:color="auto"/>
            </w:tcBorders>
          </w:tcPr>
          <w:p w:rsidR="00057728" w:rsidRPr="003C5DAA" w:rsidRDefault="00660F6D" w:rsidP="008001B1">
            <w:pPr>
              <w:jc w:val="right"/>
              <w:rPr>
                <w:b/>
                <w:sz w:val="18"/>
                <w:szCs w:val="18"/>
              </w:rPr>
            </w:pPr>
            <w:r>
              <w:rPr>
                <w:b/>
                <w:sz w:val="18"/>
                <w:szCs w:val="18"/>
              </w:rPr>
              <w:t>54,30</w:t>
            </w:r>
          </w:p>
        </w:tc>
        <w:tc>
          <w:tcPr>
            <w:tcW w:w="1276" w:type="dxa"/>
            <w:tcBorders>
              <w:left w:val="single" w:sz="4" w:space="0" w:color="000000"/>
              <w:right w:val="single" w:sz="4" w:space="0" w:color="auto"/>
            </w:tcBorders>
          </w:tcPr>
          <w:p w:rsidR="00057728" w:rsidRPr="003C5DAA" w:rsidRDefault="00660F6D" w:rsidP="008001B1">
            <w:pPr>
              <w:jc w:val="right"/>
              <w:rPr>
                <w:b/>
                <w:sz w:val="18"/>
                <w:szCs w:val="18"/>
              </w:rPr>
            </w:pPr>
            <w:r>
              <w:rPr>
                <w:b/>
                <w:sz w:val="18"/>
                <w:szCs w:val="18"/>
              </w:rPr>
              <w:t>651,60</w:t>
            </w:r>
          </w:p>
        </w:tc>
      </w:tr>
      <w:tr w:rsidR="00057728" w:rsidRPr="003C5DAA" w:rsidTr="003C7BF6">
        <w:trPr>
          <w:trHeight w:val="70"/>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106</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100 PCTS</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Post-It</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Pacotes de Blocos Adesivos Post-It 4 Cores Tropical, 50 Folhas em cada bloco. Medidas:100 Mm X 100mm</w:t>
            </w:r>
          </w:p>
        </w:tc>
        <w:tc>
          <w:tcPr>
            <w:tcW w:w="1418"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MASTER</w:t>
            </w:r>
          </w:p>
        </w:tc>
        <w:tc>
          <w:tcPr>
            <w:tcW w:w="992"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8,80</w:t>
            </w:r>
          </w:p>
        </w:tc>
        <w:tc>
          <w:tcPr>
            <w:tcW w:w="1276"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880,00</w:t>
            </w:r>
          </w:p>
        </w:tc>
      </w:tr>
      <w:tr w:rsidR="00057728" w:rsidRPr="003C5DAA" w:rsidTr="003C7BF6">
        <w:trPr>
          <w:trHeight w:val="331"/>
        </w:trPr>
        <w:tc>
          <w:tcPr>
            <w:tcW w:w="675" w:type="dxa"/>
            <w:tcBorders>
              <w:left w:val="single" w:sz="4" w:space="0" w:color="000000"/>
              <w:right w:val="single" w:sz="4" w:space="0" w:color="000000"/>
            </w:tcBorders>
          </w:tcPr>
          <w:p w:rsidR="00057728" w:rsidRPr="00C127E9" w:rsidRDefault="00057728" w:rsidP="008001B1">
            <w:pPr>
              <w:jc w:val="both"/>
              <w:rPr>
                <w:b/>
                <w:i/>
                <w:iCs/>
                <w:sz w:val="18"/>
                <w:szCs w:val="18"/>
              </w:rPr>
            </w:pPr>
            <w:r w:rsidRPr="00C127E9">
              <w:rPr>
                <w:b/>
                <w:i/>
                <w:iCs/>
                <w:sz w:val="18"/>
                <w:szCs w:val="18"/>
              </w:rPr>
              <w:t>111</w:t>
            </w:r>
          </w:p>
        </w:tc>
        <w:tc>
          <w:tcPr>
            <w:tcW w:w="851"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65 UNID</w:t>
            </w:r>
          </w:p>
        </w:tc>
        <w:tc>
          <w:tcPr>
            <w:tcW w:w="1417" w:type="dxa"/>
            <w:tcBorders>
              <w:left w:val="single" w:sz="4" w:space="0" w:color="000000"/>
              <w:right w:val="single" w:sz="4" w:space="0" w:color="000000"/>
            </w:tcBorders>
          </w:tcPr>
          <w:p w:rsidR="00057728" w:rsidRPr="003C5DAA" w:rsidRDefault="00057728" w:rsidP="008001B1">
            <w:pPr>
              <w:jc w:val="both"/>
              <w:rPr>
                <w:b/>
                <w:sz w:val="18"/>
                <w:szCs w:val="18"/>
              </w:rPr>
            </w:pPr>
            <w:r w:rsidRPr="003C5DAA">
              <w:rPr>
                <w:b/>
                <w:sz w:val="18"/>
                <w:szCs w:val="18"/>
              </w:rPr>
              <w:t>Prancheta</w:t>
            </w:r>
          </w:p>
        </w:tc>
        <w:tc>
          <w:tcPr>
            <w:tcW w:w="3431" w:type="dxa"/>
            <w:tcBorders>
              <w:left w:val="single" w:sz="4" w:space="0" w:color="000000"/>
              <w:right w:val="single" w:sz="4" w:space="0" w:color="auto"/>
            </w:tcBorders>
          </w:tcPr>
          <w:p w:rsidR="00057728" w:rsidRPr="003C5DAA" w:rsidRDefault="00057728" w:rsidP="008001B1">
            <w:pPr>
              <w:jc w:val="both"/>
              <w:rPr>
                <w:b/>
                <w:sz w:val="18"/>
                <w:szCs w:val="18"/>
              </w:rPr>
            </w:pPr>
            <w:r w:rsidRPr="003C5DAA">
              <w:rPr>
                <w:b/>
                <w:sz w:val="18"/>
                <w:szCs w:val="18"/>
              </w:rPr>
              <w:t>Prancheta A4 acrílica cristal c/ prendedor metálico</w:t>
            </w:r>
          </w:p>
        </w:tc>
        <w:tc>
          <w:tcPr>
            <w:tcW w:w="1418" w:type="dxa"/>
            <w:tcBorders>
              <w:left w:val="single" w:sz="4" w:space="0" w:color="000000"/>
              <w:right w:val="single" w:sz="4" w:space="0" w:color="auto"/>
            </w:tcBorders>
          </w:tcPr>
          <w:p w:rsidR="00057728" w:rsidRPr="003C5DAA" w:rsidRDefault="00660F6D" w:rsidP="008001B1">
            <w:pPr>
              <w:jc w:val="right"/>
              <w:rPr>
                <w:b/>
                <w:sz w:val="18"/>
                <w:szCs w:val="18"/>
              </w:rPr>
            </w:pPr>
            <w:r>
              <w:rPr>
                <w:b/>
                <w:sz w:val="18"/>
                <w:szCs w:val="18"/>
              </w:rPr>
              <w:t>MAXCRIL</w:t>
            </w:r>
          </w:p>
        </w:tc>
        <w:tc>
          <w:tcPr>
            <w:tcW w:w="992" w:type="dxa"/>
            <w:tcBorders>
              <w:left w:val="single" w:sz="4" w:space="0" w:color="000000"/>
              <w:right w:val="single" w:sz="4" w:space="0" w:color="auto"/>
            </w:tcBorders>
          </w:tcPr>
          <w:p w:rsidR="00057728" w:rsidRPr="003C5DAA" w:rsidRDefault="00660F6D" w:rsidP="008001B1">
            <w:pPr>
              <w:jc w:val="right"/>
              <w:rPr>
                <w:b/>
                <w:sz w:val="18"/>
                <w:szCs w:val="18"/>
              </w:rPr>
            </w:pPr>
            <w:r>
              <w:rPr>
                <w:b/>
                <w:sz w:val="18"/>
                <w:szCs w:val="18"/>
              </w:rPr>
              <w:t>16,50</w:t>
            </w:r>
          </w:p>
        </w:tc>
        <w:tc>
          <w:tcPr>
            <w:tcW w:w="1276" w:type="dxa"/>
            <w:tcBorders>
              <w:left w:val="single" w:sz="4" w:space="0" w:color="000000"/>
              <w:right w:val="single" w:sz="4" w:space="0" w:color="auto"/>
            </w:tcBorders>
          </w:tcPr>
          <w:p w:rsidR="00057728" w:rsidRPr="003C5DAA" w:rsidRDefault="00660F6D" w:rsidP="008001B1">
            <w:pPr>
              <w:jc w:val="right"/>
              <w:rPr>
                <w:b/>
                <w:sz w:val="18"/>
                <w:szCs w:val="18"/>
              </w:rPr>
            </w:pPr>
            <w:r>
              <w:rPr>
                <w:b/>
                <w:sz w:val="18"/>
                <w:szCs w:val="18"/>
              </w:rPr>
              <w:t>1.072,50</w:t>
            </w:r>
          </w:p>
        </w:tc>
      </w:tr>
      <w:tr w:rsidR="00057728" w:rsidRPr="003C5DAA" w:rsidTr="003C7BF6">
        <w:trPr>
          <w:trHeight w:val="960"/>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116</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50 CX</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Haste flexível com pontas de algodão.</w:t>
            </w:r>
          </w:p>
          <w:p w:rsidR="00057728" w:rsidRPr="003C5DAA" w:rsidRDefault="00057728" w:rsidP="008001B1">
            <w:pPr>
              <w:jc w:val="both"/>
              <w:rPr>
                <w:b/>
                <w:sz w:val="18"/>
                <w:szCs w:val="18"/>
              </w:rPr>
            </w:pPr>
            <w:r w:rsidRPr="003C5DAA">
              <w:rPr>
                <w:b/>
                <w:sz w:val="18"/>
                <w:szCs w:val="18"/>
              </w:rPr>
              <w:t>Cx com 75 unid</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Haste flexível com pontas de algodão.</w:t>
            </w:r>
          </w:p>
          <w:p w:rsidR="00057728" w:rsidRPr="003C5DAA" w:rsidRDefault="00057728" w:rsidP="008001B1">
            <w:pPr>
              <w:jc w:val="both"/>
              <w:rPr>
                <w:b/>
                <w:sz w:val="18"/>
                <w:szCs w:val="18"/>
              </w:rPr>
            </w:pPr>
            <w:r w:rsidRPr="003C5DAA">
              <w:rPr>
                <w:b/>
                <w:sz w:val="18"/>
                <w:szCs w:val="18"/>
              </w:rPr>
              <w:t>Cx com 75 unid</w:t>
            </w:r>
          </w:p>
        </w:tc>
        <w:tc>
          <w:tcPr>
            <w:tcW w:w="1418"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USE</w:t>
            </w:r>
          </w:p>
        </w:tc>
        <w:tc>
          <w:tcPr>
            <w:tcW w:w="992"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5,70</w:t>
            </w:r>
          </w:p>
        </w:tc>
        <w:tc>
          <w:tcPr>
            <w:tcW w:w="1276" w:type="dxa"/>
            <w:tcBorders>
              <w:top w:val="single" w:sz="4" w:space="0" w:color="000000"/>
              <w:left w:val="single" w:sz="4" w:space="0" w:color="000000"/>
              <w:right w:val="single" w:sz="4" w:space="0" w:color="auto"/>
            </w:tcBorders>
          </w:tcPr>
          <w:p w:rsidR="00057728" w:rsidRPr="003C5DAA" w:rsidRDefault="00660F6D" w:rsidP="008001B1">
            <w:pPr>
              <w:jc w:val="right"/>
              <w:rPr>
                <w:b/>
                <w:sz w:val="18"/>
                <w:szCs w:val="18"/>
              </w:rPr>
            </w:pPr>
            <w:r>
              <w:rPr>
                <w:b/>
                <w:sz w:val="18"/>
                <w:szCs w:val="18"/>
              </w:rPr>
              <w:t>285,00</w:t>
            </w:r>
          </w:p>
        </w:tc>
      </w:tr>
      <w:tr w:rsidR="00057728" w:rsidRPr="003C5DAA" w:rsidTr="003C7BF6">
        <w:trPr>
          <w:trHeight w:val="1827"/>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135</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10 UND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Tinta para recarregar marcador/pincel de quadro branco</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 xml:space="preserve">Tinta p/ Pincel De Quadro Branco, frasco de 500 ML. </w:t>
            </w:r>
            <w:r w:rsidRPr="003C5DAA">
              <w:rPr>
                <w:b/>
                <w:sz w:val="18"/>
                <w:szCs w:val="18"/>
                <w:u w:val="single"/>
              </w:rPr>
              <w:t>AZUL</w:t>
            </w:r>
          </w:p>
          <w:p w:rsidR="00057728" w:rsidRPr="003C5DAA" w:rsidRDefault="00057728" w:rsidP="008001B1">
            <w:pPr>
              <w:jc w:val="both"/>
              <w:rPr>
                <w:b/>
                <w:sz w:val="18"/>
                <w:szCs w:val="18"/>
              </w:rPr>
            </w:pPr>
            <w:r w:rsidRPr="003C5DAA">
              <w:rPr>
                <w:b/>
                <w:sz w:val="18"/>
                <w:szCs w:val="18"/>
                <w:u w:val="single"/>
              </w:rPr>
              <w:t>Tinta especial para pincéis de quadro branco de todas as marcas e modelos</w:t>
            </w:r>
            <w:r w:rsidRPr="003C5DAA">
              <w:rPr>
                <w:b/>
                <w:sz w:val="18"/>
                <w:szCs w:val="18"/>
              </w:rPr>
              <w:t xml:space="preserve">! </w:t>
            </w:r>
          </w:p>
          <w:p w:rsidR="00057728" w:rsidRPr="003C5DAA" w:rsidRDefault="00057728" w:rsidP="008001B1">
            <w:pPr>
              <w:jc w:val="both"/>
              <w:rPr>
                <w:b/>
                <w:sz w:val="18"/>
                <w:szCs w:val="18"/>
              </w:rPr>
            </w:pPr>
            <w:r w:rsidRPr="003C5DAA">
              <w:rPr>
                <w:b/>
                <w:sz w:val="18"/>
                <w:szCs w:val="18"/>
              </w:rPr>
              <w:t>- Não mancha os quadros;</w:t>
            </w:r>
          </w:p>
          <w:p w:rsidR="00057728" w:rsidRPr="003C5DAA" w:rsidRDefault="00057728" w:rsidP="008001B1">
            <w:pPr>
              <w:jc w:val="both"/>
              <w:rPr>
                <w:b/>
                <w:sz w:val="18"/>
                <w:szCs w:val="18"/>
              </w:rPr>
            </w:pPr>
            <w:r w:rsidRPr="003C5DAA">
              <w:rPr>
                <w:b/>
                <w:sz w:val="18"/>
                <w:szCs w:val="18"/>
              </w:rPr>
              <w:t>- Fácil remoção;</w:t>
            </w:r>
          </w:p>
          <w:p w:rsidR="00057728" w:rsidRPr="003C5DAA" w:rsidRDefault="00057728" w:rsidP="008001B1">
            <w:pPr>
              <w:jc w:val="both"/>
              <w:rPr>
                <w:b/>
                <w:sz w:val="18"/>
                <w:szCs w:val="18"/>
              </w:rPr>
            </w:pPr>
            <w:r w:rsidRPr="003C5DAA">
              <w:rPr>
                <w:b/>
                <w:sz w:val="18"/>
                <w:szCs w:val="18"/>
              </w:rPr>
              <w:t>- Cores fortes e vivas para melhor visualização;</w:t>
            </w:r>
          </w:p>
          <w:p w:rsidR="00057728" w:rsidRPr="003C5DAA" w:rsidRDefault="00057728" w:rsidP="008001B1">
            <w:pPr>
              <w:jc w:val="both"/>
              <w:rPr>
                <w:b/>
                <w:sz w:val="18"/>
                <w:szCs w:val="18"/>
              </w:rPr>
            </w:pPr>
            <w:r w:rsidRPr="003C5DAA">
              <w:rPr>
                <w:b/>
                <w:sz w:val="18"/>
                <w:szCs w:val="18"/>
              </w:rPr>
              <w:t>- Frasco com bico aplicador para facilitar a injeção nos refis e pincéis.</w:t>
            </w:r>
          </w:p>
          <w:p w:rsidR="00057728" w:rsidRPr="003C5DAA" w:rsidRDefault="00057728" w:rsidP="008001B1">
            <w:pPr>
              <w:jc w:val="both"/>
              <w:rPr>
                <w:b/>
                <w:sz w:val="18"/>
                <w:szCs w:val="18"/>
              </w:rPr>
            </w:pPr>
          </w:p>
        </w:tc>
        <w:tc>
          <w:tcPr>
            <w:tcW w:w="1418"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FUTURO</w:t>
            </w:r>
          </w:p>
        </w:tc>
        <w:tc>
          <w:tcPr>
            <w:tcW w:w="992"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95,00</w:t>
            </w:r>
          </w:p>
        </w:tc>
        <w:tc>
          <w:tcPr>
            <w:tcW w:w="1276"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950,00</w:t>
            </w:r>
          </w:p>
        </w:tc>
      </w:tr>
      <w:tr w:rsidR="00057728" w:rsidRPr="003C5DAA" w:rsidTr="003C7BF6">
        <w:trPr>
          <w:trHeight w:val="1939"/>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136</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10 UND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Tinta para recarregar marcador/pincel de quadro branco;</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 xml:space="preserve">Tinta Para Pincel De Quadro Branco, frasco de 500 ML. </w:t>
            </w:r>
            <w:r w:rsidRPr="003C5DAA">
              <w:rPr>
                <w:b/>
                <w:sz w:val="18"/>
                <w:szCs w:val="18"/>
                <w:u w:val="single"/>
              </w:rPr>
              <w:t>PRETO</w:t>
            </w:r>
          </w:p>
          <w:p w:rsidR="00057728" w:rsidRPr="003C5DAA" w:rsidRDefault="00057728" w:rsidP="008001B1">
            <w:pPr>
              <w:jc w:val="both"/>
              <w:rPr>
                <w:b/>
                <w:sz w:val="18"/>
                <w:szCs w:val="18"/>
              </w:rPr>
            </w:pPr>
            <w:r w:rsidRPr="003C5DAA">
              <w:rPr>
                <w:b/>
                <w:sz w:val="18"/>
                <w:szCs w:val="18"/>
                <w:u w:val="single"/>
              </w:rPr>
              <w:t>Tinta especial para pincéis de quadro branco de todas as marcas e modelos</w:t>
            </w:r>
            <w:r w:rsidRPr="003C5DAA">
              <w:rPr>
                <w:b/>
                <w:sz w:val="18"/>
                <w:szCs w:val="18"/>
              </w:rPr>
              <w:t>!</w:t>
            </w:r>
          </w:p>
          <w:p w:rsidR="00057728" w:rsidRPr="003C5DAA" w:rsidRDefault="00057728" w:rsidP="008001B1">
            <w:pPr>
              <w:jc w:val="both"/>
              <w:rPr>
                <w:b/>
                <w:sz w:val="18"/>
                <w:szCs w:val="18"/>
              </w:rPr>
            </w:pPr>
            <w:r w:rsidRPr="003C5DAA">
              <w:rPr>
                <w:b/>
                <w:sz w:val="18"/>
                <w:szCs w:val="18"/>
              </w:rPr>
              <w:t>- Não mancha os quadros;</w:t>
            </w:r>
          </w:p>
          <w:p w:rsidR="00057728" w:rsidRPr="003C5DAA" w:rsidRDefault="00057728" w:rsidP="008001B1">
            <w:pPr>
              <w:jc w:val="both"/>
              <w:rPr>
                <w:b/>
                <w:sz w:val="18"/>
                <w:szCs w:val="18"/>
              </w:rPr>
            </w:pPr>
            <w:r w:rsidRPr="003C5DAA">
              <w:rPr>
                <w:b/>
                <w:sz w:val="18"/>
                <w:szCs w:val="18"/>
              </w:rPr>
              <w:t>- Fácil remoção;</w:t>
            </w:r>
          </w:p>
          <w:p w:rsidR="00057728" w:rsidRPr="003C5DAA" w:rsidRDefault="00057728" w:rsidP="008001B1">
            <w:pPr>
              <w:jc w:val="both"/>
              <w:rPr>
                <w:b/>
                <w:sz w:val="18"/>
                <w:szCs w:val="18"/>
              </w:rPr>
            </w:pPr>
            <w:r w:rsidRPr="003C5DAA">
              <w:rPr>
                <w:b/>
                <w:sz w:val="18"/>
                <w:szCs w:val="18"/>
              </w:rPr>
              <w:t>- Cores fortes e vivas para melhor visualização;</w:t>
            </w:r>
          </w:p>
          <w:p w:rsidR="00057728" w:rsidRPr="003C5DAA" w:rsidRDefault="00057728" w:rsidP="008001B1">
            <w:pPr>
              <w:jc w:val="both"/>
              <w:rPr>
                <w:b/>
                <w:sz w:val="18"/>
                <w:szCs w:val="18"/>
              </w:rPr>
            </w:pPr>
            <w:r w:rsidRPr="003C5DAA">
              <w:rPr>
                <w:b/>
                <w:sz w:val="18"/>
                <w:szCs w:val="18"/>
              </w:rPr>
              <w:t>- Frasco com bico aplicador para facilitar a injeção nos refis e pincéis.</w:t>
            </w:r>
          </w:p>
        </w:tc>
        <w:tc>
          <w:tcPr>
            <w:tcW w:w="1418"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FUTURO</w:t>
            </w:r>
          </w:p>
        </w:tc>
        <w:tc>
          <w:tcPr>
            <w:tcW w:w="992"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84,00</w:t>
            </w:r>
          </w:p>
        </w:tc>
        <w:tc>
          <w:tcPr>
            <w:tcW w:w="1276"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840,00</w:t>
            </w:r>
          </w:p>
        </w:tc>
      </w:tr>
      <w:tr w:rsidR="00057728" w:rsidRPr="003C5DAA" w:rsidTr="003C7BF6">
        <w:trPr>
          <w:trHeight w:val="1838"/>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137</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10 UND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Tinta para recarregar marcador/pincel de quadro branco;</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 xml:space="preserve">Tinta Para Pincel De Quadro Branco, frasco de 500 ML. </w:t>
            </w:r>
            <w:r w:rsidRPr="003C5DAA">
              <w:rPr>
                <w:b/>
                <w:sz w:val="18"/>
                <w:szCs w:val="18"/>
                <w:u w:val="single"/>
              </w:rPr>
              <w:t>VERMELHO</w:t>
            </w:r>
          </w:p>
          <w:p w:rsidR="00057728" w:rsidRPr="003C5DAA" w:rsidRDefault="00057728" w:rsidP="008001B1">
            <w:pPr>
              <w:jc w:val="both"/>
              <w:rPr>
                <w:b/>
                <w:sz w:val="18"/>
                <w:szCs w:val="18"/>
              </w:rPr>
            </w:pPr>
            <w:r w:rsidRPr="003C5DAA">
              <w:rPr>
                <w:b/>
                <w:sz w:val="18"/>
                <w:szCs w:val="18"/>
                <w:u w:val="single"/>
              </w:rPr>
              <w:t>Tinta especial para pincéis de quadro branco de todas as marcas e modelos</w:t>
            </w:r>
            <w:r w:rsidRPr="003C5DAA">
              <w:rPr>
                <w:b/>
                <w:sz w:val="18"/>
                <w:szCs w:val="18"/>
              </w:rPr>
              <w:t>!</w:t>
            </w:r>
          </w:p>
          <w:p w:rsidR="00057728" w:rsidRPr="003C5DAA" w:rsidRDefault="00057728" w:rsidP="008001B1">
            <w:pPr>
              <w:jc w:val="both"/>
              <w:rPr>
                <w:b/>
                <w:sz w:val="18"/>
                <w:szCs w:val="18"/>
              </w:rPr>
            </w:pPr>
            <w:r w:rsidRPr="003C5DAA">
              <w:rPr>
                <w:b/>
                <w:sz w:val="18"/>
                <w:szCs w:val="18"/>
              </w:rPr>
              <w:t>- Não mancha os quadros;</w:t>
            </w:r>
          </w:p>
          <w:p w:rsidR="00057728" w:rsidRPr="003C5DAA" w:rsidRDefault="00057728" w:rsidP="008001B1">
            <w:pPr>
              <w:jc w:val="both"/>
              <w:rPr>
                <w:b/>
                <w:sz w:val="18"/>
                <w:szCs w:val="18"/>
              </w:rPr>
            </w:pPr>
            <w:r w:rsidRPr="003C5DAA">
              <w:rPr>
                <w:b/>
                <w:sz w:val="18"/>
                <w:szCs w:val="18"/>
              </w:rPr>
              <w:t>- Fácil remoção;</w:t>
            </w:r>
          </w:p>
          <w:p w:rsidR="00057728" w:rsidRPr="003C5DAA" w:rsidRDefault="00057728" w:rsidP="008001B1">
            <w:pPr>
              <w:jc w:val="both"/>
              <w:rPr>
                <w:b/>
                <w:sz w:val="18"/>
                <w:szCs w:val="18"/>
              </w:rPr>
            </w:pPr>
            <w:r w:rsidRPr="003C5DAA">
              <w:rPr>
                <w:b/>
                <w:sz w:val="18"/>
                <w:szCs w:val="18"/>
              </w:rPr>
              <w:t>- Cores fortes e vivas para melhor visualização;</w:t>
            </w:r>
          </w:p>
          <w:p w:rsidR="00057728" w:rsidRPr="003C5DAA" w:rsidRDefault="00057728" w:rsidP="008001B1">
            <w:pPr>
              <w:jc w:val="both"/>
              <w:rPr>
                <w:b/>
                <w:sz w:val="18"/>
                <w:szCs w:val="18"/>
              </w:rPr>
            </w:pPr>
            <w:r w:rsidRPr="003C5DAA">
              <w:rPr>
                <w:b/>
                <w:sz w:val="18"/>
                <w:szCs w:val="18"/>
              </w:rPr>
              <w:t>- Frasco com bico aplicador para facilitar a injeção nos refis e pincéis.</w:t>
            </w:r>
          </w:p>
        </w:tc>
        <w:tc>
          <w:tcPr>
            <w:tcW w:w="1418"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FUTURO</w:t>
            </w:r>
          </w:p>
        </w:tc>
        <w:tc>
          <w:tcPr>
            <w:tcW w:w="992"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84,00</w:t>
            </w:r>
          </w:p>
        </w:tc>
        <w:tc>
          <w:tcPr>
            <w:tcW w:w="1276"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840,00</w:t>
            </w:r>
          </w:p>
        </w:tc>
      </w:tr>
      <w:tr w:rsidR="00057728" w:rsidRPr="003C5DAA" w:rsidTr="003C7BF6">
        <w:trPr>
          <w:trHeight w:val="132"/>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143</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80 UND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Extrator de grampo</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Extrator de grampo em metal, medidas aproximadas 15x1,5cm.</w:t>
            </w:r>
          </w:p>
        </w:tc>
        <w:tc>
          <w:tcPr>
            <w:tcW w:w="1418"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CAVIA</w:t>
            </w:r>
          </w:p>
        </w:tc>
        <w:tc>
          <w:tcPr>
            <w:tcW w:w="992"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2,50</w:t>
            </w:r>
          </w:p>
        </w:tc>
        <w:tc>
          <w:tcPr>
            <w:tcW w:w="1276" w:type="dxa"/>
            <w:tcBorders>
              <w:top w:val="single" w:sz="4" w:space="0" w:color="000000"/>
              <w:left w:val="single" w:sz="4" w:space="0" w:color="000000"/>
              <w:right w:val="single" w:sz="4" w:space="0" w:color="auto"/>
            </w:tcBorders>
          </w:tcPr>
          <w:p w:rsidR="00057728" w:rsidRPr="003C5DAA" w:rsidRDefault="00521B7F" w:rsidP="008001B1">
            <w:pPr>
              <w:jc w:val="right"/>
              <w:rPr>
                <w:b/>
                <w:sz w:val="18"/>
                <w:szCs w:val="18"/>
              </w:rPr>
            </w:pPr>
            <w:r>
              <w:rPr>
                <w:b/>
                <w:sz w:val="18"/>
                <w:szCs w:val="18"/>
              </w:rPr>
              <w:t>200,00</w:t>
            </w:r>
          </w:p>
        </w:tc>
      </w:tr>
      <w:tr w:rsidR="00057728" w:rsidRPr="003C5DAA" w:rsidTr="003C7BF6">
        <w:trPr>
          <w:trHeight w:val="416"/>
        </w:trPr>
        <w:tc>
          <w:tcPr>
            <w:tcW w:w="675" w:type="dxa"/>
            <w:tcBorders>
              <w:top w:val="single" w:sz="4" w:space="0" w:color="000000"/>
              <w:left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lastRenderedPageBreak/>
              <w:t>146</w:t>
            </w:r>
          </w:p>
        </w:tc>
        <w:tc>
          <w:tcPr>
            <w:tcW w:w="851"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50 UND</w:t>
            </w:r>
          </w:p>
        </w:tc>
        <w:tc>
          <w:tcPr>
            <w:tcW w:w="1417" w:type="dxa"/>
            <w:tcBorders>
              <w:top w:val="single" w:sz="4" w:space="0" w:color="000000"/>
              <w:left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Lastex (ou linha elástica), cone com 100 metros</w:t>
            </w:r>
          </w:p>
        </w:tc>
        <w:tc>
          <w:tcPr>
            <w:tcW w:w="3431" w:type="dxa"/>
            <w:tcBorders>
              <w:top w:val="single" w:sz="4" w:space="0" w:color="000000"/>
              <w:left w:val="single" w:sz="4" w:space="0" w:color="000000"/>
              <w:right w:val="single" w:sz="4" w:space="0" w:color="auto"/>
            </w:tcBorders>
            <w:hideMark/>
          </w:tcPr>
          <w:p w:rsidR="00057728" w:rsidRPr="003C5DAA" w:rsidRDefault="00057728" w:rsidP="008001B1">
            <w:pPr>
              <w:jc w:val="both"/>
              <w:rPr>
                <w:b/>
                <w:sz w:val="18"/>
                <w:szCs w:val="18"/>
              </w:rPr>
            </w:pPr>
            <w:r w:rsidRPr="003C5DAA">
              <w:rPr>
                <w:b/>
                <w:sz w:val="18"/>
                <w:szCs w:val="18"/>
              </w:rPr>
              <w:t>Lastex (ou linha elástica), cone com 100 metros, Composição: 58% Elastodieno 42% Poliéster, usado em confecção para franzidos em tecidos leves, e também para artesanato.</w:t>
            </w:r>
          </w:p>
        </w:tc>
        <w:tc>
          <w:tcPr>
            <w:tcW w:w="1418" w:type="dxa"/>
            <w:tcBorders>
              <w:top w:val="single" w:sz="4" w:space="0" w:color="000000"/>
              <w:left w:val="single" w:sz="4" w:space="0" w:color="000000"/>
              <w:right w:val="single" w:sz="4" w:space="0" w:color="auto"/>
            </w:tcBorders>
          </w:tcPr>
          <w:p w:rsidR="00057728" w:rsidRPr="003C5DAA" w:rsidRDefault="00270189" w:rsidP="008001B1">
            <w:pPr>
              <w:jc w:val="right"/>
              <w:rPr>
                <w:b/>
                <w:sz w:val="18"/>
                <w:szCs w:val="18"/>
              </w:rPr>
            </w:pPr>
            <w:r>
              <w:rPr>
                <w:b/>
                <w:sz w:val="18"/>
                <w:szCs w:val="18"/>
              </w:rPr>
              <w:t>SJ</w:t>
            </w:r>
          </w:p>
        </w:tc>
        <w:tc>
          <w:tcPr>
            <w:tcW w:w="992" w:type="dxa"/>
            <w:tcBorders>
              <w:top w:val="single" w:sz="4" w:space="0" w:color="000000"/>
              <w:left w:val="single" w:sz="4" w:space="0" w:color="000000"/>
              <w:right w:val="single" w:sz="4" w:space="0" w:color="auto"/>
            </w:tcBorders>
          </w:tcPr>
          <w:p w:rsidR="00057728" w:rsidRPr="003C5DAA" w:rsidRDefault="00270189" w:rsidP="008001B1">
            <w:pPr>
              <w:jc w:val="right"/>
              <w:rPr>
                <w:b/>
                <w:sz w:val="18"/>
                <w:szCs w:val="18"/>
              </w:rPr>
            </w:pPr>
            <w:r>
              <w:rPr>
                <w:b/>
                <w:sz w:val="18"/>
                <w:szCs w:val="18"/>
              </w:rPr>
              <w:t>19,80</w:t>
            </w:r>
          </w:p>
        </w:tc>
        <w:tc>
          <w:tcPr>
            <w:tcW w:w="1276" w:type="dxa"/>
            <w:tcBorders>
              <w:top w:val="single" w:sz="4" w:space="0" w:color="000000"/>
              <w:left w:val="single" w:sz="4" w:space="0" w:color="000000"/>
              <w:right w:val="single" w:sz="4" w:space="0" w:color="auto"/>
            </w:tcBorders>
          </w:tcPr>
          <w:p w:rsidR="00057728" w:rsidRPr="003C5DAA" w:rsidRDefault="00270189" w:rsidP="008001B1">
            <w:pPr>
              <w:jc w:val="right"/>
              <w:rPr>
                <w:b/>
                <w:sz w:val="18"/>
                <w:szCs w:val="18"/>
              </w:rPr>
            </w:pPr>
            <w:r>
              <w:rPr>
                <w:b/>
                <w:sz w:val="18"/>
                <w:szCs w:val="18"/>
              </w:rPr>
              <w:t>990,00</w:t>
            </w:r>
          </w:p>
        </w:tc>
      </w:tr>
      <w:tr w:rsidR="00057728" w:rsidRPr="003C5DAA" w:rsidTr="003C7BF6">
        <w:trPr>
          <w:trHeight w:val="512"/>
        </w:trPr>
        <w:tc>
          <w:tcPr>
            <w:tcW w:w="675" w:type="dxa"/>
            <w:tcBorders>
              <w:top w:val="single" w:sz="4" w:space="0" w:color="000000"/>
              <w:left w:val="single" w:sz="4" w:space="0" w:color="000000"/>
              <w:bottom w:val="single" w:sz="4" w:space="0" w:color="000000"/>
              <w:right w:val="single" w:sz="4" w:space="0" w:color="000000"/>
            </w:tcBorders>
            <w:hideMark/>
          </w:tcPr>
          <w:p w:rsidR="00057728" w:rsidRPr="00C127E9" w:rsidRDefault="00057728" w:rsidP="008001B1">
            <w:pPr>
              <w:jc w:val="both"/>
              <w:rPr>
                <w:b/>
                <w:i/>
                <w:iCs/>
                <w:sz w:val="18"/>
                <w:szCs w:val="18"/>
              </w:rPr>
            </w:pPr>
            <w:r w:rsidRPr="00C127E9">
              <w:rPr>
                <w:b/>
                <w:i/>
                <w:iCs/>
                <w:sz w:val="18"/>
                <w:szCs w:val="18"/>
              </w:rPr>
              <w:t>151</w:t>
            </w:r>
          </w:p>
        </w:tc>
        <w:tc>
          <w:tcPr>
            <w:tcW w:w="851" w:type="dxa"/>
            <w:tcBorders>
              <w:top w:val="single" w:sz="4" w:space="0" w:color="000000"/>
              <w:left w:val="single" w:sz="4" w:space="0" w:color="000000"/>
              <w:bottom w:val="single" w:sz="4" w:space="0" w:color="000000"/>
              <w:right w:val="single" w:sz="4" w:space="0" w:color="000000"/>
            </w:tcBorders>
            <w:hideMark/>
          </w:tcPr>
          <w:p w:rsidR="00057728" w:rsidRPr="003C5DAA" w:rsidRDefault="00057728" w:rsidP="008001B1">
            <w:pPr>
              <w:jc w:val="both"/>
              <w:rPr>
                <w:b/>
                <w:sz w:val="18"/>
                <w:szCs w:val="18"/>
              </w:rPr>
            </w:pPr>
            <w:r w:rsidRPr="003C5DAA">
              <w:rPr>
                <w:b/>
                <w:sz w:val="18"/>
                <w:szCs w:val="18"/>
              </w:rPr>
              <w:t>20 KITS</w:t>
            </w:r>
          </w:p>
        </w:tc>
        <w:tc>
          <w:tcPr>
            <w:tcW w:w="1417" w:type="dxa"/>
            <w:tcBorders>
              <w:top w:val="single" w:sz="4" w:space="0" w:color="000000"/>
              <w:left w:val="single" w:sz="4" w:space="0" w:color="000000"/>
              <w:bottom w:val="single" w:sz="4" w:space="0" w:color="000000"/>
              <w:right w:val="single" w:sz="4" w:space="0" w:color="000000"/>
            </w:tcBorders>
            <w:hideMark/>
          </w:tcPr>
          <w:p w:rsidR="00057728" w:rsidRPr="003C5DAA" w:rsidRDefault="00057728" w:rsidP="008001B1">
            <w:pPr>
              <w:jc w:val="both"/>
              <w:rPr>
                <w:b/>
                <w:sz w:val="18"/>
                <w:szCs w:val="18"/>
              </w:rPr>
            </w:pPr>
            <w:r w:rsidRPr="003C5DAA">
              <w:rPr>
                <w:b/>
                <w:bCs/>
                <w:iCs/>
                <w:sz w:val="18"/>
                <w:szCs w:val="18"/>
              </w:rPr>
              <w:t>Kit de geometria</w:t>
            </w:r>
          </w:p>
        </w:tc>
        <w:tc>
          <w:tcPr>
            <w:tcW w:w="3431" w:type="dxa"/>
            <w:tcBorders>
              <w:top w:val="single" w:sz="4" w:space="0" w:color="000000"/>
              <w:left w:val="single" w:sz="4" w:space="0" w:color="000000"/>
              <w:bottom w:val="single" w:sz="4" w:space="0" w:color="000000"/>
              <w:right w:val="single" w:sz="4" w:space="0" w:color="auto"/>
            </w:tcBorders>
            <w:hideMark/>
          </w:tcPr>
          <w:p w:rsidR="00057728" w:rsidRPr="00057728" w:rsidRDefault="00057728" w:rsidP="008001B1">
            <w:pPr>
              <w:jc w:val="both"/>
              <w:rPr>
                <w:b/>
                <w:sz w:val="18"/>
                <w:szCs w:val="18"/>
              </w:rPr>
            </w:pPr>
            <w:r w:rsidRPr="00057728">
              <w:rPr>
                <w:b/>
                <w:iCs/>
                <w:sz w:val="18"/>
                <w:szCs w:val="18"/>
              </w:rPr>
              <w:t>Kit de geometria escolar (1 par de esquadros 45° e 60° e 1 transferidor 360°)</w:t>
            </w:r>
          </w:p>
        </w:tc>
        <w:tc>
          <w:tcPr>
            <w:tcW w:w="1418" w:type="dxa"/>
            <w:tcBorders>
              <w:top w:val="single" w:sz="4" w:space="0" w:color="000000"/>
              <w:left w:val="single" w:sz="4" w:space="0" w:color="000000"/>
              <w:bottom w:val="single" w:sz="4" w:space="0" w:color="000000"/>
              <w:right w:val="single" w:sz="4" w:space="0" w:color="auto"/>
            </w:tcBorders>
          </w:tcPr>
          <w:p w:rsidR="00057728" w:rsidRPr="00057728" w:rsidRDefault="00270189" w:rsidP="008001B1">
            <w:pPr>
              <w:jc w:val="right"/>
              <w:rPr>
                <w:b/>
                <w:iCs/>
                <w:sz w:val="18"/>
                <w:szCs w:val="18"/>
              </w:rPr>
            </w:pPr>
            <w:r>
              <w:rPr>
                <w:b/>
                <w:iCs/>
                <w:sz w:val="18"/>
                <w:szCs w:val="18"/>
              </w:rPr>
              <w:t>MAXCRIL</w:t>
            </w:r>
          </w:p>
        </w:tc>
        <w:tc>
          <w:tcPr>
            <w:tcW w:w="992" w:type="dxa"/>
            <w:tcBorders>
              <w:top w:val="single" w:sz="4" w:space="0" w:color="000000"/>
              <w:left w:val="single" w:sz="4" w:space="0" w:color="000000"/>
              <w:bottom w:val="single" w:sz="4" w:space="0" w:color="000000"/>
              <w:right w:val="single" w:sz="4" w:space="0" w:color="auto"/>
            </w:tcBorders>
          </w:tcPr>
          <w:p w:rsidR="00057728" w:rsidRPr="00057728" w:rsidRDefault="00270189" w:rsidP="008001B1">
            <w:pPr>
              <w:jc w:val="right"/>
              <w:rPr>
                <w:b/>
                <w:iCs/>
                <w:sz w:val="18"/>
                <w:szCs w:val="18"/>
              </w:rPr>
            </w:pPr>
            <w:r>
              <w:rPr>
                <w:b/>
                <w:iCs/>
                <w:sz w:val="18"/>
                <w:szCs w:val="18"/>
              </w:rPr>
              <w:t>22,00</w:t>
            </w:r>
          </w:p>
        </w:tc>
        <w:tc>
          <w:tcPr>
            <w:tcW w:w="1276" w:type="dxa"/>
            <w:tcBorders>
              <w:top w:val="single" w:sz="4" w:space="0" w:color="000000"/>
              <w:left w:val="single" w:sz="4" w:space="0" w:color="000000"/>
              <w:bottom w:val="single" w:sz="4" w:space="0" w:color="000000"/>
              <w:right w:val="single" w:sz="4" w:space="0" w:color="auto"/>
            </w:tcBorders>
          </w:tcPr>
          <w:p w:rsidR="00057728" w:rsidRPr="00057728" w:rsidRDefault="00270189" w:rsidP="008001B1">
            <w:pPr>
              <w:jc w:val="right"/>
              <w:rPr>
                <w:b/>
                <w:iCs/>
                <w:sz w:val="18"/>
                <w:szCs w:val="18"/>
              </w:rPr>
            </w:pPr>
            <w:r>
              <w:rPr>
                <w:b/>
                <w:iCs/>
                <w:sz w:val="18"/>
                <w:szCs w:val="18"/>
              </w:rPr>
              <w:t>440,00</w:t>
            </w:r>
          </w:p>
        </w:tc>
      </w:tr>
      <w:tr w:rsidR="00057728" w:rsidRPr="003C5DAA" w:rsidTr="0036016D">
        <w:trPr>
          <w:trHeight w:val="132"/>
        </w:trPr>
        <w:tc>
          <w:tcPr>
            <w:tcW w:w="10060" w:type="dxa"/>
            <w:gridSpan w:val="7"/>
            <w:tcBorders>
              <w:top w:val="single" w:sz="4" w:space="0" w:color="000000"/>
              <w:left w:val="single" w:sz="4" w:space="0" w:color="000000"/>
              <w:bottom w:val="nil"/>
              <w:right w:val="single" w:sz="4" w:space="0" w:color="auto"/>
            </w:tcBorders>
          </w:tcPr>
          <w:p w:rsidR="00057728" w:rsidRDefault="00057728" w:rsidP="00057728">
            <w:pPr>
              <w:jc w:val="center"/>
              <w:rPr>
                <w:b/>
                <w:iCs/>
                <w:sz w:val="18"/>
                <w:szCs w:val="18"/>
              </w:rPr>
            </w:pPr>
            <w:r w:rsidRPr="003C5DAA">
              <w:rPr>
                <w:b/>
                <w:iCs/>
                <w:sz w:val="18"/>
                <w:szCs w:val="18"/>
              </w:rPr>
              <w:t>TOTAL GERAL R$</w:t>
            </w:r>
            <w:r w:rsidR="00270189">
              <w:rPr>
                <w:b/>
                <w:iCs/>
                <w:sz w:val="18"/>
                <w:szCs w:val="18"/>
              </w:rPr>
              <w:t xml:space="preserve"> 39.725,10</w:t>
            </w:r>
          </w:p>
        </w:tc>
      </w:tr>
    </w:tbl>
    <w:p w:rsidR="00057728" w:rsidRPr="00057728" w:rsidRDefault="00057728" w:rsidP="00057728">
      <w:pPr>
        <w:pStyle w:val="PargrafodaLista"/>
        <w:tabs>
          <w:tab w:val="left" w:pos="426"/>
          <w:tab w:val="left" w:pos="593"/>
        </w:tabs>
        <w:ind w:left="0"/>
        <w:contextualSpacing w:val="0"/>
        <w:jc w:val="both"/>
      </w:pPr>
    </w:p>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 xml:space="preserve">O fornecedor recusar-se a assinar a ata ou a formalizar contrato decorrente do registro de </w:t>
      </w:r>
      <w:r w:rsidRPr="00962533">
        <w:lastRenderedPageBreak/>
        <w:t>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lastRenderedPageBreak/>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015BC6" w:rsidRPr="00015BC6">
        <w:rPr>
          <w:b/>
          <w:iCs/>
        </w:rPr>
        <w:t>39.725,10</w:t>
      </w:r>
      <w:r w:rsidR="00015BC6">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w:t>
      </w:r>
      <w:r w:rsidRPr="00962533">
        <w:lastRenderedPageBreak/>
        <w:t xml:space="preserve">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w:t>
      </w:r>
      <w:r w:rsidRPr="00962533">
        <w:lastRenderedPageBreak/>
        <w:t xml:space="preserve">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 xml:space="preserve">devendo complementá-los, caso o previsto inicialmente em sua proposta não seja </w:t>
      </w:r>
      <w:r w:rsidRPr="00962533">
        <w:lastRenderedPageBreak/>
        <w:t>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lastRenderedPageBreak/>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lastRenderedPageBreak/>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lastRenderedPageBreak/>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CONTRATANTE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Pr="00194E1D" w:rsidRDefault="00594184" w:rsidP="00DB0F33">
      <w:pPr>
        <w:pStyle w:val="Corpodetexto"/>
        <w:tabs>
          <w:tab w:val="left" w:pos="426"/>
          <w:tab w:val="left" w:pos="5310"/>
        </w:tabs>
        <w:ind w:left="0" w:right="140"/>
        <w:rPr>
          <w:b/>
          <w:bCs/>
          <w:sz w:val="22"/>
          <w:szCs w:val="22"/>
        </w:rPr>
      </w:pPr>
      <w:r>
        <w:rPr>
          <w:spacing w:val="-2"/>
          <w:sz w:val="22"/>
          <w:szCs w:val="22"/>
        </w:rPr>
        <w:t>LEONIR HARTK</w:t>
      </w:r>
      <w:r w:rsidRPr="00594184">
        <w:rPr>
          <w:b/>
          <w:bCs/>
          <w:sz w:val="22"/>
          <w:szCs w:val="22"/>
        </w:rPr>
        <w:t xml:space="preserve"> </w:t>
      </w:r>
      <w:r>
        <w:rPr>
          <w:b/>
          <w:bCs/>
          <w:sz w:val="22"/>
          <w:szCs w:val="22"/>
        </w:rPr>
        <w:t xml:space="preserve">                                   </w:t>
      </w:r>
      <w:r w:rsidR="006D48E5">
        <w:rPr>
          <w:b/>
          <w:bCs/>
          <w:sz w:val="22"/>
          <w:szCs w:val="22"/>
        </w:rPr>
        <w:t xml:space="preserve">        </w:t>
      </w:r>
      <w:r w:rsidR="00872511">
        <w:rPr>
          <w:b/>
          <w:bCs/>
          <w:sz w:val="22"/>
          <w:szCs w:val="22"/>
        </w:rPr>
        <w:t xml:space="preserve"> </w:t>
      </w:r>
      <w:r w:rsidR="00346BD8">
        <w:rPr>
          <w:b/>
          <w:bCs/>
          <w:sz w:val="22"/>
          <w:szCs w:val="22"/>
        </w:rPr>
        <w:t xml:space="preserve">      </w:t>
      </w:r>
      <w:r w:rsidR="00346BD8" w:rsidRPr="00346BD8">
        <w:rPr>
          <w:b/>
          <w:bCs/>
          <w:sz w:val="22"/>
          <w:szCs w:val="22"/>
        </w:rPr>
        <w:t xml:space="preserve">MEGA PAPELARIA E ESPORTES </w:t>
      </w:r>
      <w:r w:rsidR="00194E1D" w:rsidRPr="00194E1D">
        <w:rPr>
          <w:sz w:val="22"/>
          <w:szCs w:val="22"/>
        </w:rPr>
        <w:t>PREFEITO – MUNICÍPIO DE  MIRAGUAÍ</w:t>
      </w:r>
      <w:r w:rsidR="00194E1D">
        <w:rPr>
          <w:b/>
          <w:bCs/>
          <w:sz w:val="22"/>
          <w:szCs w:val="22"/>
        </w:rPr>
        <w:t xml:space="preserve">                    </w:t>
      </w:r>
      <w:r w:rsidR="006D48E5">
        <w:rPr>
          <w:spacing w:val="-2"/>
          <w:sz w:val="22"/>
          <w:szCs w:val="22"/>
        </w:rPr>
        <w:t xml:space="preserve">CNPJ: </w:t>
      </w:r>
      <w:r w:rsidR="00346BD8" w:rsidRPr="00346BD8">
        <w:rPr>
          <w:sz w:val="22"/>
          <w:szCs w:val="22"/>
        </w:rPr>
        <w:t>24.738.613/0001-99</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                          </w:t>
      </w:r>
      <w:r w:rsidR="00194E1D">
        <w:rPr>
          <w:spacing w:val="-2"/>
          <w:sz w:val="22"/>
          <w:szCs w:val="22"/>
        </w:rPr>
        <w:t xml:space="preserve">                                                                       </w:t>
      </w: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37"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015BC6"/>
    <w:rsid w:val="00057728"/>
    <w:rsid w:val="00194E1D"/>
    <w:rsid w:val="001A4454"/>
    <w:rsid w:val="00230051"/>
    <w:rsid w:val="00270189"/>
    <w:rsid w:val="002807E1"/>
    <w:rsid w:val="00290869"/>
    <w:rsid w:val="002C013E"/>
    <w:rsid w:val="002C457E"/>
    <w:rsid w:val="00346BD8"/>
    <w:rsid w:val="003C7BF6"/>
    <w:rsid w:val="00435CD4"/>
    <w:rsid w:val="00521B7F"/>
    <w:rsid w:val="00551450"/>
    <w:rsid w:val="00594184"/>
    <w:rsid w:val="00660F6D"/>
    <w:rsid w:val="00665CAC"/>
    <w:rsid w:val="006D48E5"/>
    <w:rsid w:val="007102AF"/>
    <w:rsid w:val="00872511"/>
    <w:rsid w:val="008A0CDA"/>
    <w:rsid w:val="008A2BBF"/>
    <w:rsid w:val="00962533"/>
    <w:rsid w:val="00AC6485"/>
    <w:rsid w:val="00B70308"/>
    <w:rsid w:val="00BB1512"/>
    <w:rsid w:val="00C36F27"/>
    <w:rsid w:val="00C92F78"/>
    <w:rsid w:val="00D83812"/>
    <w:rsid w:val="00DB0F33"/>
    <w:rsid w:val="00DE05E3"/>
    <w:rsid w:val="00F04D9D"/>
    <w:rsid w:val="00F16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5DACC6B"/>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12</Pages>
  <Words>5624</Words>
  <Characters>30374</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2026-01-29T16:32:00Z</dcterms:created>
  <dcterms:modified xsi:type="dcterms:W3CDTF">2026-01-29T22:50:00Z</dcterms:modified>
</cp:coreProperties>
</file>