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5CD86" w14:textId="2C715072" w:rsidR="000B2EB5" w:rsidRPr="000B2EB5" w:rsidRDefault="000B2EB5" w:rsidP="000B2EB5">
      <w:pPr>
        <w:widowControl w:val="0"/>
        <w:tabs>
          <w:tab w:val="left" w:pos="426"/>
        </w:tabs>
        <w:autoSpaceDE w:val="0"/>
        <w:autoSpaceDN w:val="0"/>
        <w:spacing w:after="0" w:line="240" w:lineRule="auto"/>
        <w:jc w:val="both"/>
        <w:rPr>
          <w:rFonts w:ascii="Arial" w:eastAsia="Calibri"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ATA DE REGISTRO DE PREÇOS Nº </w:t>
      </w:r>
      <w:r>
        <w:rPr>
          <w:rFonts w:ascii="Arial" w:eastAsia="Times New Roman" w:hAnsi="Arial" w:cs="Arial"/>
          <w:b/>
          <w:kern w:val="0"/>
          <w:sz w:val="22"/>
          <w:szCs w:val="22"/>
          <w:u w:val="single"/>
          <w:lang w:val="pt-PT"/>
          <w14:ligatures w14:val="none"/>
        </w:rPr>
        <w:t>2</w:t>
      </w:r>
      <w:r w:rsidR="00D525E7">
        <w:rPr>
          <w:rFonts w:ascii="Arial" w:eastAsia="Times New Roman" w:hAnsi="Arial" w:cs="Arial"/>
          <w:b/>
          <w:kern w:val="0"/>
          <w:sz w:val="22"/>
          <w:szCs w:val="22"/>
          <w:u w:val="single"/>
          <w:lang w:val="pt-PT"/>
          <w14:ligatures w14:val="none"/>
        </w:rPr>
        <w:t>2</w:t>
      </w:r>
      <w:r w:rsidRPr="000B2EB5">
        <w:rPr>
          <w:rFonts w:ascii="Arial" w:eastAsia="Times New Roman" w:hAnsi="Arial" w:cs="Arial"/>
          <w:b/>
          <w:spacing w:val="-2"/>
          <w:kern w:val="0"/>
          <w:sz w:val="22"/>
          <w:szCs w:val="22"/>
          <w:lang w:val="pt-PT"/>
          <w14:ligatures w14:val="none"/>
        </w:rPr>
        <w:t xml:space="preserve">/2026 </w:t>
      </w:r>
      <w:r w:rsidRPr="000B2EB5">
        <w:rPr>
          <w:rFonts w:ascii="Arial" w:eastAsia="Times New Roman" w:hAnsi="Arial" w:cs="Arial"/>
          <w:b/>
          <w:kern w:val="0"/>
          <w:sz w:val="22"/>
          <w:szCs w:val="22"/>
          <w:lang w:val="pt-PT"/>
          <w14:ligatures w14:val="none"/>
        </w:rPr>
        <w:t>ORIUNDO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DO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PROCESSO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ADMINISTRATIVO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Nº</w:t>
      </w:r>
      <w:r w:rsidRPr="000B2EB5">
        <w:rPr>
          <w:rFonts w:ascii="Arial" w:eastAsia="Times New Roman" w:hAnsi="Arial" w:cs="Arial"/>
          <w:b/>
          <w:spacing w:val="-5"/>
          <w:kern w:val="0"/>
          <w:sz w:val="22"/>
          <w:szCs w:val="22"/>
          <w:lang w:val="pt-PT"/>
          <w14:ligatures w14:val="none"/>
        </w:rPr>
        <w:t xml:space="preserve"> 26/2026,</w:t>
      </w:r>
      <w:r w:rsidRPr="000B2EB5">
        <w:rPr>
          <w:rFonts w:ascii="Arial" w:eastAsia="Times New Roman" w:hAnsi="Arial" w:cs="Arial"/>
          <w:b/>
          <w:kern w:val="0"/>
          <w:sz w:val="22"/>
          <w:szCs w:val="22"/>
          <w:lang w:val="pt-PT"/>
          <w14:ligatures w14:val="none"/>
        </w:rPr>
        <w:t xml:space="preserve"> DO EDITAL DE PREGÃO PRESENCIAL Nº 08/2026.</w:t>
      </w:r>
    </w:p>
    <w:p w14:paraId="696A4D71"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b/>
          <w:kern w:val="0"/>
          <w:sz w:val="22"/>
          <w:szCs w:val="22"/>
          <w:lang w:val="pt-PT"/>
          <w14:ligatures w14:val="none"/>
        </w:rPr>
      </w:pPr>
    </w:p>
    <w:p w14:paraId="1650135A" w14:textId="23C32B3A"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 xml:space="preserve">O MUNICÍPO DE MIRAGUAÍ-RS, </w:t>
      </w:r>
      <w:r w:rsidRPr="000B2EB5">
        <w:rPr>
          <w:rFonts w:ascii="Arial" w:eastAsia="Times New Roman" w:hAnsi="Arial" w:cs="Arial"/>
          <w:kern w:val="0"/>
          <w:sz w:val="22"/>
          <w:szCs w:val="22"/>
          <w:lang w:val="pt-PT"/>
          <w14:ligatures w14:val="none"/>
        </w:rPr>
        <w:t xml:space="preserve">pessoa jurídica de direito público interno, inscrito no CNPJ sob nº 87.613.121/0001-97, com sede na Av. Ijuí, 1593, neste município, representado por seu Prefeito Municipal, </w:t>
      </w:r>
      <w:r w:rsidRPr="000B2EB5">
        <w:rPr>
          <w:rFonts w:ascii="Arial" w:eastAsia="Times New Roman" w:hAnsi="Arial" w:cs="Arial"/>
          <w:b/>
          <w:kern w:val="0"/>
          <w:sz w:val="22"/>
          <w:szCs w:val="22"/>
          <w:u w:val="single"/>
          <w:lang w:val="pt-PT"/>
          <w14:ligatures w14:val="none"/>
        </w:rPr>
        <w:t>Sr. LEONIR HARTK</w:t>
      </w:r>
      <w:r w:rsidRPr="000B2EB5">
        <w:rPr>
          <w:rFonts w:ascii="Arial" w:eastAsia="Times New Roman" w:hAnsi="Arial" w:cs="Arial"/>
          <w:kern w:val="0"/>
          <w:sz w:val="22"/>
          <w:szCs w:val="22"/>
          <w:lang w:val="pt-PT"/>
          <w14:ligatures w14:val="none"/>
        </w:rPr>
        <w:t xml:space="preserve">, brasileiro, residente e domiciliado na Rua Maracanã, 197, Centro - Miraguaí – RS, doravante denominado ADMINISTRAÇÃO, e o(a) </w:t>
      </w:r>
      <w:r w:rsidR="00D525E7" w:rsidRPr="00D525E7">
        <w:rPr>
          <w:rFonts w:ascii="Arial" w:eastAsia="Times New Roman" w:hAnsi="Arial" w:cs="Arial"/>
          <w:b/>
          <w:bCs/>
          <w:kern w:val="0"/>
          <w:sz w:val="22"/>
          <w:szCs w:val="22"/>
          <w:u w:val="single"/>
          <w:lang w:val="pt-PT"/>
          <w14:ligatures w14:val="none"/>
        </w:rPr>
        <w:t>CLEUSA DA SILVA THIEL</w:t>
      </w:r>
      <w:r w:rsidR="00216C8C">
        <w:rPr>
          <w:rFonts w:ascii="Arial" w:eastAsia="Times New Roman" w:hAnsi="Arial" w:cs="Arial"/>
          <w:b/>
          <w:bCs/>
          <w:kern w:val="0"/>
          <w:sz w:val="22"/>
          <w:szCs w:val="22"/>
          <w:u w:val="single"/>
          <w:lang w:val="pt-PT"/>
          <w14:ligatures w14:val="none"/>
        </w:rPr>
        <w:t xml:space="preserve"> ME</w:t>
      </w:r>
      <w:r w:rsidR="00D525E7" w:rsidRPr="00D525E7">
        <w:rPr>
          <w:rFonts w:ascii="Arial" w:eastAsia="Times New Roman" w:hAnsi="Arial" w:cs="Arial"/>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pessoa jurídica de direito privado,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inscrito(a) no CNPJ/MF</w:t>
      </w:r>
      <w:r w:rsidRPr="000B2EB5">
        <w:rPr>
          <w:rFonts w:ascii="Arial" w:eastAsia="Times New Roman" w:hAnsi="Arial" w:cs="Arial"/>
          <w:spacing w:val="3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w:t>
      </w:r>
      <w:r w:rsidRPr="000B2EB5">
        <w:rPr>
          <w:rFonts w:ascii="Arial" w:eastAsia="Times New Roman" w:hAnsi="Arial" w:cs="Arial"/>
          <w:spacing w:val="3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nº</w:t>
      </w:r>
      <w:r w:rsidRPr="000B2EB5">
        <w:rPr>
          <w:rFonts w:ascii="Arial" w:eastAsia="Times New Roman" w:hAnsi="Arial" w:cs="Arial"/>
          <w:spacing w:val="32"/>
          <w:kern w:val="0"/>
          <w:sz w:val="22"/>
          <w:szCs w:val="22"/>
          <w:lang w:val="pt-PT"/>
          <w14:ligatures w14:val="none"/>
        </w:rPr>
        <w:t xml:space="preserve"> </w:t>
      </w:r>
      <w:r w:rsidR="00D525E7">
        <w:rPr>
          <w:rFonts w:ascii="Arial" w:eastAsia="Times New Roman" w:hAnsi="Arial" w:cs="Arial"/>
          <w:kern w:val="0"/>
          <w:sz w:val="22"/>
          <w:szCs w:val="22"/>
          <w:lang w:val="pt-PT"/>
          <w14:ligatures w14:val="none"/>
        </w:rPr>
        <w:t>04.815.117/0001-84</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sediado(a)</w:t>
      </w:r>
      <w:r w:rsidRPr="000B2EB5">
        <w:rPr>
          <w:rFonts w:ascii="Arial" w:eastAsia="Times New Roman" w:hAnsi="Arial" w:cs="Arial"/>
          <w:spacing w:val="32"/>
          <w:kern w:val="0"/>
          <w:sz w:val="22"/>
          <w:szCs w:val="22"/>
          <w:lang w:val="pt-PT"/>
          <w14:ligatures w14:val="none"/>
        </w:rPr>
        <w:t xml:space="preserve"> </w:t>
      </w:r>
      <w:r>
        <w:rPr>
          <w:rFonts w:ascii="Arial" w:eastAsia="Times New Roman" w:hAnsi="Arial" w:cs="Arial"/>
          <w:kern w:val="0"/>
          <w:sz w:val="22"/>
          <w:szCs w:val="22"/>
          <w:lang w:val="pt-PT"/>
          <w14:ligatures w14:val="none"/>
        </w:rPr>
        <w:t xml:space="preserve">na </w:t>
      </w:r>
      <w:r>
        <w:rPr>
          <w:rFonts w:ascii="Arial" w:eastAsia="Arial" w:hAnsi="Arial" w:cs="Arial"/>
          <w:lang w:eastAsia="pt-BR"/>
        </w:rPr>
        <w:t xml:space="preserve">Av. </w:t>
      </w:r>
      <w:r w:rsidR="0075254A">
        <w:rPr>
          <w:rFonts w:ascii="Arial" w:eastAsia="Arial" w:hAnsi="Arial" w:cs="Arial"/>
          <w:lang w:eastAsia="pt-BR"/>
        </w:rPr>
        <w:t>Ijuí</w:t>
      </w:r>
      <w:r w:rsidRPr="00980F66">
        <w:rPr>
          <w:rFonts w:ascii="Arial" w:eastAsia="Arial" w:hAnsi="Arial" w:cs="Arial"/>
          <w:lang w:eastAsia="pt-BR"/>
        </w:rPr>
        <w:t xml:space="preserve"> nº</w:t>
      </w:r>
      <w:r>
        <w:rPr>
          <w:rFonts w:ascii="Arial" w:eastAsia="Arial" w:hAnsi="Arial" w:cs="Arial"/>
          <w:lang w:eastAsia="pt-BR"/>
        </w:rPr>
        <w:t xml:space="preserve"> </w:t>
      </w:r>
      <w:r w:rsidR="00D525E7">
        <w:rPr>
          <w:rFonts w:ascii="Arial" w:eastAsia="Arial" w:hAnsi="Arial" w:cs="Arial"/>
          <w:lang w:eastAsia="pt-BR"/>
        </w:rPr>
        <w:t>1775</w:t>
      </w:r>
      <w:r w:rsidRPr="00980F66">
        <w:rPr>
          <w:rFonts w:ascii="Arial" w:eastAsia="Arial" w:hAnsi="Arial" w:cs="Arial"/>
          <w:lang w:eastAsia="pt-BR"/>
        </w:rPr>
        <w:t xml:space="preserve"> , </w:t>
      </w:r>
      <w:r w:rsidR="00057699">
        <w:rPr>
          <w:rFonts w:ascii="Arial" w:eastAsia="Arial" w:hAnsi="Arial" w:cs="Arial"/>
          <w:lang w:eastAsia="pt-BR"/>
        </w:rPr>
        <w:t>C</w:t>
      </w:r>
      <w:r w:rsidRPr="00980F66">
        <w:rPr>
          <w:rFonts w:ascii="Arial" w:eastAsia="Arial" w:hAnsi="Arial" w:cs="Arial"/>
          <w:lang w:eastAsia="pt-BR"/>
        </w:rPr>
        <w:t>entro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32"/>
          <w:kern w:val="0"/>
          <w:sz w:val="22"/>
          <w:szCs w:val="22"/>
          <w:lang w:val="pt-PT"/>
          <w14:ligatures w14:val="none"/>
        </w:rPr>
        <w:t xml:space="preserve"> </w:t>
      </w:r>
      <w:r w:rsidR="00057699">
        <w:rPr>
          <w:rFonts w:ascii="Arial" w:eastAsia="Times New Roman" w:hAnsi="Arial" w:cs="Arial"/>
          <w:spacing w:val="-2"/>
          <w:kern w:val="0"/>
          <w:sz w:val="22"/>
          <w:szCs w:val="22"/>
          <w:lang w:val="pt-PT"/>
          <w14:ligatures w14:val="none"/>
        </w:rPr>
        <w:t xml:space="preserve"> Miraguaí-RS</w:t>
      </w:r>
      <w:r w:rsidR="0075254A">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doravante designada DETENTORA DA ATA, neste ato representada por </w:t>
      </w:r>
      <w:r w:rsidR="0075254A">
        <w:rPr>
          <w:rFonts w:ascii="Arial" w:eastAsia="Times New Roman" w:hAnsi="Arial" w:cs="Arial"/>
          <w:b/>
          <w:bCs/>
          <w:kern w:val="0"/>
          <w:sz w:val="22"/>
          <w:szCs w:val="22"/>
          <w:u w:val="single"/>
          <w:lang w:val="pt-PT"/>
          <w14:ligatures w14:val="none"/>
        </w:rPr>
        <w:t>CLEUSA DA SILVA THIEL</w:t>
      </w:r>
      <w:r w:rsidR="00057699" w:rsidRPr="000B2EB5">
        <w:rPr>
          <w:rFonts w:ascii="Arial" w:eastAsia="Times New Roman" w:hAnsi="Arial" w:cs="Arial"/>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conforme atos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constitutivos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empresa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OU</w:t>
      </w:r>
      <w:r w:rsidRPr="000B2EB5">
        <w:rPr>
          <w:rFonts w:ascii="Arial" w:eastAsia="Times New Roman" w:hAnsi="Arial" w:cs="Arial"/>
          <w:b/>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procuração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autos</w:t>
      </w:r>
      <w:r w:rsidRPr="000B2EB5">
        <w:rPr>
          <w:rFonts w:ascii="Arial" w:eastAsia="Times New Roman" w:hAnsi="Arial" w:cs="Arial"/>
          <w:i/>
          <w:kern w:val="0"/>
          <w:sz w:val="22"/>
          <w:szCs w:val="22"/>
          <w:lang w:val="pt-PT"/>
          <w14:ligatures w14:val="none"/>
        </w:rPr>
        <w:t>,</w:t>
      </w:r>
      <w:r w:rsidRPr="000B2EB5">
        <w:rPr>
          <w:rFonts w:ascii="Arial" w:eastAsia="Times New Roman" w:hAnsi="Arial" w:cs="Arial"/>
          <w:i/>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observância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disposições da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Federal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nº14.133/2021</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3"/>
          <w:kern w:val="0"/>
          <w:sz w:val="22"/>
          <w:szCs w:val="22"/>
          <w:lang w:val="pt-PT"/>
          <w14:ligatures w14:val="none"/>
        </w:rPr>
        <w:t xml:space="preserve"> Decreto Municipal nº 2.374 de 28/12/2023</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resolvem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registrar os preços da empresa indicada e qualificada nesta ATA, de acordo com a classificação por ela alcançada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quantidade(s)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cotada(s),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atendendo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Edital</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licitação,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em conformidade com as disposições a seguir:</w:t>
      </w:r>
    </w:p>
    <w:p w14:paraId="190322A3" w14:textId="77777777" w:rsidR="000B2EB5" w:rsidRPr="000B2EB5" w:rsidRDefault="000B2EB5" w:rsidP="000B2EB5">
      <w:pPr>
        <w:widowControl w:val="0"/>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p>
    <w:p w14:paraId="285490DF"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OBJETO</w:t>
      </w:r>
    </w:p>
    <w:p w14:paraId="4F4683B1" w14:textId="77777777" w:rsidR="000B2EB5" w:rsidRPr="000B2EB5" w:rsidRDefault="000B2EB5" w:rsidP="000B2EB5">
      <w:pPr>
        <w:widowControl w:val="0"/>
        <w:numPr>
          <w:ilvl w:val="1"/>
          <w:numId w:val="8"/>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objeto do presente instrumento é o </w:t>
      </w:r>
      <w:r w:rsidRPr="000B2EB5">
        <w:rPr>
          <w:rFonts w:ascii="Arial" w:eastAsia="Times New Roman" w:hAnsi="Arial" w:cs="Arial"/>
          <w:b/>
          <w:kern w:val="0"/>
          <w:sz w:val="22"/>
          <w:szCs w:val="22"/>
          <w:lang w:val="pt-PT"/>
          <w14:ligatures w14:val="none"/>
        </w:rPr>
        <w:t>Registro de Preços para futura e eventual aquisição de Generos Alimenticios para atender as demandas das diversas secretarias</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estabelecidas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Referência,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 Edital de Pregão Presencial nº 08/2026.</w:t>
      </w:r>
    </w:p>
    <w:p w14:paraId="5F36FE7B" w14:textId="77777777" w:rsidR="000B2EB5" w:rsidRPr="000B2EB5" w:rsidRDefault="000B2EB5" w:rsidP="000B2EB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3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ESPECIFICAÇÕES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3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QUANTITATIVOS.</w:t>
      </w:r>
    </w:p>
    <w:p w14:paraId="5BCDA513" w14:textId="77777777" w:rsidR="000B2EB5" w:rsidRPr="000B2EB5" w:rsidRDefault="000B2EB5" w:rsidP="000B2EB5">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 preço registrado, as especificações do objeto, as quantidades de cada item,</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demais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ofertadas</w:t>
      </w:r>
      <w:r w:rsidRPr="000B2EB5">
        <w:rPr>
          <w:rFonts w:ascii="Arial" w:eastAsia="Times New Roman" w:hAnsi="Arial" w:cs="Arial"/>
          <w:spacing w:val="3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seguem:</w:t>
      </w:r>
    </w:p>
    <w:p w14:paraId="7B42B56C" w14:textId="77777777" w:rsidR="000B2EB5" w:rsidRPr="000B2EB5" w:rsidRDefault="000B2EB5" w:rsidP="000B2EB5">
      <w:pPr>
        <w:widowControl w:val="0"/>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p>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038"/>
        <w:gridCol w:w="1106"/>
        <w:gridCol w:w="696"/>
        <w:gridCol w:w="1096"/>
        <w:gridCol w:w="2286"/>
      </w:tblGrid>
      <w:tr w:rsidR="000B2EB5" w:rsidRPr="000B2EB5" w14:paraId="172F2DA9" w14:textId="77777777" w:rsidTr="008726E5">
        <w:trPr>
          <w:trHeight w:val="304"/>
        </w:trPr>
        <w:tc>
          <w:tcPr>
            <w:tcW w:w="709" w:type="dxa"/>
          </w:tcPr>
          <w:p w14:paraId="4936E32D"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spacing w:val="-4"/>
                <w:lang w:val="pt-PT"/>
              </w:rPr>
              <w:t>ITEM</w:t>
            </w:r>
          </w:p>
        </w:tc>
        <w:tc>
          <w:tcPr>
            <w:tcW w:w="3038" w:type="dxa"/>
          </w:tcPr>
          <w:p w14:paraId="59B60166"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spacing w:val="-2"/>
                <w:lang w:val="pt-PT"/>
              </w:rPr>
              <w:t>DESCRIÇÃO</w:t>
            </w:r>
          </w:p>
        </w:tc>
        <w:tc>
          <w:tcPr>
            <w:tcW w:w="1106" w:type="dxa"/>
          </w:tcPr>
          <w:p w14:paraId="36608DE8"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spacing w:val="-2"/>
                <w:lang w:val="pt-PT"/>
              </w:rPr>
              <w:t>QUANT.</w:t>
            </w:r>
          </w:p>
        </w:tc>
        <w:tc>
          <w:tcPr>
            <w:tcW w:w="696" w:type="dxa"/>
          </w:tcPr>
          <w:p w14:paraId="3130CDAE"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spacing w:val="-4"/>
                <w:lang w:val="pt-PT"/>
              </w:rPr>
              <w:t>UNI.</w:t>
            </w:r>
          </w:p>
        </w:tc>
        <w:tc>
          <w:tcPr>
            <w:tcW w:w="1096" w:type="dxa"/>
          </w:tcPr>
          <w:p w14:paraId="384F623B"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spacing w:val="-2"/>
                <w:lang w:val="pt-PT"/>
              </w:rPr>
              <w:t>MARCA</w:t>
            </w:r>
          </w:p>
        </w:tc>
        <w:tc>
          <w:tcPr>
            <w:tcW w:w="2286" w:type="dxa"/>
          </w:tcPr>
          <w:p w14:paraId="587838FD" w14:textId="77777777" w:rsidR="000B2EB5" w:rsidRPr="000B2EB5" w:rsidRDefault="000B2EB5" w:rsidP="000B2EB5">
            <w:pPr>
              <w:tabs>
                <w:tab w:val="left" w:pos="426"/>
              </w:tabs>
              <w:spacing w:line="263" w:lineRule="exact"/>
              <w:jc w:val="both"/>
              <w:rPr>
                <w:rFonts w:ascii="Arial" w:eastAsia="Times New Roman" w:hAnsi="Arial" w:cs="Arial"/>
                <w:b/>
                <w:lang w:val="pt-PT"/>
              </w:rPr>
            </w:pPr>
            <w:r w:rsidRPr="000B2EB5">
              <w:rPr>
                <w:rFonts w:ascii="Arial" w:eastAsia="Times New Roman" w:hAnsi="Arial" w:cs="Arial"/>
                <w:b/>
                <w:lang w:val="pt-PT"/>
              </w:rPr>
              <w:t>VALOR</w:t>
            </w:r>
            <w:r w:rsidRPr="000B2EB5">
              <w:rPr>
                <w:rFonts w:ascii="Arial" w:eastAsia="Times New Roman" w:hAnsi="Arial" w:cs="Arial"/>
                <w:b/>
                <w:spacing w:val="-2"/>
                <w:lang w:val="pt-PT"/>
              </w:rPr>
              <w:t xml:space="preserve"> UNIT.</w:t>
            </w:r>
          </w:p>
        </w:tc>
      </w:tr>
      <w:tr w:rsidR="00E83EA8" w:rsidRPr="000B2EB5" w14:paraId="7E0024C6" w14:textId="77777777" w:rsidTr="008726E5">
        <w:trPr>
          <w:trHeight w:val="381"/>
        </w:trPr>
        <w:tc>
          <w:tcPr>
            <w:tcW w:w="709" w:type="dxa"/>
          </w:tcPr>
          <w:p w14:paraId="07F76784" w14:textId="379C6524" w:rsidR="00E83EA8" w:rsidRPr="000B2EB5" w:rsidRDefault="00E83EA8" w:rsidP="00E83EA8">
            <w:pPr>
              <w:tabs>
                <w:tab w:val="left" w:pos="426"/>
              </w:tabs>
              <w:spacing w:line="263" w:lineRule="exact"/>
              <w:jc w:val="both"/>
              <w:rPr>
                <w:rFonts w:ascii="Arial" w:eastAsia="Times New Roman" w:hAnsi="Arial" w:cs="Arial"/>
                <w:b/>
                <w:lang w:val="pt-PT"/>
              </w:rPr>
            </w:pPr>
            <w:r>
              <w:rPr>
                <w:rFonts w:ascii="Arial" w:eastAsia="Arial" w:hAnsi="Arial" w:cs="Arial"/>
                <w:b/>
                <w:sz w:val="20"/>
                <w:szCs w:val="20"/>
                <w:lang w:eastAsia="pt-BR"/>
              </w:rPr>
              <w:t>29</w:t>
            </w:r>
          </w:p>
        </w:tc>
        <w:tc>
          <w:tcPr>
            <w:tcW w:w="3038" w:type="dxa"/>
          </w:tcPr>
          <w:p w14:paraId="394AF27E" w14:textId="4B458C9F"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Salgado tipo Canudinho –</w:t>
            </w:r>
            <w:r w:rsidRPr="008F5D2E">
              <w:rPr>
                <w:rFonts w:ascii="Arial" w:hAnsi="Arial" w:cs="Arial"/>
              </w:rPr>
              <w:t xml:space="preserve"> canudinho com recheio de carne de gado, carne de frango e picles.</w:t>
            </w:r>
          </w:p>
        </w:tc>
        <w:tc>
          <w:tcPr>
            <w:tcW w:w="1106" w:type="dxa"/>
          </w:tcPr>
          <w:p w14:paraId="0B45A6D1" w14:textId="61968843"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3.500</w:t>
            </w:r>
          </w:p>
        </w:tc>
        <w:tc>
          <w:tcPr>
            <w:tcW w:w="696" w:type="dxa"/>
          </w:tcPr>
          <w:p w14:paraId="0A1D47A4" w14:textId="120BEFEE" w:rsidR="00E83EA8" w:rsidRPr="000B2EB5" w:rsidRDefault="00E83EA8" w:rsidP="00E83EA8">
            <w:pPr>
              <w:tabs>
                <w:tab w:val="left" w:pos="426"/>
              </w:tabs>
              <w:spacing w:line="263" w:lineRule="exact"/>
              <w:jc w:val="both"/>
              <w:rPr>
                <w:rFonts w:ascii="Arial" w:eastAsia="Times New Roman" w:hAnsi="Arial" w:cs="Arial"/>
                <w:lang w:val="pt-PT"/>
              </w:rPr>
            </w:pPr>
            <w:r>
              <w:rPr>
                <w:rFonts w:ascii="Arial" w:eastAsia="Times New Roman" w:hAnsi="Arial" w:cs="Arial"/>
                <w:lang w:val="pt-PT"/>
              </w:rPr>
              <w:t>UN</w:t>
            </w:r>
          </w:p>
        </w:tc>
        <w:tc>
          <w:tcPr>
            <w:tcW w:w="1096" w:type="dxa"/>
          </w:tcPr>
          <w:p w14:paraId="20521C65" w14:textId="37CF8AD9" w:rsidR="00E83EA8" w:rsidRPr="000B2EB5" w:rsidRDefault="00E83EA8" w:rsidP="00E83EA8">
            <w:pPr>
              <w:tabs>
                <w:tab w:val="left" w:pos="426"/>
              </w:tabs>
              <w:jc w:val="both"/>
              <w:rPr>
                <w:rFonts w:ascii="Arial" w:eastAsia="Times New Roman" w:hAnsi="Arial" w:cs="Arial"/>
                <w:lang w:val="pt-PT"/>
              </w:rPr>
            </w:pPr>
          </w:p>
        </w:tc>
        <w:tc>
          <w:tcPr>
            <w:tcW w:w="2286" w:type="dxa"/>
          </w:tcPr>
          <w:p w14:paraId="091822EA" w14:textId="1624996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2.20</w:t>
            </w:r>
          </w:p>
        </w:tc>
      </w:tr>
      <w:tr w:rsidR="00E83EA8" w:rsidRPr="000B2EB5" w14:paraId="3752AE1C" w14:textId="77777777" w:rsidTr="008726E5">
        <w:trPr>
          <w:trHeight w:val="381"/>
        </w:trPr>
        <w:tc>
          <w:tcPr>
            <w:tcW w:w="709" w:type="dxa"/>
          </w:tcPr>
          <w:p w14:paraId="4D2892C8" w14:textId="455ADD33"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31</w:t>
            </w:r>
          </w:p>
        </w:tc>
        <w:tc>
          <w:tcPr>
            <w:tcW w:w="3038" w:type="dxa"/>
          </w:tcPr>
          <w:p w14:paraId="2893F419" w14:textId="4A562326"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Mini sanduíches –</w:t>
            </w:r>
            <w:r w:rsidRPr="008F5D2E">
              <w:rPr>
                <w:rFonts w:ascii="Arial" w:hAnsi="Arial" w:cs="Arial"/>
              </w:rPr>
              <w:t>preparados com ingredientes frescos, devidamente acondicionados para consumo imediato, recheados com patê de frango e alface.</w:t>
            </w:r>
          </w:p>
        </w:tc>
        <w:tc>
          <w:tcPr>
            <w:tcW w:w="1106" w:type="dxa"/>
          </w:tcPr>
          <w:p w14:paraId="4F083D12" w14:textId="37ABBE5C"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4.000</w:t>
            </w:r>
          </w:p>
        </w:tc>
        <w:tc>
          <w:tcPr>
            <w:tcW w:w="696" w:type="dxa"/>
          </w:tcPr>
          <w:p w14:paraId="0A1BBB27" w14:textId="3A8A961B"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64E771F3" w14:textId="2215D80D" w:rsidR="00E83EA8" w:rsidRPr="000B2EB5" w:rsidRDefault="00E83EA8" w:rsidP="00E83EA8">
            <w:pPr>
              <w:tabs>
                <w:tab w:val="left" w:pos="426"/>
              </w:tabs>
              <w:jc w:val="both"/>
              <w:rPr>
                <w:rFonts w:ascii="Arial" w:eastAsia="Times New Roman" w:hAnsi="Arial" w:cs="Arial"/>
                <w:lang w:val="pt-PT"/>
              </w:rPr>
            </w:pPr>
          </w:p>
        </w:tc>
        <w:tc>
          <w:tcPr>
            <w:tcW w:w="2286" w:type="dxa"/>
          </w:tcPr>
          <w:p w14:paraId="1E0B6C9E" w14:textId="1D9C964F"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1,20</w:t>
            </w:r>
          </w:p>
        </w:tc>
      </w:tr>
      <w:tr w:rsidR="00E83EA8" w:rsidRPr="000B2EB5" w14:paraId="6CC7681B" w14:textId="77777777" w:rsidTr="008726E5">
        <w:trPr>
          <w:trHeight w:val="381"/>
        </w:trPr>
        <w:tc>
          <w:tcPr>
            <w:tcW w:w="709" w:type="dxa"/>
          </w:tcPr>
          <w:p w14:paraId="28D65F77" w14:textId="69342DA5"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32</w:t>
            </w:r>
          </w:p>
        </w:tc>
        <w:tc>
          <w:tcPr>
            <w:tcW w:w="3038" w:type="dxa"/>
          </w:tcPr>
          <w:p w14:paraId="431925B5" w14:textId="658F37DA"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Mini </w:t>
            </w:r>
            <w:r>
              <w:rPr>
                <w:rFonts w:ascii="Arial" w:hAnsi="Arial" w:cs="Arial"/>
                <w:b/>
                <w:bCs/>
              </w:rPr>
              <w:t xml:space="preserve">pastel </w:t>
            </w:r>
            <w:r w:rsidRPr="008F5D2E">
              <w:rPr>
                <w:rFonts w:ascii="Arial" w:hAnsi="Arial" w:cs="Arial"/>
                <w:b/>
                <w:bCs/>
              </w:rPr>
              <w:t xml:space="preserve">de nata Assado – </w:t>
            </w:r>
            <w:r w:rsidRPr="008F5D2E">
              <w:rPr>
                <w:rFonts w:ascii="Arial" w:hAnsi="Arial" w:cs="Arial"/>
              </w:rPr>
              <w:t>Pastel Assado de aproximadamente 25 à 30 gr, com recheio de carne de gado, carne de frango, requeijão, chocolate , palmito, maçã e côco, banana, legumes.</w:t>
            </w:r>
          </w:p>
        </w:tc>
        <w:tc>
          <w:tcPr>
            <w:tcW w:w="1106" w:type="dxa"/>
          </w:tcPr>
          <w:p w14:paraId="36C8638D" w14:textId="356155B6"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500</w:t>
            </w:r>
          </w:p>
        </w:tc>
        <w:tc>
          <w:tcPr>
            <w:tcW w:w="696" w:type="dxa"/>
          </w:tcPr>
          <w:p w14:paraId="409FE70C" w14:textId="3A4F1034"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516F947F" w14:textId="3C332E10" w:rsidR="00E83EA8" w:rsidRPr="000B2EB5" w:rsidRDefault="00E83EA8" w:rsidP="00E83EA8">
            <w:pPr>
              <w:tabs>
                <w:tab w:val="left" w:pos="426"/>
              </w:tabs>
              <w:jc w:val="both"/>
              <w:rPr>
                <w:rFonts w:ascii="Arial" w:eastAsia="Times New Roman" w:hAnsi="Arial" w:cs="Arial"/>
                <w:lang w:val="pt-PT"/>
              </w:rPr>
            </w:pPr>
          </w:p>
        </w:tc>
        <w:tc>
          <w:tcPr>
            <w:tcW w:w="2286" w:type="dxa"/>
          </w:tcPr>
          <w:p w14:paraId="40A09D82" w14:textId="366D280E"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1,80</w:t>
            </w:r>
          </w:p>
        </w:tc>
      </w:tr>
      <w:tr w:rsidR="00E83EA8" w:rsidRPr="000B2EB5" w14:paraId="6D38A64B" w14:textId="77777777" w:rsidTr="008726E5">
        <w:trPr>
          <w:trHeight w:val="381"/>
        </w:trPr>
        <w:tc>
          <w:tcPr>
            <w:tcW w:w="709" w:type="dxa"/>
          </w:tcPr>
          <w:p w14:paraId="5806B2FF" w14:textId="41CD188C"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33</w:t>
            </w:r>
          </w:p>
        </w:tc>
        <w:tc>
          <w:tcPr>
            <w:tcW w:w="3038" w:type="dxa"/>
          </w:tcPr>
          <w:p w14:paraId="140DCA2D" w14:textId="425E983D"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Pastel Grande – </w:t>
            </w:r>
            <w:r w:rsidRPr="008F5D2E">
              <w:rPr>
                <w:rFonts w:ascii="Arial" w:hAnsi="Arial" w:cs="Arial"/>
                <w:bCs/>
              </w:rPr>
              <w:t xml:space="preserve">Pastel de carne frito aproximadamente 150 g. </w:t>
            </w:r>
          </w:p>
        </w:tc>
        <w:tc>
          <w:tcPr>
            <w:tcW w:w="1106" w:type="dxa"/>
          </w:tcPr>
          <w:p w14:paraId="7011E0EF" w14:textId="47631011"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2.500</w:t>
            </w:r>
          </w:p>
        </w:tc>
        <w:tc>
          <w:tcPr>
            <w:tcW w:w="696" w:type="dxa"/>
          </w:tcPr>
          <w:p w14:paraId="78EF20B0" w14:textId="2952B79A"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08C6077D" w14:textId="51C9C77F" w:rsidR="00E83EA8" w:rsidRPr="000B2EB5" w:rsidRDefault="00E83EA8" w:rsidP="00E83EA8">
            <w:pPr>
              <w:tabs>
                <w:tab w:val="left" w:pos="426"/>
              </w:tabs>
              <w:jc w:val="both"/>
              <w:rPr>
                <w:rFonts w:ascii="Arial" w:eastAsia="Times New Roman" w:hAnsi="Arial" w:cs="Arial"/>
                <w:lang w:val="pt-PT"/>
              </w:rPr>
            </w:pPr>
          </w:p>
        </w:tc>
        <w:tc>
          <w:tcPr>
            <w:tcW w:w="2286" w:type="dxa"/>
          </w:tcPr>
          <w:p w14:paraId="3019EA27" w14:textId="357599A4"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8,00</w:t>
            </w:r>
          </w:p>
        </w:tc>
      </w:tr>
      <w:tr w:rsidR="00E83EA8" w:rsidRPr="000B2EB5" w14:paraId="2641C36F" w14:textId="77777777" w:rsidTr="004171CA">
        <w:trPr>
          <w:trHeight w:val="381"/>
        </w:trPr>
        <w:tc>
          <w:tcPr>
            <w:tcW w:w="709" w:type="dxa"/>
          </w:tcPr>
          <w:p w14:paraId="48F395B2" w14:textId="78700348"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lastRenderedPageBreak/>
              <w:t>34</w:t>
            </w:r>
          </w:p>
        </w:tc>
        <w:tc>
          <w:tcPr>
            <w:tcW w:w="3038" w:type="dxa"/>
          </w:tcPr>
          <w:p w14:paraId="43C2A781" w14:textId="4203212B"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Sanduiche natural - </w:t>
            </w:r>
            <w:r w:rsidRPr="008F5D2E">
              <w:rPr>
                <w:rFonts w:ascii="Arial" w:hAnsi="Arial" w:cs="Arial"/>
                <w:bCs/>
              </w:rPr>
              <w:t>Sanduiche natural de pão branco ou de centeio, com recheio de patê de frango, alface e tomate 250 gramas</w:t>
            </w:r>
          </w:p>
        </w:tc>
        <w:tc>
          <w:tcPr>
            <w:tcW w:w="1106" w:type="dxa"/>
          </w:tcPr>
          <w:p w14:paraId="1DA0D18A" w14:textId="14822062"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4.500</w:t>
            </w:r>
          </w:p>
        </w:tc>
        <w:tc>
          <w:tcPr>
            <w:tcW w:w="696" w:type="dxa"/>
          </w:tcPr>
          <w:p w14:paraId="3D934E29" w14:textId="1B242490"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vAlign w:val="center"/>
          </w:tcPr>
          <w:p w14:paraId="572A491E" w14:textId="29202F1F" w:rsidR="00E83EA8" w:rsidRPr="000B2EB5" w:rsidRDefault="00E83EA8" w:rsidP="00E83EA8">
            <w:pPr>
              <w:tabs>
                <w:tab w:val="left" w:pos="426"/>
              </w:tabs>
              <w:jc w:val="both"/>
              <w:rPr>
                <w:rFonts w:ascii="Arial" w:eastAsia="Times New Roman" w:hAnsi="Arial" w:cs="Arial"/>
                <w:lang w:val="pt-PT"/>
              </w:rPr>
            </w:pPr>
          </w:p>
        </w:tc>
        <w:tc>
          <w:tcPr>
            <w:tcW w:w="2286" w:type="dxa"/>
          </w:tcPr>
          <w:p w14:paraId="0C43F605" w14:textId="1FB47BD2"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6,20</w:t>
            </w:r>
          </w:p>
        </w:tc>
      </w:tr>
      <w:tr w:rsidR="00E83EA8" w:rsidRPr="000B2EB5" w14:paraId="472D7327" w14:textId="77777777" w:rsidTr="008726E5">
        <w:trPr>
          <w:trHeight w:val="381"/>
        </w:trPr>
        <w:tc>
          <w:tcPr>
            <w:tcW w:w="709" w:type="dxa"/>
          </w:tcPr>
          <w:p w14:paraId="371886C9" w14:textId="7AB34EDB"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35</w:t>
            </w:r>
          </w:p>
        </w:tc>
        <w:tc>
          <w:tcPr>
            <w:tcW w:w="3038" w:type="dxa"/>
          </w:tcPr>
          <w:p w14:paraId="42F79C12" w14:textId="0D1C53A1"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Sanduiche – </w:t>
            </w:r>
            <w:r w:rsidRPr="008F5D2E">
              <w:rPr>
                <w:rFonts w:ascii="Arial" w:hAnsi="Arial" w:cs="Arial"/>
              </w:rPr>
              <w:t>Pão de forma cortado ao meio, em formato triangular, com maionese, presunto, queijo, alface, tomate. Peso aproximado 180g.</w:t>
            </w:r>
          </w:p>
        </w:tc>
        <w:tc>
          <w:tcPr>
            <w:tcW w:w="1106" w:type="dxa"/>
          </w:tcPr>
          <w:p w14:paraId="302B2A38" w14:textId="6679B4B5" w:rsidR="00E83EA8" w:rsidRPr="000B2EB5" w:rsidRDefault="00E83EA8" w:rsidP="00E83EA8">
            <w:pPr>
              <w:tabs>
                <w:tab w:val="left" w:pos="426"/>
              </w:tabs>
              <w:jc w:val="both"/>
              <w:rPr>
                <w:rFonts w:ascii="Arial" w:eastAsia="Times New Roman" w:hAnsi="Arial" w:cs="Arial"/>
                <w:lang w:val="pt-PT"/>
              </w:rPr>
            </w:pPr>
            <w:r>
              <w:rPr>
                <w:rFonts w:ascii="Arial" w:eastAsia="Times New Roman" w:hAnsi="Arial" w:cs="Arial"/>
                <w:lang w:val="pt-PT"/>
              </w:rPr>
              <w:t>1.000</w:t>
            </w:r>
          </w:p>
        </w:tc>
        <w:tc>
          <w:tcPr>
            <w:tcW w:w="696" w:type="dxa"/>
          </w:tcPr>
          <w:p w14:paraId="02FF6B5B" w14:textId="2B0589C7"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1BC640B4" w14:textId="347BEB07" w:rsidR="00E83EA8" w:rsidRPr="000B2EB5" w:rsidRDefault="00E83EA8" w:rsidP="00E83EA8">
            <w:pPr>
              <w:tabs>
                <w:tab w:val="left" w:pos="426"/>
              </w:tabs>
              <w:jc w:val="both"/>
              <w:rPr>
                <w:rFonts w:ascii="Arial" w:eastAsia="Times New Roman" w:hAnsi="Arial" w:cs="Arial"/>
                <w:lang w:val="pt-PT"/>
              </w:rPr>
            </w:pPr>
          </w:p>
        </w:tc>
        <w:tc>
          <w:tcPr>
            <w:tcW w:w="2286" w:type="dxa"/>
          </w:tcPr>
          <w:p w14:paraId="1FACE72D" w14:textId="7EF9DFE5"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5,50</w:t>
            </w:r>
          </w:p>
        </w:tc>
      </w:tr>
      <w:tr w:rsidR="00E83EA8" w:rsidRPr="000B2EB5" w14:paraId="63C8ACF3" w14:textId="77777777" w:rsidTr="004171CA">
        <w:trPr>
          <w:trHeight w:val="381"/>
        </w:trPr>
        <w:tc>
          <w:tcPr>
            <w:tcW w:w="709" w:type="dxa"/>
          </w:tcPr>
          <w:p w14:paraId="4BAB92F2" w14:textId="7ADC89E6"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36</w:t>
            </w:r>
          </w:p>
        </w:tc>
        <w:tc>
          <w:tcPr>
            <w:tcW w:w="3038" w:type="dxa"/>
          </w:tcPr>
          <w:p w14:paraId="10312F8D" w14:textId="12C0F546"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SANDUICHE - </w:t>
            </w:r>
            <w:r w:rsidRPr="008F5D2E">
              <w:rPr>
                <w:rFonts w:ascii="Arial" w:hAnsi="Arial" w:cs="Arial"/>
              </w:rPr>
              <w:t>Com duas fatias de pão integral, tamanho do pão de forma, com frango desfiado, ou carne moída, uma fatia de queijo, alface ou tomate, patê ou requeijão.</w:t>
            </w:r>
          </w:p>
        </w:tc>
        <w:tc>
          <w:tcPr>
            <w:tcW w:w="1106" w:type="dxa"/>
          </w:tcPr>
          <w:p w14:paraId="49F9DB56" w14:textId="2A87A3DB"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2.500</w:t>
            </w:r>
          </w:p>
        </w:tc>
        <w:tc>
          <w:tcPr>
            <w:tcW w:w="696" w:type="dxa"/>
          </w:tcPr>
          <w:p w14:paraId="1160450B" w14:textId="2ACE2F04"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vAlign w:val="center"/>
          </w:tcPr>
          <w:p w14:paraId="35455F75" w14:textId="2DB352D6" w:rsidR="00E83EA8" w:rsidRPr="000B2EB5" w:rsidRDefault="00E83EA8" w:rsidP="00E83EA8">
            <w:pPr>
              <w:tabs>
                <w:tab w:val="left" w:pos="426"/>
              </w:tabs>
              <w:jc w:val="both"/>
              <w:rPr>
                <w:rFonts w:ascii="Arial" w:eastAsia="Times New Roman" w:hAnsi="Arial" w:cs="Arial"/>
                <w:lang w:val="pt-PT"/>
              </w:rPr>
            </w:pPr>
          </w:p>
        </w:tc>
        <w:tc>
          <w:tcPr>
            <w:tcW w:w="2286" w:type="dxa"/>
          </w:tcPr>
          <w:p w14:paraId="416BE8A4" w14:textId="619FBED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5,50</w:t>
            </w:r>
          </w:p>
        </w:tc>
      </w:tr>
      <w:tr w:rsidR="00E83EA8" w:rsidRPr="000B2EB5" w14:paraId="1E6945B5" w14:textId="77777777" w:rsidTr="008726E5">
        <w:trPr>
          <w:trHeight w:val="381"/>
        </w:trPr>
        <w:tc>
          <w:tcPr>
            <w:tcW w:w="709" w:type="dxa"/>
          </w:tcPr>
          <w:p w14:paraId="2FF7BFE0" w14:textId="06D48ADA"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37</w:t>
            </w:r>
          </w:p>
        </w:tc>
        <w:tc>
          <w:tcPr>
            <w:tcW w:w="3038" w:type="dxa"/>
          </w:tcPr>
          <w:p w14:paraId="4E88B590" w14:textId="0F8E313C"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Pão de queijo – </w:t>
            </w:r>
            <w:r w:rsidRPr="008F5D2E">
              <w:rPr>
                <w:rFonts w:ascii="Arial" w:hAnsi="Arial" w:cs="Arial"/>
                <w:bCs/>
              </w:rPr>
              <w:t>Pão de queijo tamanho médio</w:t>
            </w:r>
            <w:r w:rsidRPr="008F5D2E">
              <w:rPr>
                <w:rFonts w:ascii="Arial" w:hAnsi="Arial" w:cs="Arial"/>
                <w:b/>
                <w:bCs/>
              </w:rPr>
              <w:t xml:space="preserve">, </w:t>
            </w:r>
            <w:r w:rsidRPr="008F5D2E">
              <w:rPr>
                <w:rFonts w:ascii="Arial" w:hAnsi="Arial" w:cs="Arial"/>
                <w:bCs/>
              </w:rPr>
              <w:t>pesando aproximadamente 50g.</w:t>
            </w:r>
            <w:r w:rsidRPr="008F5D2E">
              <w:rPr>
                <w:rFonts w:ascii="Arial" w:hAnsi="Arial" w:cs="Arial"/>
                <w:b/>
                <w:bCs/>
              </w:rPr>
              <w:t xml:space="preserve"> </w:t>
            </w:r>
          </w:p>
        </w:tc>
        <w:tc>
          <w:tcPr>
            <w:tcW w:w="1106" w:type="dxa"/>
          </w:tcPr>
          <w:p w14:paraId="6DAA3033" w14:textId="715014CD"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2.700</w:t>
            </w:r>
          </w:p>
        </w:tc>
        <w:tc>
          <w:tcPr>
            <w:tcW w:w="696" w:type="dxa"/>
          </w:tcPr>
          <w:p w14:paraId="3507FB08" w14:textId="0716A33B"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0E3627F8" w14:textId="09A67EDE" w:rsidR="00E83EA8" w:rsidRPr="000B2EB5" w:rsidRDefault="00E83EA8" w:rsidP="00E83EA8">
            <w:pPr>
              <w:tabs>
                <w:tab w:val="left" w:pos="426"/>
              </w:tabs>
              <w:jc w:val="both"/>
              <w:rPr>
                <w:rFonts w:ascii="Arial" w:eastAsia="Times New Roman" w:hAnsi="Arial" w:cs="Arial"/>
                <w:lang w:val="pt-PT"/>
              </w:rPr>
            </w:pPr>
          </w:p>
        </w:tc>
        <w:tc>
          <w:tcPr>
            <w:tcW w:w="2286" w:type="dxa"/>
          </w:tcPr>
          <w:p w14:paraId="4EA80233" w14:textId="2E8C28BE"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1,50</w:t>
            </w:r>
          </w:p>
        </w:tc>
      </w:tr>
      <w:tr w:rsidR="00E83EA8" w:rsidRPr="000B2EB5" w14:paraId="6643AA35" w14:textId="77777777" w:rsidTr="008726E5">
        <w:trPr>
          <w:trHeight w:val="381"/>
        </w:trPr>
        <w:tc>
          <w:tcPr>
            <w:tcW w:w="709" w:type="dxa"/>
          </w:tcPr>
          <w:p w14:paraId="457B6B93" w14:textId="0C6BE8D3"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38</w:t>
            </w:r>
          </w:p>
        </w:tc>
        <w:tc>
          <w:tcPr>
            <w:tcW w:w="3038" w:type="dxa"/>
          </w:tcPr>
          <w:p w14:paraId="2ADAD213" w14:textId="5D03841E"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 </w:t>
            </w:r>
            <w:r w:rsidRPr="008F5D2E">
              <w:rPr>
                <w:rFonts w:ascii="Arial" w:hAnsi="Arial" w:cs="Arial"/>
              </w:rPr>
              <w:t>Em formato retangular aproximadamente 40 X 28. Sabores chocolate, cenoura, laranja, milho. Pesando aproximadamente .2kg Com cobertura de brigadeiro caseiro cozido.</w:t>
            </w:r>
          </w:p>
        </w:tc>
        <w:tc>
          <w:tcPr>
            <w:tcW w:w="1106" w:type="dxa"/>
          </w:tcPr>
          <w:p w14:paraId="27B9FD6B" w14:textId="77AC253C"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60</w:t>
            </w:r>
          </w:p>
        </w:tc>
        <w:tc>
          <w:tcPr>
            <w:tcW w:w="696" w:type="dxa"/>
          </w:tcPr>
          <w:p w14:paraId="253BB589" w14:textId="591BFA24"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7EAFFD11" w14:textId="3664A49F" w:rsidR="00E83EA8" w:rsidRPr="000B2EB5" w:rsidRDefault="00E83EA8" w:rsidP="00E83EA8">
            <w:pPr>
              <w:tabs>
                <w:tab w:val="left" w:pos="426"/>
              </w:tabs>
              <w:jc w:val="both"/>
              <w:rPr>
                <w:rFonts w:ascii="Arial" w:eastAsia="Times New Roman" w:hAnsi="Arial" w:cs="Arial"/>
                <w:lang w:val="pt-PT"/>
              </w:rPr>
            </w:pPr>
          </w:p>
        </w:tc>
        <w:tc>
          <w:tcPr>
            <w:tcW w:w="2286" w:type="dxa"/>
          </w:tcPr>
          <w:p w14:paraId="408C6D23" w14:textId="7855E879"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54,90</w:t>
            </w:r>
          </w:p>
        </w:tc>
      </w:tr>
      <w:tr w:rsidR="00E83EA8" w:rsidRPr="000B2EB5" w14:paraId="46761059" w14:textId="77777777" w:rsidTr="008726E5">
        <w:trPr>
          <w:trHeight w:val="381"/>
        </w:trPr>
        <w:tc>
          <w:tcPr>
            <w:tcW w:w="709" w:type="dxa"/>
          </w:tcPr>
          <w:p w14:paraId="588EC77B" w14:textId="148BF0CE"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39</w:t>
            </w:r>
          </w:p>
        </w:tc>
        <w:tc>
          <w:tcPr>
            <w:tcW w:w="3038" w:type="dxa"/>
          </w:tcPr>
          <w:p w14:paraId="788796D1" w14:textId="6AF04B03"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w:t>
            </w:r>
            <w:r w:rsidRPr="008F5D2E">
              <w:rPr>
                <w:rFonts w:ascii="Arial" w:hAnsi="Arial" w:cs="Arial"/>
              </w:rPr>
              <w:t>sabores variados, tamanho 35 cm x 25 cm bolo de chocolate ou bolo de cenoura ou bolo de laranja, ou de milho com cobertura, de leite condensado cozido ou brigadeiro</w:t>
            </w:r>
          </w:p>
        </w:tc>
        <w:tc>
          <w:tcPr>
            <w:tcW w:w="1106" w:type="dxa"/>
          </w:tcPr>
          <w:p w14:paraId="04B1C7AA" w14:textId="0625352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500</w:t>
            </w:r>
          </w:p>
        </w:tc>
        <w:tc>
          <w:tcPr>
            <w:tcW w:w="696" w:type="dxa"/>
          </w:tcPr>
          <w:p w14:paraId="3345826D" w14:textId="7885B6BF"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0CA955E2" w14:textId="548C6218" w:rsidR="00E83EA8" w:rsidRPr="000B2EB5" w:rsidRDefault="00E83EA8" w:rsidP="00E83EA8">
            <w:pPr>
              <w:tabs>
                <w:tab w:val="left" w:pos="426"/>
              </w:tabs>
              <w:jc w:val="both"/>
              <w:rPr>
                <w:rFonts w:ascii="Arial" w:eastAsia="Times New Roman" w:hAnsi="Arial" w:cs="Arial"/>
                <w:lang w:val="pt-PT"/>
              </w:rPr>
            </w:pPr>
          </w:p>
        </w:tc>
        <w:tc>
          <w:tcPr>
            <w:tcW w:w="2286" w:type="dxa"/>
          </w:tcPr>
          <w:p w14:paraId="5750811D" w14:textId="6BF349B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50,00</w:t>
            </w:r>
          </w:p>
        </w:tc>
      </w:tr>
      <w:tr w:rsidR="00E83EA8" w:rsidRPr="000B2EB5" w14:paraId="1431441C" w14:textId="77777777" w:rsidTr="008726E5">
        <w:trPr>
          <w:trHeight w:val="381"/>
        </w:trPr>
        <w:tc>
          <w:tcPr>
            <w:tcW w:w="709" w:type="dxa"/>
          </w:tcPr>
          <w:p w14:paraId="7029D847" w14:textId="75CD5008"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40</w:t>
            </w:r>
          </w:p>
        </w:tc>
        <w:tc>
          <w:tcPr>
            <w:tcW w:w="3038" w:type="dxa"/>
          </w:tcPr>
          <w:p w14:paraId="105B1B2D" w14:textId="1F7AA34F"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de chocolate, tipo nega maluca/ cenoura, </w:t>
            </w:r>
            <w:r w:rsidRPr="008F5D2E">
              <w:rPr>
                <w:rFonts w:ascii="Arial" w:hAnsi="Arial" w:cs="Arial"/>
              </w:rPr>
              <w:t>2kg com cobertura de brigadeiro</w:t>
            </w:r>
          </w:p>
        </w:tc>
        <w:tc>
          <w:tcPr>
            <w:tcW w:w="1106" w:type="dxa"/>
          </w:tcPr>
          <w:p w14:paraId="122E38BC" w14:textId="6676E83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80</w:t>
            </w:r>
          </w:p>
        </w:tc>
        <w:tc>
          <w:tcPr>
            <w:tcW w:w="696" w:type="dxa"/>
          </w:tcPr>
          <w:p w14:paraId="12433E4B" w14:textId="66EBCCAB"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38B98D5A" w14:textId="1F31618F" w:rsidR="00E83EA8" w:rsidRPr="000B2EB5" w:rsidRDefault="00E83EA8" w:rsidP="00E83EA8">
            <w:pPr>
              <w:tabs>
                <w:tab w:val="left" w:pos="426"/>
              </w:tabs>
              <w:jc w:val="both"/>
              <w:rPr>
                <w:rFonts w:ascii="Arial" w:eastAsia="Times New Roman" w:hAnsi="Arial" w:cs="Arial"/>
                <w:lang w:val="pt-PT"/>
              </w:rPr>
            </w:pPr>
          </w:p>
        </w:tc>
        <w:tc>
          <w:tcPr>
            <w:tcW w:w="2286" w:type="dxa"/>
          </w:tcPr>
          <w:p w14:paraId="417081D3" w14:textId="4261D493"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47,90</w:t>
            </w:r>
          </w:p>
        </w:tc>
      </w:tr>
      <w:tr w:rsidR="00E83EA8" w:rsidRPr="000B2EB5" w14:paraId="2C2388E0" w14:textId="77777777" w:rsidTr="008726E5">
        <w:trPr>
          <w:trHeight w:val="381"/>
        </w:trPr>
        <w:tc>
          <w:tcPr>
            <w:tcW w:w="709" w:type="dxa"/>
          </w:tcPr>
          <w:p w14:paraId="22295C95" w14:textId="2F7B8433"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41</w:t>
            </w:r>
          </w:p>
        </w:tc>
        <w:tc>
          <w:tcPr>
            <w:tcW w:w="3038" w:type="dxa"/>
          </w:tcPr>
          <w:p w14:paraId="27D19793" w14:textId="387F59C4"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pizza – </w:t>
            </w:r>
            <w:r w:rsidRPr="008F5D2E">
              <w:rPr>
                <w:rFonts w:ascii="Arial" w:hAnsi="Arial" w:cs="Arial"/>
                <w:bCs/>
              </w:rPr>
              <w:t xml:space="preserve">Forma grande, com recheio podendo ser de diversos sabores. Forma equivalente a 30 pedaços/fatias. Peso aproximado 5kg cada forma. </w:t>
            </w:r>
          </w:p>
        </w:tc>
        <w:tc>
          <w:tcPr>
            <w:tcW w:w="1106" w:type="dxa"/>
          </w:tcPr>
          <w:p w14:paraId="2EB0ABE9" w14:textId="7BC967CB"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45</w:t>
            </w:r>
          </w:p>
        </w:tc>
        <w:tc>
          <w:tcPr>
            <w:tcW w:w="696" w:type="dxa"/>
          </w:tcPr>
          <w:p w14:paraId="4ABFC463" w14:textId="268B1962"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39DDF364" w14:textId="76621091" w:rsidR="00E83EA8" w:rsidRPr="000B2EB5" w:rsidRDefault="00E83EA8" w:rsidP="00E83EA8">
            <w:pPr>
              <w:tabs>
                <w:tab w:val="left" w:pos="426"/>
              </w:tabs>
              <w:jc w:val="both"/>
              <w:rPr>
                <w:rFonts w:ascii="Arial" w:eastAsia="Times New Roman" w:hAnsi="Arial" w:cs="Arial"/>
                <w:lang w:val="pt-PT"/>
              </w:rPr>
            </w:pPr>
          </w:p>
        </w:tc>
        <w:tc>
          <w:tcPr>
            <w:tcW w:w="2286" w:type="dxa"/>
          </w:tcPr>
          <w:p w14:paraId="12CF0C9C" w14:textId="4691BE8E"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77,90</w:t>
            </w:r>
          </w:p>
        </w:tc>
      </w:tr>
      <w:tr w:rsidR="00E83EA8" w:rsidRPr="000B2EB5" w14:paraId="76253D19" w14:textId="77777777" w:rsidTr="008726E5">
        <w:trPr>
          <w:trHeight w:val="381"/>
        </w:trPr>
        <w:tc>
          <w:tcPr>
            <w:tcW w:w="709" w:type="dxa"/>
          </w:tcPr>
          <w:p w14:paraId="53A90339" w14:textId="2492D17E"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42</w:t>
            </w:r>
          </w:p>
        </w:tc>
        <w:tc>
          <w:tcPr>
            <w:tcW w:w="3038" w:type="dxa"/>
          </w:tcPr>
          <w:p w14:paraId="08A38545" w14:textId="77777777" w:rsidR="00E83EA8" w:rsidRPr="008F5D2E" w:rsidRDefault="00E83EA8" w:rsidP="00E83EA8">
            <w:pPr>
              <w:rPr>
                <w:rFonts w:ascii="Arial" w:hAnsi="Arial" w:cs="Arial"/>
                <w:b/>
                <w:bCs/>
              </w:rPr>
            </w:pPr>
            <w:r w:rsidRPr="008F5D2E">
              <w:rPr>
                <w:rFonts w:ascii="Arial" w:hAnsi="Arial" w:cs="Arial"/>
                <w:b/>
                <w:bCs/>
              </w:rPr>
              <w:t xml:space="preserve">Cento de SALGADINHOS DIVERSOS – </w:t>
            </w:r>
          </w:p>
          <w:p w14:paraId="043C60CB" w14:textId="77777777" w:rsidR="00E83EA8" w:rsidRPr="008F5D2E" w:rsidRDefault="00E83EA8" w:rsidP="00E83EA8">
            <w:pPr>
              <w:rPr>
                <w:rFonts w:ascii="Arial" w:hAnsi="Arial" w:cs="Arial"/>
              </w:rPr>
            </w:pPr>
            <w:r w:rsidRPr="008F5D2E">
              <w:rPr>
                <w:rFonts w:ascii="Arial" w:hAnsi="Arial" w:cs="Arial"/>
              </w:rPr>
              <w:t xml:space="preserve">SALGADINHOS DIVERSOS SORTIDOS, PASTEL FRITO DE CARNE, PASTEL ASSADO DE FRANGO, FOLHADO DE FRANGO E </w:t>
            </w:r>
            <w:r w:rsidRPr="008F5D2E">
              <w:rPr>
                <w:rFonts w:ascii="Arial" w:hAnsi="Arial" w:cs="Arial"/>
              </w:rPr>
              <w:lastRenderedPageBreak/>
              <w:t>PRESUNTO E QUEIJO, COXINHA DE FRANGO, CROQUETE DE CARNE, PASTEL ASSADO DE CHOCOLATE, GOIABADA.</w:t>
            </w:r>
          </w:p>
          <w:p w14:paraId="15ED758E" w14:textId="59B3288D" w:rsidR="00E83EA8" w:rsidRPr="000B2EB5" w:rsidRDefault="00E83EA8" w:rsidP="00E83EA8">
            <w:pPr>
              <w:tabs>
                <w:tab w:val="left" w:pos="426"/>
              </w:tabs>
              <w:jc w:val="both"/>
              <w:rPr>
                <w:rFonts w:ascii="Arial" w:eastAsia="Times New Roman" w:hAnsi="Arial" w:cs="Arial"/>
                <w:lang w:val="pt-PT"/>
              </w:rPr>
            </w:pPr>
          </w:p>
        </w:tc>
        <w:tc>
          <w:tcPr>
            <w:tcW w:w="1106" w:type="dxa"/>
          </w:tcPr>
          <w:p w14:paraId="51C385E0" w14:textId="68B97CB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lastRenderedPageBreak/>
              <w:t>100</w:t>
            </w:r>
          </w:p>
        </w:tc>
        <w:tc>
          <w:tcPr>
            <w:tcW w:w="696" w:type="dxa"/>
          </w:tcPr>
          <w:p w14:paraId="54F3D28B" w14:textId="4718858D" w:rsidR="00E83EA8" w:rsidRPr="000B2EB5" w:rsidRDefault="00216C8C"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spacing w:val="-5"/>
                <w:lang w:val="pt-PT"/>
              </w:rPr>
              <w:t>CENTO</w:t>
            </w:r>
          </w:p>
        </w:tc>
        <w:tc>
          <w:tcPr>
            <w:tcW w:w="1096" w:type="dxa"/>
          </w:tcPr>
          <w:p w14:paraId="28E0F51D" w14:textId="5A5B428B" w:rsidR="00E83EA8" w:rsidRPr="000B2EB5" w:rsidRDefault="00E83EA8" w:rsidP="00E83EA8">
            <w:pPr>
              <w:tabs>
                <w:tab w:val="left" w:pos="426"/>
              </w:tabs>
              <w:jc w:val="both"/>
              <w:rPr>
                <w:rFonts w:ascii="Arial" w:eastAsia="Times New Roman" w:hAnsi="Arial" w:cs="Arial"/>
                <w:lang w:val="pt-PT"/>
              </w:rPr>
            </w:pPr>
          </w:p>
        </w:tc>
        <w:tc>
          <w:tcPr>
            <w:tcW w:w="2286" w:type="dxa"/>
          </w:tcPr>
          <w:p w14:paraId="59283279" w14:textId="2D847BB0"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119,90</w:t>
            </w:r>
          </w:p>
        </w:tc>
      </w:tr>
      <w:tr w:rsidR="00E83EA8" w:rsidRPr="000B2EB5" w14:paraId="5A4DD673" w14:textId="77777777" w:rsidTr="008726E5">
        <w:trPr>
          <w:trHeight w:val="381"/>
        </w:trPr>
        <w:tc>
          <w:tcPr>
            <w:tcW w:w="709" w:type="dxa"/>
          </w:tcPr>
          <w:p w14:paraId="0C179136" w14:textId="6DDDD247"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49</w:t>
            </w:r>
          </w:p>
        </w:tc>
        <w:tc>
          <w:tcPr>
            <w:tcW w:w="3038" w:type="dxa"/>
          </w:tcPr>
          <w:p w14:paraId="6D4ADC01" w14:textId="77777777" w:rsidR="00E83EA8" w:rsidRPr="008F5D2E" w:rsidRDefault="00E83EA8" w:rsidP="00E83EA8">
            <w:pPr>
              <w:rPr>
                <w:rFonts w:ascii="Arial" w:hAnsi="Arial" w:cs="Arial"/>
              </w:rPr>
            </w:pPr>
            <w:r w:rsidRPr="008F5D2E">
              <w:rPr>
                <w:rFonts w:ascii="Arial" w:hAnsi="Arial" w:cs="Arial"/>
                <w:b/>
                <w:bCs/>
              </w:rPr>
              <w:t xml:space="preserve">Pão francês 50g </w:t>
            </w:r>
            <w:r w:rsidRPr="008F5D2E">
              <w:rPr>
                <w:rFonts w:ascii="Arial" w:hAnsi="Arial" w:cs="Arial"/>
              </w:rPr>
              <w:t>–</w:t>
            </w:r>
          </w:p>
          <w:p w14:paraId="6BE71436" w14:textId="77777777" w:rsidR="00E83EA8" w:rsidRPr="008F5D2E" w:rsidRDefault="00E83EA8" w:rsidP="00E83EA8">
            <w:pPr>
              <w:rPr>
                <w:rFonts w:ascii="Arial" w:hAnsi="Arial" w:cs="Arial"/>
              </w:rPr>
            </w:pPr>
            <w:r w:rsidRPr="008F5D2E">
              <w:rPr>
                <w:rFonts w:ascii="Arial" w:hAnsi="Arial" w:cs="Arial"/>
              </w:rPr>
              <w:t xml:space="preserve"> macio, fresco, sem sujidade feito no dia da entrega, sem banha. </w:t>
            </w:r>
          </w:p>
          <w:p w14:paraId="7F2A74DE" w14:textId="1AFF5394"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rPr>
              <w:t>Não deve ser embalado quente e com datas de fabricação e validade</w:t>
            </w:r>
          </w:p>
        </w:tc>
        <w:tc>
          <w:tcPr>
            <w:tcW w:w="1106" w:type="dxa"/>
          </w:tcPr>
          <w:p w14:paraId="1AD267F4" w14:textId="1DD350E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4.700</w:t>
            </w:r>
          </w:p>
        </w:tc>
        <w:tc>
          <w:tcPr>
            <w:tcW w:w="696" w:type="dxa"/>
          </w:tcPr>
          <w:p w14:paraId="14EAC67F" w14:textId="5F5CD990"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0DCDBB39" w14:textId="0DA4D9ED" w:rsidR="00E83EA8" w:rsidRPr="000B2EB5" w:rsidRDefault="00E83EA8" w:rsidP="00E83EA8">
            <w:pPr>
              <w:tabs>
                <w:tab w:val="left" w:pos="426"/>
              </w:tabs>
              <w:jc w:val="both"/>
              <w:rPr>
                <w:rFonts w:ascii="Arial" w:eastAsia="Times New Roman" w:hAnsi="Arial" w:cs="Arial"/>
                <w:lang w:val="pt-PT"/>
              </w:rPr>
            </w:pPr>
          </w:p>
        </w:tc>
        <w:tc>
          <w:tcPr>
            <w:tcW w:w="2286" w:type="dxa"/>
          </w:tcPr>
          <w:p w14:paraId="28943F51" w14:textId="536CACAF"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0,90</w:t>
            </w:r>
          </w:p>
        </w:tc>
      </w:tr>
      <w:tr w:rsidR="00E83EA8" w:rsidRPr="000B2EB5" w14:paraId="129A4BE0" w14:textId="77777777" w:rsidTr="008726E5">
        <w:trPr>
          <w:trHeight w:val="381"/>
        </w:trPr>
        <w:tc>
          <w:tcPr>
            <w:tcW w:w="709" w:type="dxa"/>
          </w:tcPr>
          <w:p w14:paraId="781110FF" w14:textId="29E744B1"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65</w:t>
            </w:r>
          </w:p>
        </w:tc>
        <w:tc>
          <w:tcPr>
            <w:tcW w:w="3038" w:type="dxa"/>
          </w:tcPr>
          <w:p w14:paraId="41C5F4DB" w14:textId="02660501"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Pão, tipo hot dog </w:t>
            </w:r>
            <w:r w:rsidRPr="008F5D2E">
              <w:rPr>
                <w:rFonts w:ascii="Arial" w:hAnsi="Arial" w:cs="Arial"/>
              </w:rPr>
              <w:t>– unidade de 50g/ pacotes de 8 unidades peso médio 400g por pacote. Produto obtido por processamento tecnológico adequado, da massa preparada com farinha de trigo, fermento biológico, água, sal, gordura. O produto deverá apresentar validade mínima de cinco dias da entrega. O preço deverá ser cotado em unidades</w:t>
            </w:r>
            <w:r w:rsidRPr="008F5D2E">
              <w:rPr>
                <w:rFonts w:ascii="Arial" w:hAnsi="Arial" w:cs="Arial"/>
                <w:b/>
                <w:bCs/>
              </w:rPr>
              <w:t>.</w:t>
            </w:r>
          </w:p>
        </w:tc>
        <w:tc>
          <w:tcPr>
            <w:tcW w:w="1106" w:type="dxa"/>
          </w:tcPr>
          <w:p w14:paraId="624F56E4" w14:textId="42EB9D36"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5.500</w:t>
            </w:r>
          </w:p>
        </w:tc>
        <w:tc>
          <w:tcPr>
            <w:tcW w:w="696" w:type="dxa"/>
          </w:tcPr>
          <w:p w14:paraId="18C540CC" w14:textId="2DB89344"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62538F06" w14:textId="3464ED1C" w:rsidR="00E83EA8" w:rsidRPr="000B2EB5" w:rsidRDefault="00E83EA8" w:rsidP="00E83EA8">
            <w:pPr>
              <w:tabs>
                <w:tab w:val="left" w:pos="426"/>
              </w:tabs>
              <w:jc w:val="both"/>
              <w:rPr>
                <w:rFonts w:ascii="Arial" w:eastAsia="Times New Roman" w:hAnsi="Arial" w:cs="Arial"/>
                <w:lang w:val="pt-PT"/>
              </w:rPr>
            </w:pPr>
          </w:p>
        </w:tc>
        <w:tc>
          <w:tcPr>
            <w:tcW w:w="2286" w:type="dxa"/>
          </w:tcPr>
          <w:p w14:paraId="3AA2CCDF" w14:textId="4177C135"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1,40</w:t>
            </w:r>
          </w:p>
        </w:tc>
      </w:tr>
      <w:tr w:rsidR="00E83EA8" w:rsidRPr="000B2EB5" w14:paraId="770D6DFA" w14:textId="77777777" w:rsidTr="008726E5">
        <w:trPr>
          <w:trHeight w:val="381"/>
        </w:trPr>
        <w:tc>
          <w:tcPr>
            <w:tcW w:w="709" w:type="dxa"/>
          </w:tcPr>
          <w:p w14:paraId="425842E5" w14:textId="30A1F82A"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87</w:t>
            </w:r>
          </w:p>
        </w:tc>
        <w:tc>
          <w:tcPr>
            <w:tcW w:w="3038" w:type="dxa"/>
          </w:tcPr>
          <w:p w14:paraId="4F0B2601" w14:textId="24B6ED2E"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Pão de forma fatiado– </w:t>
            </w:r>
            <w:r w:rsidRPr="008F5D2E">
              <w:rPr>
                <w:rFonts w:ascii="Arial" w:hAnsi="Arial" w:cs="Arial"/>
              </w:rPr>
              <w:t>Em pacote de 500g gramas. Embalagem íntegra. O produto deverá apresentar validade mínima de sete dias da entrega. O preço deverá ser cotado em pacote de 500g.</w:t>
            </w:r>
          </w:p>
        </w:tc>
        <w:tc>
          <w:tcPr>
            <w:tcW w:w="1106" w:type="dxa"/>
          </w:tcPr>
          <w:p w14:paraId="79BDD3E5" w14:textId="54E3449C"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285</w:t>
            </w:r>
          </w:p>
        </w:tc>
        <w:tc>
          <w:tcPr>
            <w:tcW w:w="696" w:type="dxa"/>
          </w:tcPr>
          <w:p w14:paraId="0276E8BD" w14:textId="69F7A811" w:rsidR="00E83EA8" w:rsidRPr="000B2EB5" w:rsidRDefault="00216C8C"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spacing w:val="-5"/>
                <w:lang w:val="pt-PT"/>
              </w:rPr>
              <w:t>PCT</w:t>
            </w:r>
          </w:p>
        </w:tc>
        <w:tc>
          <w:tcPr>
            <w:tcW w:w="1096" w:type="dxa"/>
          </w:tcPr>
          <w:p w14:paraId="26CB478B" w14:textId="2DA3964A" w:rsidR="00E83EA8" w:rsidRPr="000B2EB5" w:rsidRDefault="00E83EA8" w:rsidP="00E83EA8">
            <w:pPr>
              <w:tabs>
                <w:tab w:val="left" w:pos="426"/>
              </w:tabs>
              <w:jc w:val="both"/>
              <w:rPr>
                <w:rFonts w:ascii="Arial" w:eastAsia="Times New Roman" w:hAnsi="Arial" w:cs="Arial"/>
                <w:lang w:val="pt-PT"/>
              </w:rPr>
            </w:pPr>
          </w:p>
        </w:tc>
        <w:tc>
          <w:tcPr>
            <w:tcW w:w="2286" w:type="dxa"/>
          </w:tcPr>
          <w:p w14:paraId="5F8471C5" w14:textId="444FB300"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7,99</w:t>
            </w:r>
          </w:p>
        </w:tc>
      </w:tr>
      <w:tr w:rsidR="00E83EA8" w:rsidRPr="000B2EB5" w14:paraId="06072ECE" w14:textId="77777777" w:rsidTr="008726E5">
        <w:trPr>
          <w:trHeight w:val="381"/>
        </w:trPr>
        <w:tc>
          <w:tcPr>
            <w:tcW w:w="709" w:type="dxa"/>
          </w:tcPr>
          <w:p w14:paraId="0F2D9C4F" w14:textId="12DB045D"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95</w:t>
            </w:r>
          </w:p>
        </w:tc>
        <w:tc>
          <w:tcPr>
            <w:tcW w:w="3038" w:type="dxa"/>
          </w:tcPr>
          <w:p w14:paraId="75F6C361" w14:textId="77777777" w:rsidR="00E83EA8" w:rsidRPr="008F5D2E" w:rsidRDefault="00E83EA8" w:rsidP="00E83EA8">
            <w:pPr>
              <w:rPr>
                <w:rFonts w:ascii="Arial" w:hAnsi="Arial" w:cs="Arial"/>
              </w:rPr>
            </w:pPr>
            <w:r w:rsidRPr="008F5D2E">
              <w:rPr>
                <w:rFonts w:ascii="Arial" w:hAnsi="Arial" w:cs="Arial"/>
                <w:b/>
                <w:bCs/>
              </w:rPr>
              <w:t xml:space="preserve">Suco – 1 litro, </w:t>
            </w:r>
            <w:r w:rsidRPr="008F5D2E">
              <w:rPr>
                <w:rFonts w:ascii="Arial" w:hAnsi="Arial" w:cs="Arial"/>
              </w:rPr>
              <w:t xml:space="preserve">com identificação do produto, peso fabricante, valor nutricional, data de fabricação e validade. Livre de parasitas, e de qualquer substancia nociva.  </w:t>
            </w:r>
          </w:p>
          <w:p w14:paraId="63D22B9C" w14:textId="16B24877"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rPr>
              <w:t>Sabores uva, abacaxi, laranja, morango e pêssego.</w:t>
            </w:r>
          </w:p>
        </w:tc>
        <w:tc>
          <w:tcPr>
            <w:tcW w:w="1106" w:type="dxa"/>
          </w:tcPr>
          <w:p w14:paraId="10DFE042" w14:textId="392E4BC7"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1.920</w:t>
            </w:r>
          </w:p>
        </w:tc>
        <w:tc>
          <w:tcPr>
            <w:tcW w:w="696" w:type="dxa"/>
          </w:tcPr>
          <w:p w14:paraId="77AAFC9F" w14:textId="545CC558" w:rsidR="00E83EA8" w:rsidRPr="000B2EB5" w:rsidRDefault="00216C8C"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spacing w:val="-5"/>
                <w:lang w:val="pt-PT"/>
              </w:rPr>
              <w:t>LT</w:t>
            </w:r>
          </w:p>
        </w:tc>
        <w:tc>
          <w:tcPr>
            <w:tcW w:w="1096" w:type="dxa"/>
          </w:tcPr>
          <w:p w14:paraId="75AA45E3" w14:textId="636F267A" w:rsidR="00E83EA8" w:rsidRPr="000B2EB5" w:rsidRDefault="00E83EA8" w:rsidP="00E83EA8">
            <w:pPr>
              <w:tabs>
                <w:tab w:val="left" w:pos="426"/>
              </w:tabs>
              <w:jc w:val="both"/>
              <w:rPr>
                <w:rFonts w:ascii="Arial" w:eastAsia="Times New Roman" w:hAnsi="Arial" w:cs="Arial"/>
                <w:lang w:val="pt-PT"/>
              </w:rPr>
            </w:pPr>
          </w:p>
        </w:tc>
        <w:tc>
          <w:tcPr>
            <w:tcW w:w="2286" w:type="dxa"/>
          </w:tcPr>
          <w:p w14:paraId="2048057C" w14:textId="3CA827FC"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6,20</w:t>
            </w:r>
          </w:p>
        </w:tc>
      </w:tr>
      <w:tr w:rsidR="00E83EA8" w:rsidRPr="000B2EB5" w14:paraId="59283874" w14:textId="77777777" w:rsidTr="008726E5">
        <w:trPr>
          <w:trHeight w:val="381"/>
        </w:trPr>
        <w:tc>
          <w:tcPr>
            <w:tcW w:w="709" w:type="dxa"/>
          </w:tcPr>
          <w:p w14:paraId="760FDF72" w14:textId="5F104300"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103</w:t>
            </w:r>
          </w:p>
        </w:tc>
        <w:tc>
          <w:tcPr>
            <w:tcW w:w="3038" w:type="dxa"/>
          </w:tcPr>
          <w:p w14:paraId="59FC207C" w14:textId="4225B4BD"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Sonho com recheio de doce de leite / </w:t>
            </w:r>
            <w:r w:rsidRPr="008F5D2E">
              <w:rPr>
                <w:rFonts w:ascii="Arial" w:hAnsi="Arial" w:cs="Arial"/>
              </w:rPr>
              <w:t>creme de baunilha e chocolate com aproximadamente 250 gramas.</w:t>
            </w:r>
          </w:p>
        </w:tc>
        <w:tc>
          <w:tcPr>
            <w:tcW w:w="1106" w:type="dxa"/>
          </w:tcPr>
          <w:p w14:paraId="3877097E" w14:textId="5353BF3C" w:rsidR="00E83EA8" w:rsidRPr="000B2EB5" w:rsidRDefault="00A92F40" w:rsidP="00E83EA8">
            <w:pPr>
              <w:tabs>
                <w:tab w:val="left" w:pos="426"/>
              </w:tabs>
              <w:jc w:val="both"/>
              <w:rPr>
                <w:rFonts w:ascii="Arial" w:eastAsia="Times New Roman" w:hAnsi="Arial" w:cs="Arial"/>
                <w:lang w:val="pt-PT"/>
              </w:rPr>
            </w:pPr>
            <w:r>
              <w:rPr>
                <w:rFonts w:ascii="Arial" w:eastAsia="Times New Roman" w:hAnsi="Arial" w:cs="Arial"/>
                <w:lang w:val="pt-PT"/>
              </w:rPr>
              <w:t>800</w:t>
            </w:r>
          </w:p>
        </w:tc>
        <w:tc>
          <w:tcPr>
            <w:tcW w:w="696" w:type="dxa"/>
          </w:tcPr>
          <w:p w14:paraId="49B3F573" w14:textId="33A0E608"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17DC0BFB" w14:textId="45C51C64" w:rsidR="00E83EA8" w:rsidRPr="000B2EB5" w:rsidRDefault="00E83EA8" w:rsidP="00E83EA8">
            <w:pPr>
              <w:tabs>
                <w:tab w:val="left" w:pos="426"/>
              </w:tabs>
              <w:jc w:val="both"/>
              <w:rPr>
                <w:rFonts w:ascii="Arial" w:eastAsia="Times New Roman" w:hAnsi="Arial" w:cs="Arial"/>
                <w:lang w:val="pt-PT"/>
              </w:rPr>
            </w:pPr>
          </w:p>
        </w:tc>
        <w:tc>
          <w:tcPr>
            <w:tcW w:w="2286" w:type="dxa"/>
          </w:tcPr>
          <w:p w14:paraId="6FC44F6F" w14:textId="7518480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4,90</w:t>
            </w:r>
          </w:p>
        </w:tc>
      </w:tr>
      <w:tr w:rsidR="00E83EA8" w:rsidRPr="000B2EB5" w14:paraId="5FDB29F4" w14:textId="77777777" w:rsidTr="008726E5">
        <w:trPr>
          <w:trHeight w:val="381"/>
        </w:trPr>
        <w:tc>
          <w:tcPr>
            <w:tcW w:w="709" w:type="dxa"/>
          </w:tcPr>
          <w:p w14:paraId="47048369" w14:textId="7B25242A"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104</w:t>
            </w:r>
          </w:p>
        </w:tc>
        <w:tc>
          <w:tcPr>
            <w:tcW w:w="3038" w:type="dxa"/>
          </w:tcPr>
          <w:p w14:paraId="3B939E10" w14:textId="77777777" w:rsidR="00E83EA8" w:rsidRPr="008F5D2E" w:rsidRDefault="00E83EA8" w:rsidP="00E83EA8">
            <w:pPr>
              <w:rPr>
                <w:rFonts w:ascii="Arial" w:hAnsi="Arial" w:cs="Arial"/>
              </w:rPr>
            </w:pPr>
            <w:r w:rsidRPr="008F5D2E">
              <w:rPr>
                <w:rFonts w:ascii="Arial" w:hAnsi="Arial" w:cs="Arial"/>
                <w:b/>
                <w:bCs/>
              </w:rPr>
              <w:t xml:space="preserve">CACHORRO-QUENTE COMPLETO, </w:t>
            </w:r>
            <w:r w:rsidRPr="008F5D2E">
              <w:rPr>
                <w:rFonts w:ascii="Arial" w:hAnsi="Arial" w:cs="Arial"/>
              </w:rPr>
              <w:t xml:space="preserve">grande, com salsicha, carne moída, molho de tomate e cebola, com milho e ervilha e batata palha, </w:t>
            </w:r>
            <w:r w:rsidRPr="008F5D2E">
              <w:rPr>
                <w:rFonts w:ascii="Arial" w:hAnsi="Arial" w:cs="Arial"/>
              </w:rPr>
              <w:lastRenderedPageBreak/>
              <w:t>embalado</w:t>
            </w:r>
          </w:p>
          <w:p w14:paraId="133236E1" w14:textId="292398C4"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rPr>
              <w:t>em sacola e com guardanapo</w:t>
            </w:r>
            <w:r w:rsidRPr="008F5D2E">
              <w:rPr>
                <w:rFonts w:ascii="Arial" w:hAnsi="Arial" w:cs="Arial"/>
                <w:b/>
                <w:bCs/>
              </w:rPr>
              <w:t>.</w:t>
            </w:r>
          </w:p>
        </w:tc>
        <w:tc>
          <w:tcPr>
            <w:tcW w:w="1106" w:type="dxa"/>
          </w:tcPr>
          <w:p w14:paraId="08700027" w14:textId="7E0E27B0"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lastRenderedPageBreak/>
              <w:t>2.000</w:t>
            </w:r>
          </w:p>
        </w:tc>
        <w:tc>
          <w:tcPr>
            <w:tcW w:w="696" w:type="dxa"/>
          </w:tcPr>
          <w:p w14:paraId="4BC2844D" w14:textId="197959F1"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005A574B" w14:textId="3E546CC5" w:rsidR="00E83EA8" w:rsidRPr="000B2EB5" w:rsidRDefault="00E83EA8" w:rsidP="00E83EA8">
            <w:pPr>
              <w:tabs>
                <w:tab w:val="left" w:pos="426"/>
              </w:tabs>
              <w:jc w:val="both"/>
              <w:rPr>
                <w:rFonts w:ascii="Arial" w:eastAsia="Times New Roman" w:hAnsi="Arial" w:cs="Arial"/>
                <w:lang w:val="pt-PT"/>
              </w:rPr>
            </w:pPr>
          </w:p>
        </w:tc>
        <w:tc>
          <w:tcPr>
            <w:tcW w:w="2286" w:type="dxa"/>
          </w:tcPr>
          <w:p w14:paraId="24D37924" w14:textId="36329AF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5,99</w:t>
            </w:r>
          </w:p>
        </w:tc>
      </w:tr>
      <w:tr w:rsidR="00E83EA8" w:rsidRPr="000B2EB5" w14:paraId="17E05E66" w14:textId="77777777" w:rsidTr="008726E5">
        <w:trPr>
          <w:trHeight w:val="381"/>
        </w:trPr>
        <w:tc>
          <w:tcPr>
            <w:tcW w:w="709" w:type="dxa"/>
          </w:tcPr>
          <w:p w14:paraId="48288BC5" w14:textId="4E96F2C4"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105</w:t>
            </w:r>
          </w:p>
        </w:tc>
        <w:tc>
          <w:tcPr>
            <w:tcW w:w="3038" w:type="dxa"/>
          </w:tcPr>
          <w:p w14:paraId="5686D8B6" w14:textId="55A85F95"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BRIGADEIRO DE CHOCOLATE COM GRANULADO </w:t>
            </w:r>
            <w:r w:rsidRPr="008F5D2E">
              <w:rPr>
                <w:rFonts w:ascii="Arial" w:hAnsi="Arial" w:cs="Arial"/>
              </w:rPr>
              <w:t>– Unidade de aproximadamente 20 gramas</w:t>
            </w:r>
            <w:r w:rsidRPr="008F5D2E">
              <w:rPr>
                <w:rFonts w:ascii="Arial" w:hAnsi="Arial" w:cs="Arial"/>
                <w:b/>
                <w:bCs/>
              </w:rPr>
              <w:t>.</w:t>
            </w:r>
          </w:p>
        </w:tc>
        <w:tc>
          <w:tcPr>
            <w:tcW w:w="1106" w:type="dxa"/>
          </w:tcPr>
          <w:p w14:paraId="0E349749" w14:textId="7D631FD0"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5.000</w:t>
            </w:r>
          </w:p>
        </w:tc>
        <w:tc>
          <w:tcPr>
            <w:tcW w:w="696" w:type="dxa"/>
          </w:tcPr>
          <w:p w14:paraId="129C84D8" w14:textId="49493992"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19A10439" w14:textId="34746493" w:rsidR="00E83EA8" w:rsidRPr="000B2EB5" w:rsidRDefault="00E83EA8" w:rsidP="00E83EA8">
            <w:pPr>
              <w:tabs>
                <w:tab w:val="left" w:pos="426"/>
              </w:tabs>
              <w:jc w:val="both"/>
              <w:rPr>
                <w:rFonts w:ascii="Arial" w:eastAsia="Times New Roman" w:hAnsi="Arial" w:cs="Arial"/>
                <w:lang w:val="pt-PT"/>
              </w:rPr>
            </w:pPr>
          </w:p>
        </w:tc>
        <w:tc>
          <w:tcPr>
            <w:tcW w:w="2286" w:type="dxa"/>
          </w:tcPr>
          <w:p w14:paraId="512BC98F" w14:textId="60D6E107"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1,10</w:t>
            </w:r>
          </w:p>
        </w:tc>
      </w:tr>
      <w:tr w:rsidR="00E83EA8" w:rsidRPr="000B2EB5" w14:paraId="62714AE6" w14:textId="77777777" w:rsidTr="008726E5">
        <w:trPr>
          <w:trHeight w:val="381"/>
        </w:trPr>
        <w:tc>
          <w:tcPr>
            <w:tcW w:w="709" w:type="dxa"/>
          </w:tcPr>
          <w:p w14:paraId="2D6C8CE8" w14:textId="785E605B"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106</w:t>
            </w:r>
          </w:p>
        </w:tc>
        <w:tc>
          <w:tcPr>
            <w:tcW w:w="3038" w:type="dxa"/>
          </w:tcPr>
          <w:p w14:paraId="386671F4" w14:textId="3767C2CD"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BRIGADEIRO BRANQUINHO COM COCO -  </w:t>
            </w:r>
            <w:r w:rsidRPr="008F5D2E">
              <w:rPr>
                <w:rFonts w:ascii="Arial" w:hAnsi="Arial" w:cs="Arial"/>
              </w:rPr>
              <w:t>Unidade de aproximadamente 20 gramas.</w:t>
            </w:r>
          </w:p>
        </w:tc>
        <w:tc>
          <w:tcPr>
            <w:tcW w:w="1106" w:type="dxa"/>
          </w:tcPr>
          <w:p w14:paraId="4D2E7708" w14:textId="0DFACBC3"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5.000</w:t>
            </w:r>
          </w:p>
        </w:tc>
        <w:tc>
          <w:tcPr>
            <w:tcW w:w="696" w:type="dxa"/>
          </w:tcPr>
          <w:p w14:paraId="0A993C23" w14:textId="621BA031"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33A4B01B" w14:textId="43BFCE4B" w:rsidR="00E83EA8" w:rsidRPr="000B2EB5" w:rsidRDefault="00E83EA8" w:rsidP="00E83EA8">
            <w:pPr>
              <w:tabs>
                <w:tab w:val="left" w:pos="426"/>
              </w:tabs>
              <w:jc w:val="both"/>
              <w:rPr>
                <w:rFonts w:ascii="Arial" w:eastAsia="Times New Roman" w:hAnsi="Arial" w:cs="Arial"/>
                <w:lang w:val="pt-PT"/>
              </w:rPr>
            </w:pPr>
          </w:p>
        </w:tc>
        <w:tc>
          <w:tcPr>
            <w:tcW w:w="2286" w:type="dxa"/>
          </w:tcPr>
          <w:p w14:paraId="5004C7C9" w14:textId="76EE057D"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1,10</w:t>
            </w:r>
          </w:p>
        </w:tc>
      </w:tr>
      <w:tr w:rsidR="00E83EA8" w:rsidRPr="000B2EB5" w14:paraId="74479A22" w14:textId="77777777" w:rsidTr="008726E5">
        <w:trPr>
          <w:trHeight w:val="381"/>
        </w:trPr>
        <w:tc>
          <w:tcPr>
            <w:tcW w:w="709" w:type="dxa"/>
          </w:tcPr>
          <w:p w14:paraId="1AED213A" w14:textId="68366C68"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107</w:t>
            </w:r>
          </w:p>
        </w:tc>
        <w:tc>
          <w:tcPr>
            <w:tcW w:w="3038" w:type="dxa"/>
          </w:tcPr>
          <w:p w14:paraId="162072C8" w14:textId="22A90CFD"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recheado </w:t>
            </w:r>
            <w:r w:rsidRPr="008F5D2E">
              <w:rPr>
                <w:rFonts w:ascii="Arial" w:hAnsi="Arial" w:cs="Arial"/>
              </w:rPr>
              <w:t>tamanho grande, tipo colchão de noiva aproximadamente 5kg</w:t>
            </w:r>
          </w:p>
        </w:tc>
        <w:tc>
          <w:tcPr>
            <w:tcW w:w="1106" w:type="dxa"/>
          </w:tcPr>
          <w:p w14:paraId="75E02BC9" w14:textId="5E7F8FA2"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270</w:t>
            </w:r>
          </w:p>
        </w:tc>
        <w:tc>
          <w:tcPr>
            <w:tcW w:w="696" w:type="dxa"/>
          </w:tcPr>
          <w:p w14:paraId="33FCA2A6" w14:textId="5027379D"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7DF8920B" w14:textId="6BAC4791" w:rsidR="00E83EA8" w:rsidRPr="000B2EB5" w:rsidRDefault="00E83EA8" w:rsidP="00E83EA8">
            <w:pPr>
              <w:tabs>
                <w:tab w:val="left" w:pos="426"/>
              </w:tabs>
              <w:jc w:val="both"/>
              <w:rPr>
                <w:rFonts w:ascii="Arial" w:eastAsia="Times New Roman" w:hAnsi="Arial" w:cs="Arial"/>
                <w:lang w:val="pt-PT"/>
              </w:rPr>
            </w:pPr>
          </w:p>
        </w:tc>
        <w:tc>
          <w:tcPr>
            <w:tcW w:w="2286" w:type="dxa"/>
          </w:tcPr>
          <w:p w14:paraId="4407A4BC" w14:textId="29B97FE3"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64,50</w:t>
            </w:r>
          </w:p>
        </w:tc>
      </w:tr>
      <w:tr w:rsidR="00E83EA8" w:rsidRPr="000B2EB5" w14:paraId="5D299BDC" w14:textId="77777777" w:rsidTr="008726E5">
        <w:trPr>
          <w:trHeight w:val="381"/>
        </w:trPr>
        <w:tc>
          <w:tcPr>
            <w:tcW w:w="709" w:type="dxa"/>
          </w:tcPr>
          <w:p w14:paraId="404DFC76" w14:textId="36FBBFFF"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108</w:t>
            </w:r>
          </w:p>
        </w:tc>
        <w:tc>
          <w:tcPr>
            <w:tcW w:w="3038" w:type="dxa"/>
          </w:tcPr>
          <w:p w14:paraId="0ADAFFA8" w14:textId="4A640992"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Bolo recheado, </w:t>
            </w:r>
            <w:r w:rsidRPr="008F5D2E">
              <w:rPr>
                <w:rFonts w:ascii="Arial" w:hAnsi="Arial" w:cs="Arial"/>
              </w:rPr>
              <w:t>tamanho grande de chocolate aproximadamente 5kg</w:t>
            </w:r>
          </w:p>
        </w:tc>
        <w:tc>
          <w:tcPr>
            <w:tcW w:w="1106" w:type="dxa"/>
          </w:tcPr>
          <w:p w14:paraId="0E8E79C5" w14:textId="23B74A96"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200</w:t>
            </w:r>
          </w:p>
        </w:tc>
        <w:tc>
          <w:tcPr>
            <w:tcW w:w="696" w:type="dxa"/>
          </w:tcPr>
          <w:p w14:paraId="0AE234B7" w14:textId="0F9DC3E1"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230D0229" w14:textId="582FA2E0" w:rsidR="00E83EA8" w:rsidRPr="000B2EB5" w:rsidRDefault="00E83EA8" w:rsidP="00E83EA8">
            <w:pPr>
              <w:tabs>
                <w:tab w:val="left" w:pos="426"/>
              </w:tabs>
              <w:jc w:val="both"/>
              <w:rPr>
                <w:rFonts w:ascii="Arial" w:eastAsia="Times New Roman" w:hAnsi="Arial" w:cs="Arial"/>
                <w:lang w:val="pt-PT"/>
              </w:rPr>
            </w:pPr>
          </w:p>
        </w:tc>
        <w:tc>
          <w:tcPr>
            <w:tcW w:w="2286" w:type="dxa"/>
          </w:tcPr>
          <w:p w14:paraId="4518A2C8" w14:textId="05507ADA"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64,50</w:t>
            </w:r>
          </w:p>
        </w:tc>
      </w:tr>
      <w:tr w:rsidR="00E83EA8" w:rsidRPr="000B2EB5" w14:paraId="0EE4EF5C" w14:textId="77777777" w:rsidTr="008726E5">
        <w:trPr>
          <w:trHeight w:val="381"/>
        </w:trPr>
        <w:tc>
          <w:tcPr>
            <w:tcW w:w="709" w:type="dxa"/>
          </w:tcPr>
          <w:p w14:paraId="47C7D9BB" w14:textId="345F7E19"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115</w:t>
            </w:r>
          </w:p>
        </w:tc>
        <w:tc>
          <w:tcPr>
            <w:tcW w:w="3038" w:type="dxa"/>
          </w:tcPr>
          <w:p w14:paraId="5DF31E68" w14:textId="77777777" w:rsidR="00E83EA8" w:rsidRPr="008F5D2E" w:rsidRDefault="00E83EA8" w:rsidP="00E83EA8">
            <w:pPr>
              <w:rPr>
                <w:rFonts w:ascii="Arial" w:hAnsi="Arial" w:cs="Arial"/>
                <w:b/>
                <w:bCs/>
              </w:rPr>
            </w:pPr>
            <w:r w:rsidRPr="008F5D2E">
              <w:rPr>
                <w:rFonts w:ascii="Arial" w:hAnsi="Arial" w:cs="Arial"/>
                <w:b/>
                <w:bCs/>
              </w:rPr>
              <w:t>CUCA RECHEADA</w:t>
            </w:r>
          </w:p>
          <w:p w14:paraId="58F8BB24" w14:textId="52E25518"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 </w:t>
            </w:r>
            <w:r w:rsidRPr="008F5D2E">
              <w:rPr>
                <w:rFonts w:ascii="Arial" w:hAnsi="Arial" w:cs="Arial"/>
              </w:rPr>
              <w:t>Cuca enrolada, recheada em diversos sabores entre eles:  chocolate, leite condensado e framboesa etc. Produto fresco e devidamente embalado. Média 600gr cada</w:t>
            </w:r>
          </w:p>
        </w:tc>
        <w:tc>
          <w:tcPr>
            <w:tcW w:w="1106" w:type="dxa"/>
          </w:tcPr>
          <w:p w14:paraId="5930369C" w14:textId="36D5173B"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800</w:t>
            </w:r>
          </w:p>
        </w:tc>
        <w:tc>
          <w:tcPr>
            <w:tcW w:w="696" w:type="dxa"/>
          </w:tcPr>
          <w:p w14:paraId="29ABD30B" w14:textId="473F32F2"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3FCC14B4" w14:textId="563F6C7B" w:rsidR="00E83EA8" w:rsidRPr="000B2EB5" w:rsidRDefault="00E83EA8" w:rsidP="00E83EA8">
            <w:pPr>
              <w:tabs>
                <w:tab w:val="left" w:pos="426"/>
              </w:tabs>
              <w:jc w:val="both"/>
              <w:rPr>
                <w:rFonts w:ascii="Arial" w:eastAsia="Times New Roman" w:hAnsi="Arial" w:cs="Arial"/>
                <w:lang w:val="pt-PT"/>
              </w:rPr>
            </w:pPr>
          </w:p>
        </w:tc>
        <w:tc>
          <w:tcPr>
            <w:tcW w:w="2286" w:type="dxa"/>
          </w:tcPr>
          <w:p w14:paraId="134310B7" w14:textId="211429C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16,00</w:t>
            </w:r>
          </w:p>
        </w:tc>
      </w:tr>
      <w:tr w:rsidR="00E83EA8" w:rsidRPr="000B2EB5" w14:paraId="6E438B3C" w14:textId="77777777" w:rsidTr="005B26AF">
        <w:trPr>
          <w:trHeight w:val="381"/>
        </w:trPr>
        <w:tc>
          <w:tcPr>
            <w:tcW w:w="709" w:type="dxa"/>
          </w:tcPr>
          <w:p w14:paraId="21B437B1" w14:textId="1EB7B0C0"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127</w:t>
            </w:r>
          </w:p>
        </w:tc>
        <w:tc>
          <w:tcPr>
            <w:tcW w:w="3038" w:type="dxa"/>
            <w:vAlign w:val="center"/>
          </w:tcPr>
          <w:p w14:paraId="19C95167" w14:textId="52265D47" w:rsidR="00E83EA8" w:rsidRPr="000B2EB5" w:rsidRDefault="00E83EA8" w:rsidP="00E83EA8">
            <w:pPr>
              <w:tabs>
                <w:tab w:val="left" w:pos="426"/>
              </w:tabs>
              <w:jc w:val="both"/>
              <w:rPr>
                <w:rFonts w:ascii="Arial" w:eastAsia="Times New Roman" w:hAnsi="Arial" w:cs="Arial"/>
                <w:lang w:val="pt-PT"/>
              </w:rPr>
            </w:pPr>
            <w:r w:rsidRPr="008F5D2E">
              <w:rPr>
                <w:rFonts w:ascii="Arial" w:hAnsi="Arial" w:cs="Arial"/>
                <w:b/>
                <w:bCs/>
              </w:rPr>
              <w:t xml:space="preserve">Cuca rápida – </w:t>
            </w:r>
            <w:r w:rsidRPr="008F5D2E">
              <w:rPr>
                <w:rFonts w:ascii="Arial" w:hAnsi="Arial" w:cs="Arial"/>
                <w:bCs/>
              </w:rPr>
              <w:t>Forma grande, com recheio podendo ser de diversos sabores. Forma equivalente a 30 pedaços/fatias. Peso aproximado 3kg cada forma.</w:t>
            </w:r>
          </w:p>
        </w:tc>
        <w:tc>
          <w:tcPr>
            <w:tcW w:w="1106" w:type="dxa"/>
          </w:tcPr>
          <w:p w14:paraId="5B449690" w14:textId="33C1FD02"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50</w:t>
            </w:r>
          </w:p>
        </w:tc>
        <w:tc>
          <w:tcPr>
            <w:tcW w:w="696" w:type="dxa"/>
          </w:tcPr>
          <w:p w14:paraId="7150EA5A" w14:textId="47170CA3" w:rsidR="00E83EA8" w:rsidRPr="000B2EB5" w:rsidRDefault="00E83EA8"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lang w:val="pt-PT"/>
              </w:rPr>
              <w:t>UN</w:t>
            </w:r>
          </w:p>
        </w:tc>
        <w:tc>
          <w:tcPr>
            <w:tcW w:w="1096" w:type="dxa"/>
          </w:tcPr>
          <w:p w14:paraId="483B68F2" w14:textId="3A27AAE9" w:rsidR="00E83EA8" w:rsidRPr="000B2EB5" w:rsidRDefault="00E83EA8" w:rsidP="00E83EA8">
            <w:pPr>
              <w:tabs>
                <w:tab w:val="left" w:pos="426"/>
              </w:tabs>
              <w:jc w:val="both"/>
              <w:rPr>
                <w:rFonts w:ascii="Arial" w:eastAsia="Times New Roman" w:hAnsi="Arial" w:cs="Arial"/>
                <w:lang w:val="pt-PT"/>
              </w:rPr>
            </w:pPr>
          </w:p>
        </w:tc>
        <w:tc>
          <w:tcPr>
            <w:tcW w:w="2286" w:type="dxa"/>
          </w:tcPr>
          <w:p w14:paraId="2A35D545" w14:textId="08055B7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79,90</w:t>
            </w:r>
          </w:p>
        </w:tc>
      </w:tr>
      <w:tr w:rsidR="00E83EA8" w:rsidRPr="000B2EB5" w14:paraId="09FD1623" w14:textId="77777777" w:rsidTr="005B26AF">
        <w:trPr>
          <w:trHeight w:val="381"/>
        </w:trPr>
        <w:tc>
          <w:tcPr>
            <w:tcW w:w="709" w:type="dxa"/>
          </w:tcPr>
          <w:p w14:paraId="0B74E244" w14:textId="4F538B46" w:rsidR="00E83EA8" w:rsidRPr="000B2EB5" w:rsidRDefault="00E83EA8" w:rsidP="00E83EA8">
            <w:pPr>
              <w:tabs>
                <w:tab w:val="left" w:pos="426"/>
              </w:tabs>
              <w:spacing w:line="263" w:lineRule="exact"/>
              <w:jc w:val="both"/>
              <w:rPr>
                <w:rFonts w:ascii="Arial" w:eastAsia="Times New Roman" w:hAnsi="Arial" w:cs="Arial"/>
                <w:b/>
                <w:spacing w:val="-5"/>
                <w:lang w:val="pt-PT"/>
              </w:rPr>
            </w:pPr>
            <w:r>
              <w:rPr>
                <w:rFonts w:ascii="Arial" w:eastAsia="Times New Roman" w:hAnsi="Arial" w:cs="Arial"/>
                <w:b/>
                <w:spacing w:val="-5"/>
                <w:lang w:val="pt-PT"/>
              </w:rPr>
              <w:t>128</w:t>
            </w:r>
          </w:p>
        </w:tc>
        <w:tc>
          <w:tcPr>
            <w:tcW w:w="3038" w:type="dxa"/>
            <w:vAlign w:val="center"/>
          </w:tcPr>
          <w:p w14:paraId="24D54669" w14:textId="77777777" w:rsidR="00E83EA8" w:rsidRPr="008F5D2E" w:rsidRDefault="00E83EA8" w:rsidP="00E83EA8">
            <w:pPr>
              <w:rPr>
                <w:rFonts w:ascii="Arial" w:hAnsi="Arial" w:cs="Arial"/>
                <w:bCs/>
              </w:rPr>
            </w:pPr>
            <w:r w:rsidRPr="008F5D2E">
              <w:rPr>
                <w:rFonts w:ascii="Arial" w:hAnsi="Arial" w:cs="Arial"/>
                <w:b/>
                <w:bCs/>
              </w:rPr>
              <w:t xml:space="preserve">Bolacha: </w:t>
            </w:r>
            <w:r w:rsidRPr="008F5D2E">
              <w:rPr>
                <w:rFonts w:ascii="Arial" w:hAnsi="Arial" w:cs="Arial"/>
                <w:bCs/>
              </w:rPr>
              <w:t>Bolacha no formato rosca do tipo caseira, a unidade deve ser aproximadamente de 100g.</w:t>
            </w:r>
          </w:p>
          <w:p w14:paraId="1E19035A" w14:textId="02C82E02" w:rsidR="00E83EA8" w:rsidRPr="000B2EB5" w:rsidRDefault="00E83EA8" w:rsidP="00E83EA8">
            <w:pPr>
              <w:tabs>
                <w:tab w:val="left" w:pos="426"/>
              </w:tabs>
              <w:jc w:val="both"/>
              <w:rPr>
                <w:rFonts w:ascii="Arial" w:eastAsia="Times New Roman" w:hAnsi="Arial" w:cs="Arial"/>
                <w:lang w:val="pt-PT"/>
              </w:rPr>
            </w:pPr>
          </w:p>
        </w:tc>
        <w:tc>
          <w:tcPr>
            <w:tcW w:w="1106" w:type="dxa"/>
          </w:tcPr>
          <w:p w14:paraId="40A25376" w14:textId="7C814F11"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20</w:t>
            </w:r>
          </w:p>
        </w:tc>
        <w:tc>
          <w:tcPr>
            <w:tcW w:w="696" w:type="dxa"/>
          </w:tcPr>
          <w:p w14:paraId="2E689F73" w14:textId="663E369C" w:rsidR="00E83EA8" w:rsidRPr="000B2EB5" w:rsidRDefault="00216C8C" w:rsidP="00E83EA8">
            <w:pPr>
              <w:tabs>
                <w:tab w:val="left" w:pos="426"/>
              </w:tabs>
              <w:spacing w:line="263" w:lineRule="exact"/>
              <w:jc w:val="both"/>
              <w:rPr>
                <w:rFonts w:ascii="Arial" w:eastAsia="Times New Roman" w:hAnsi="Arial" w:cs="Arial"/>
                <w:spacing w:val="-5"/>
                <w:lang w:val="pt-PT"/>
              </w:rPr>
            </w:pPr>
            <w:r>
              <w:rPr>
                <w:rFonts w:ascii="Arial" w:eastAsia="Times New Roman" w:hAnsi="Arial" w:cs="Arial"/>
                <w:spacing w:val="-5"/>
                <w:lang w:val="pt-PT"/>
              </w:rPr>
              <w:t>KG</w:t>
            </w:r>
          </w:p>
        </w:tc>
        <w:tc>
          <w:tcPr>
            <w:tcW w:w="1096" w:type="dxa"/>
          </w:tcPr>
          <w:p w14:paraId="7EB9C07C" w14:textId="42981163" w:rsidR="00E83EA8" w:rsidRPr="000B2EB5" w:rsidRDefault="00E83EA8" w:rsidP="00E83EA8">
            <w:pPr>
              <w:tabs>
                <w:tab w:val="left" w:pos="426"/>
              </w:tabs>
              <w:jc w:val="both"/>
              <w:rPr>
                <w:rFonts w:ascii="Arial" w:eastAsia="Times New Roman" w:hAnsi="Arial" w:cs="Arial"/>
                <w:lang w:val="pt-PT"/>
              </w:rPr>
            </w:pPr>
          </w:p>
        </w:tc>
        <w:tc>
          <w:tcPr>
            <w:tcW w:w="2286" w:type="dxa"/>
          </w:tcPr>
          <w:p w14:paraId="371A60B7" w14:textId="0A60B715" w:rsidR="00E83EA8" w:rsidRPr="000B2EB5" w:rsidRDefault="00216C8C" w:rsidP="00E83EA8">
            <w:pPr>
              <w:tabs>
                <w:tab w:val="left" w:pos="426"/>
              </w:tabs>
              <w:jc w:val="both"/>
              <w:rPr>
                <w:rFonts w:ascii="Arial" w:eastAsia="Times New Roman" w:hAnsi="Arial" w:cs="Arial"/>
                <w:lang w:val="pt-PT"/>
              </w:rPr>
            </w:pPr>
            <w:r>
              <w:rPr>
                <w:rFonts w:ascii="Arial" w:eastAsia="Times New Roman" w:hAnsi="Arial" w:cs="Arial"/>
                <w:lang w:val="pt-PT"/>
              </w:rPr>
              <w:t>33,00</w:t>
            </w:r>
          </w:p>
        </w:tc>
      </w:tr>
      <w:tr w:rsidR="00922545" w:rsidRPr="000B2EB5" w14:paraId="2E3B4A67" w14:textId="77777777" w:rsidTr="00486E2A">
        <w:trPr>
          <w:trHeight w:val="381"/>
        </w:trPr>
        <w:tc>
          <w:tcPr>
            <w:tcW w:w="8931" w:type="dxa"/>
            <w:gridSpan w:val="6"/>
          </w:tcPr>
          <w:p w14:paraId="7EBCDB70" w14:textId="38E46130" w:rsidR="00922545" w:rsidRPr="00922545" w:rsidRDefault="00922545" w:rsidP="00922545">
            <w:pPr>
              <w:tabs>
                <w:tab w:val="left" w:pos="426"/>
              </w:tabs>
              <w:jc w:val="center"/>
              <w:rPr>
                <w:rFonts w:ascii="Arial" w:eastAsia="Times New Roman" w:hAnsi="Arial" w:cs="Arial"/>
                <w:b/>
                <w:bCs/>
                <w:lang w:val="pt-PT"/>
              </w:rPr>
            </w:pPr>
            <w:r w:rsidRPr="00922545">
              <w:rPr>
                <w:rFonts w:ascii="Arial" w:eastAsia="Times New Roman" w:hAnsi="Arial" w:cs="Arial"/>
                <w:b/>
                <w:bCs/>
                <w:lang w:val="pt-PT"/>
              </w:rPr>
              <w:t>VALOR TOTAL: R$ 233.002,65</w:t>
            </w:r>
          </w:p>
        </w:tc>
      </w:tr>
    </w:tbl>
    <w:p w14:paraId="579777BC" w14:textId="77777777" w:rsidR="000B2EB5" w:rsidRPr="000B2EB5" w:rsidRDefault="000B2EB5" w:rsidP="000B2EB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1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ADESÃO</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À</w:t>
      </w:r>
      <w:r w:rsidRPr="000B2EB5">
        <w:rPr>
          <w:rFonts w:ascii="Arial" w:eastAsia="Times New Roman" w:hAnsi="Arial" w:cs="Arial"/>
          <w:b/>
          <w:bCs/>
          <w:spacing w:val="1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ATA</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8"/>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PREÇOS</w:t>
      </w:r>
    </w:p>
    <w:p w14:paraId="68D94900" w14:textId="77777777" w:rsidR="000B2EB5" w:rsidRPr="000B2EB5" w:rsidRDefault="000B2EB5" w:rsidP="000B2EB5">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 será admitida a adesão à ata de registro de preços decorrente desta licitação, em razão da capacidade de gerenciamento, atos de controle e administração do órgão acerca do SRP.</w:t>
      </w:r>
    </w:p>
    <w:p w14:paraId="72D27FCE"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VIGÊNCIA</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ATA</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PREÇOS</w:t>
      </w:r>
    </w:p>
    <w:p w14:paraId="107DF6E1" w14:textId="77777777" w:rsidR="000B2EB5" w:rsidRPr="000B2EB5" w:rsidRDefault="000B2EB5" w:rsidP="000B2EB5">
      <w:pPr>
        <w:widowControl w:val="0"/>
        <w:numPr>
          <w:ilvl w:val="1"/>
          <w:numId w:val="8"/>
        </w:numPr>
        <w:autoSpaceDE w:val="0"/>
        <w:autoSpaceDN w:val="0"/>
        <w:spacing w:after="0" w:line="240" w:lineRule="auto"/>
        <w:ind w:hanging="231"/>
        <w:jc w:val="both"/>
        <w:rPr>
          <w:rFonts w:ascii="Arial" w:eastAsia="Arial" w:hAnsi="Arial" w:cs="Arial"/>
          <w:color w:val="000000"/>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2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vigência</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ata</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registro</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27"/>
          <w:kern w:val="0"/>
          <w:sz w:val="22"/>
          <w:szCs w:val="22"/>
          <w:lang w:val="pt-PT"/>
          <w14:ligatures w14:val="none"/>
        </w:rPr>
        <w:t xml:space="preserve"> de 01  ano,</w:t>
      </w:r>
      <w:r w:rsidRPr="000B2EB5">
        <w:rPr>
          <w:rFonts w:ascii="Arial" w:eastAsia="Arial" w:hAnsi="Arial" w:cs="Arial"/>
          <w:color w:val="000000"/>
          <w:kern w:val="0"/>
          <w:sz w:val="22"/>
          <w:szCs w:val="22"/>
          <w:lang w:val="pt-PT"/>
          <w14:ligatures w14:val="none"/>
        </w:rPr>
        <w:t xml:space="preserve"> podendo ser prorrogado através de termo aditivo, caso haja interesse por parte do Município. </w:t>
      </w:r>
    </w:p>
    <w:p w14:paraId="4B74BEB9" w14:textId="77777777" w:rsidR="000B2EB5" w:rsidRPr="000B2EB5" w:rsidRDefault="000B2EB5" w:rsidP="000B2EB5">
      <w:pPr>
        <w:widowControl w:val="0"/>
        <w:numPr>
          <w:ilvl w:val="1"/>
          <w:numId w:val="8"/>
        </w:numPr>
        <w:autoSpaceDE w:val="0"/>
        <w:autoSpaceDN w:val="0"/>
        <w:spacing w:after="0" w:line="240" w:lineRule="auto"/>
        <w:ind w:hanging="231"/>
        <w:jc w:val="both"/>
        <w:rPr>
          <w:rFonts w:ascii="Arial" w:eastAsia="Arial" w:hAnsi="Arial" w:cs="Arial"/>
          <w:color w:val="000000"/>
          <w:kern w:val="0"/>
          <w:sz w:val="22"/>
          <w:szCs w:val="22"/>
          <w:lang w:val="pt-PT"/>
          <w14:ligatures w14:val="none"/>
        </w:rPr>
      </w:pPr>
      <w:r w:rsidRPr="000B2EB5">
        <w:rPr>
          <w:rFonts w:ascii="Arial" w:eastAsia="Times New Roman" w:hAnsi="Arial" w:cs="Arial"/>
          <w:kern w:val="0"/>
          <w:sz w:val="22"/>
          <w:szCs w:val="22"/>
          <w:lang w:val="pt-PT"/>
          <w14:ligatures w14:val="none"/>
        </w:rPr>
        <w:t>Em caso de renovação, serão renovados também os quantitativos da ata.</w:t>
      </w:r>
    </w:p>
    <w:p w14:paraId="58C5A6C2" w14:textId="77777777" w:rsidR="000B2EB5" w:rsidRPr="000B2EB5" w:rsidRDefault="000B2EB5" w:rsidP="000B2EB5">
      <w:pPr>
        <w:widowControl w:val="0"/>
        <w:autoSpaceDE w:val="0"/>
        <w:autoSpaceDN w:val="0"/>
        <w:spacing w:after="0" w:line="240" w:lineRule="auto"/>
        <w:ind w:left="231"/>
        <w:jc w:val="both"/>
        <w:rPr>
          <w:rFonts w:ascii="Arial" w:eastAsia="Arial" w:hAnsi="Arial" w:cs="Arial"/>
          <w:color w:val="000000"/>
          <w:kern w:val="0"/>
          <w:sz w:val="22"/>
          <w:szCs w:val="22"/>
          <w:highlight w:val="yellow"/>
          <w:lang w:val="pt-PT"/>
          <w14:ligatures w14:val="none"/>
        </w:rPr>
      </w:pPr>
    </w:p>
    <w:p w14:paraId="319B3B5E"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DAS</w:t>
      </w:r>
      <w:r w:rsidRPr="000B2EB5">
        <w:rPr>
          <w:rFonts w:ascii="Arial" w:eastAsia="Times New Roman" w:hAnsi="Arial" w:cs="Arial"/>
          <w:b/>
          <w:bCs/>
          <w:spacing w:val="1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ALTERAÇÕES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QUANTITATIVOS</w:t>
      </w:r>
    </w:p>
    <w:p w14:paraId="2B41454A" w14:textId="77777777" w:rsidR="000B2EB5" w:rsidRPr="000B2EB5" w:rsidRDefault="000B2EB5" w:rsidP="000B2EB5">
      <w:pPr>
        <w:widowControl w:val="0"/>
        <w:numPr>
          <w:ilvl w:val="1"/>
          <w:numId w:val="8"/>
        </w:numPr>
        <w:tabs>
          <w:tab w:val="left" w:pos="42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Eventuais alterações contratuais reger-se-ão pela disciplina dos Artigos 124 e seguintes da Lei Federal nº 14.133/2021.</w:t>
      </w:r>
    </w:p>
    <w:p w14:paraId="020BEDF2" w14:textId="77777777" w:rsidR="000B2EB5" w:rsidRPr="000B2EB5" w:rsidRDefault="000B2EB5" w:rsidP="000B2EB5">
      <w:pPr>
        <w:widowControl w:val="0"/>
        <w:numPr>
          <w:ilvl w:val="1"/>
          <w:numId w:val="8"/>
        </w:numPr>
        <w:tabs>
          <w:tab w:val="left" w:pos="42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Registros que não caracterizam alteração do contrato podem ser realizados por simples apostila, dispensada a celebração de termo aditivo, na forma do Artigo 136 da Lei Federal </w:t>
      </w:r>
      <w:r w:rsidRPr="000B2EB5">
        <w:rPr>
          <w:rFonts w:ascii="Arial" w:eastAsia="Times New Roman" w:hAnsi="Arial" w:cs="Arial"/>
          <w:kern w:val="0"/>
          <w:sz w:val="22"/>
          <w:szCs w:val="22"/>
          <w:lang w:val="pt-PT"/>
          <w14:ligatures w14:val="none"/>
        </w:rPr>
        <w:lastRenderedPageBreak/>
        <w:t>nº14.133/2021.</w:t>
      </w:r>
    </w:p>
    <w:p w14:paraId="1EB40A06" w14:textId="77777777" w:rsidR="000B2EB5" w:rsidRPr="000B2EB5" w:rsidRDefault="000B2EB5" w:rsidP="000B2EB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NEGOCIAÇÃO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3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REGISTRADOS</w:t>
      </w:r>
    </w:p>
    <w:p w14:paraId="7BF148FE" w14:textId="77777777" w:rsidR="000B2EB5" w:rsidRPr="000B2EB5" w:rsidRDefault="000B2EB5" w:rsidP="000B2EB5">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28A2DAF" w14:textId="77777777" w:rsidR="000B2EB5" w:rsidRPr="000B2EB5" w:rsidRDefault="000B2EB5" w:rsidP="000B2EB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7. DA</w:t>
      </w:r>
      <w:r w:rsidRPr="000B2EB5">
        <w:rPr>
          <w:rFonts w:ascii="Arial" w:eastAsia="Times New Roman" w:hAnsi="Arial" w:cs="Arial"/>
          <w:b/>
          <w:bCs/>
          <w:spacing w:val="2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ALTERAÇÃO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OU</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ATUALIZAÇÃO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REGISTRADOS</w:t>
      </w:r>
    </w:p>
    <w:p w14:paraId="3A0784B1" w14:textId="77777777" w:rsidR="000B2EB5" w:rsidRPr="000B2EB5" w:rsidRDefault="000B2EB5" w:rsidP="000B2EB5">
      <w:pPr>
        <w:widowControl w:val="0"/>
        <w:tabs>
          <w:tab w:val="left" w:pos="426"/>
          <w:tab w:val="left" w:pos="60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7.1 Havendo alteração de preços dos materiais, tabelados por órgãos oficiais competentes,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poderão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reequilibrados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conformidade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modificações ocorridas, conforme restar efetivamente demonstrado.</w:t>
      </w:r>
    </w:p>
    <w:p w14:paraId="4D7A465A" w14:textId="77777777" w:rsidR="000B2EB5" w:rsidRPr="000B2EB5" w:rsidRDefault="000B2EB5" w:rsidP="000B2EB5">
      <w:pPr>
        <w:widowControl w:val="0"/>
        <w:tabs>
          <w:tab w:val="left" w:pos="426"/>
          <w:tab w:val="left" w:pos="60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7.2 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mantida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diferença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apurada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originalmente constante na proposta original e objeto do registro e o preço da tabela da época.</w:t>
      </w:r>
    </w:p>
    <w:p w14:paraId="66E9D28B" w14:textId="77777777" w:rsidR="000B2EB5" w:rsidRPr="000B2EB5" w:rsidRDefault="000B2EB5" w:rsidP="000B2EB5">
      <w:pPr>
        <w:widowControl w:val="0"/>
        <w:tabs>
          <w:tab w:val="left" w:pos="426"/>
          <w:tab w:val="left" w:pos="74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7.3 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disposto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7.1</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aplica-se,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igualmente,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incidência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novos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impostos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taxas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de alteração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alíquotas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existentes, 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supervenientes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imprevisíveis, 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previsíveis, de consequências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incalculáveis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impactem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devendo 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pedido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reequilíbrio econômico-financeiro ser analisado na forma do artigo 124, inciso II, alínea “d”, da Lei Federal nº </w:t>
      </w:r>
      <w:r w:rsidRPr="000B2EB5">
        <w:rPr>
          <w:rFonts w:ascii="Arial" w:eastAsia="Times New Roman" w:hAnsi="Arial" w:cs="Arial"/>
          <w:spacing w:val="-2"/>
          <w:kern w:val="0"/>
          <w:sz w:val="22"/>
          <w:szCs w:val="22"/>
          <w:lang w:val="pt-PT"/>
          <w14:ligatures w14:val="none"/>
        </w:rPr>
        <w:t>14.133/2021.</w:t>
      </w:r>
    </w:p>
    <w:p w14:paraId="333F1542" w14:textId="77777777" w:rsidR="000B2EB5" w:rsidRPr="000B2EB5" w:rsidRDefault="000B2EB5" w:rsidP="000B2EB5">
      <w:pPr>
        <w:widowControl w:val="0"/>
        <w:tabs>
          <w:tab w:val="left" w:pos="426"/>
        </w:tabs>
        <w:autoSpaceDE w:val="0"/>
        <w:autoSpaceDN w:val="0"/>
        <w:spacing w:after="0" w:line="273"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8. 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CANCELAMENTO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LICITANTE</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VENCEDOR</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 REGISTRADOS</w:t>
      </w:r>
    </w:p>
    <w:p w14:paraId="161F5AFF" w14:textId="77777777" w:rsidR="000B2EB5" w:rsidRPr="000B2EB5" w:rsidRDefault="000B2EB5" w:rsidP="000B2EB5">
      <w:pPr>
        <w:widowControl w:val="0"/>
        <w:numPr>
          <w:ilvl w:val="1"/>
          <w:numId w:val="29"/>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suspenso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cancelado,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facultada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prévia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 de 05 (cinco) dias úteis, nos seguintes casos:</w:t>
      </w:r>
    </w:p>
    <w:p w14:paraId="4BF2B031" w14:textId="77777777" w:rsidR="000B2EB5" w:rsidRPr="000B2EB5" w:rsidRDefault="000B2EB5" w:rsidP="000B2EB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b/>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quando:</w:t>
      </w:r>
    </w:p>
    <w:p w14:paraId="385E338C" w14:textId="77777777" w:rsidR="000B2EB5" w:rsidRPr="000B2EB5" w:rsidRDefault="000B2EB5" w:rsidP="000B2EB5">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exigências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convocatório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origem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registro  de preços.</w:t>
      </w:r>
    </w:p>
    <w:p w14:paraId="10EC6358" w14:textId="77777777" w:rsidR="000B2EB5" w:rsidRPr="000B2EB5" w:rsidRDefault="000B2EB5" w:rsidP="000B2EB5">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 fornecedor recusar-se a assinar a ata ou a formalizar contrato decorrente do registro de preços, se a Administração não aceitar sua justificativa.</w:t>
      </w:r>
    </w:p>
    <w:p w14:paraId="57ABE682" w14:textId="77777777" w:rsidR="000B2EB5" w:rsidRPr="000B2EB5" w:rsidRDefault="000B2EB5" w:rsidP="000B2EB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preços.</w:t>
      </w:r>
    </w:p>
    <w:p w14:paraId="78B6E443" w14:textId="77777777" w:rsidR="000B2EB5" w:rsidRPr="000B2EB5" w:rsidRDefault="000B2EB5" w:rsidP="000B2EB5">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Em qualquer das hipóteses de inexecução total ou parcial do contrato decorrente do registro de </w:t>
      </w:r>
      <w:r w:rsidRPr="000B2EB5">
        <w:rPr>
          <w:rFonts w:ascii="Arial" w:eastAsia="Times New Roman" w:hAnsi="Arial" w:cs="Arial"/>
          <w:spacing w:val="-2"/>
          <w:kern w:val="0"/>
          <w:sz w:val="22"/>
          <w:szCs w:val="22"/>
          <w:lang w:val="pt-PT"/>
          <w14:ligatures w14:val="none"/>
        </w:rPr>
        <w:t>preços.</w:t>
      </w:r>
    </w:p>
    <w:p w14:paraId="1B5FD2C8" w14:textId="77777777" w:rsidR="000B2EB5" w:rsidRPr="000B2EB5" w:rsidRDefault="000B2EB5" w:rsidP="000B2EB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apresentarem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superiores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mercado.</w:t>
      </w:r>
    </w:p>
    <w:p w14:paraId="4626009F" w14:textId="77777777" w:rsidR="000B2EB5" w:rsidRPr="000B2EB5" w:rsidRDefault="000B2EB5" w:rsidP="000B2EB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razões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público,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devidamente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fundamentadas.</w:t>
      </w:r>
    </w:p>
    <w:p w14:paraId="3AF2B5EB" w14:textId="77777777" w:rsidR="000B2EB5" w:rsidRPr="000B2EB5" w:rsidRDefault="000B2EB5" w:rsidP="000B2EB5">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 fornecedor, quando, mediante solicitação por escrito, comprovar estar impossibilitado de cumprir as exigências do instrumento convocatório que deu origem ao registro de preços.</w:t>
      </w:r>
    </w:p>
    <w:p w14:paraId="0C39D044" w14:textId="77777777" w:rsidR="000B2EB5" w:rsidRPr="000B2EB5" w:rsidRDefault="000B2EB5" w:rsidP="000B2EB5">
      <w:pPr>
        <w:widowControl w:val="0"/>
        <w:tabs>
          <w:tab w:val="left" w:pos="426"/>
          <w:tab w:val="left" w:pos="63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0F776A7" w14:textId="77777777" w:rsidR="000B2EB5" w:rsidRPr="000B2EB5" w:rsidRDefault="000B2EB5" w:rsidP="000B2EB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9.DO</w:t>
      </w:r>
      <w:r w:rsidRPr="000B2EB5">
        <w:rPr>
          <w:rFonts w:ascii="Arial" w:eastAsia="Times New Roman" w:hAnsi="Arial" w:cs="Arial"/>
          <w:b/>
          <w:bCs/>
          <w:spacing w:val="2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MODELOS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0"/>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EXECUÇÃO</w:t>
      </w:r>
    </w:p>
    <w:p w14:paraId="508FB61D" w14:textId="77777777" w:rsidR="000B2EB5" w:rsidRPr="000B2EB5" w:rsidRDefault="000B2EB5" w:rsidP="000B2EB5">
      <w:pPr>
        <w:widowControl w:val="0"/>
        <w:tabs>
          <w:tab w:val="left" w:pos="426"/>
        </w:tabs>
        <w:autoSpaceDE w:val="0"/>
        <w:autoSpaceDN w:val="0"/>
        <w:spacing w:after="0" w:line="240" w:lineRule="auto"/>
        <w:jc w:val="both"/>
        <w:outlineLvl w:val="3"/>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9.1.</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execução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objeto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seguirá</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 seguinte</w:t>
      </w:r>
      <w:r w:rsidRPr="000B2EB5">
        <w:rPr>
          <w:rFonts w:ascii="Arial" w:eastAsia="Times New Roman" w:hAnsi="Arial" w:cs="Arial"/>
          <w:b/>
          <w:bCs/>
          <w:spacing w:val="-2"/>
          <w:kern w:val="0"/>
          <w:sz w:val="22"/>
          <w:szCs w:val="22"/>
          <w:lang w:val="pt-PT"/>
          <w14:ligatures w14:val="none"/>
        </w:rPr>
        <w:t xml:space="preserve"> dinâmica:</w:t>
      </w:r>
    </w:p>
    <w:p w14:paraId="344A6162" w14:textId="77777777" w:rsidR="000B2EB5" w:rsidRPr="000B2EB5" w:rsidRDefault="000B2EB5" w:rsidP="000B2EB5">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Os materiais e/ou produtos serão solicitados conforme a necessidade do Município e deverão ser entregues nas datas, nos locais e quantidades solicitadas, sendo designadas </w:t>
      </w:r>
      <w:r w:rsidRPr="000B2EB5">
        <w:rPr>
          <w:rFonts w:ascii="Arial" w:eastAsia="Times New Roman" w:hAnsi="Arial" w:cs="Arial"/>
          <w:kern w:val="0"/>
          <w:sz w:val="22"/>
          <w:szCs w:val="22"/>
          <w:lang w:val="pt-PT"/>
          <w14:ligatures w14:val="none"/>
        </w:rPr>
        <w:lastRenderedPageBreak/>
        <w:t>para o recebimento o servidor responsável  pelo setor de compras, a entrega deverá acontecer no horário de funcionamento;</w:t>
      </w:r>
    </w:p>
    <w:p w14:paraId="2486C731" w14:textId="6A0B809D" w:rsidR="000B2EB5" w:rsidRPr="000B2EB5" w:rsidRDefault="000B2EB5" w:rsidP="000B2EB5">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prazo para a entrega dos materiais e/ou produtos é de </w:t>
      </w:r>
      <w:r w:rsidRPr="000B2EB5">
        <w:rPr>
          <w:rFonts w:ascii="Arial" w:eastAsia="Times New Roman" w:hAnsi="Arial" w:cs="Arial"/>
          <w:b/>
          <w:kern w:val="0"/>
          <w:sz w:val="22"/>
          <w:szCs w:val="22"/>
          <w:u w:val="single"/>
          <w:lang w:val="pt-PT"/>
          <w14:ligatures w14:val="none"/>
        </w:rPr>
        <w:t>02 (dois) dias úteis para os itens 02 a 1</w:t>
      </w:r>
      <w:r w:rsidR="003275B0">
        <w:rPr>
          <w:rFonts w:ascii="Arial" w:eastAsia="Times New Roman" w:hAnsi="Arial" w:cs="Arial"/>
          <w:b/>
          <w:kern w:val="0"/>
          <w:sz w:val="22"/>
          <w:szCs w:val="22"/>
          <w:u w:val="single"/>
          <w:lang w:val="pt-PT"/>
          <w14:ligatures w14:val="none"/>
        </w:rPr>
        <w:t>39</w:t>
      </w:r>
      <w:r w:rsidRPr="000B2EB5">
        <w:rPr>
          <w:rFonts w:ascii="Arial" w:eastAsia="Times New Roman" w:hAnsi="Arial" w:cs="Arial"/>
          <w:b/>
          <w:kern w:val="0"/>
          <w:sz w:val="22"/>
          <w:szCs w:val="22"/>
          <w:u w:val="single"/>
          <w:lang w:val="pt-PT"/>
          <w14:ligatures w14:val="none"/>
        </w:rPr>
        <w:t xml:space="preserve"> e de forma imediata para o item 01</w:t>
      </w:r>
      <w:r w:rsidRPr="000B2EB5">
        <w:rPr>
          <w:rFonts w:ascii="Arial" w:eastAsia="Times New Roman" w:hAnsi="Arial" w:cs="Arial"/>
          <w:kern w:val="0"/>
          <w:sz w:val="22"/>
          <w:szCs w:val="22"/>
          <w:lang w:val="pt-PT"/>
          <w14:ligatures w14:val="none"/>
        </w:rPr>
        <w:t>, a contar do recebimento da solicitação;</w:t>
      </w:r>
    </w:p>
    <w:p w14:paraId="61946D6D" w14:textId="77777777" w:rsidR="000B2EB5" w:rsidRPr="000B2EB5" w:rsidRDefault="000B2EB5" w:rsidP="000B2EB5">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horário de entrega dos materiais e/ou produtos será: turno da manhã das </w:t>
      </w:r>
      <w:r w:rsidRPr="000B2EB5">
        <w:rPr>
          <w:rFonts w:ascii="Arial" w:eastAsia="Times New Roman" w:hAnsi="Arial" w:cs="Arial"/>
          <w:b/>
          <w:kern w:val="0"/>
          <w:sz w:val="22"/>
          <w:szCs w:val="22"/>
          <w:u w:val="single"/>
          <w:lang w:val="pt-PT"/>
          <w14:ligatures w14:val="none"/>
        </w:rPr>
        <w:t>08h às 11:30h e à tarde</w:t>
      </w:r>
      <w:r w:rsidRPr="000B2EB5">
        <w:rPr>
          <w:rFonts w:ascii="Arial" w:eastAsia="Times New Roman" w:hAnsi="Arial" w:cs="Arial"/>
          <w:b/>
          <w:kern w:val="0"/>
          <w:sz w:val="22"/>
          <w:szCs w:val="22"/>
          <w:lang w:val="pt-PT"/>
          <w14:ligatures w14:val="none"/>
        </w:rPr>
        <w:t xml:space="preserve"> </w:t>
      </w:r>
      <w:r w:rsidRPr="000B2EB5">
        <w:rPr>
          <w:rFonts w:ascii="Arial" w:eastAsia="Times New Roman" w:hAnsi="Arial" w:cs="Arial"/>
          <w:b/>
          <w:kern w:val="0"/>
          <w:sz w:val="22"/>
          <w:szCs w:val="22"/>
          <w:u w:val="single"/>
          <w:lang w:val="pt-PT"/>
          <w14:ligatures w14:val="none"/>
        </w:rPr>
        <w:t>das 13:30h às 17hs</w:t>
      </w:r>
      <w:r w:rsidRPr="000B2EB5">
        <w:rPr>
          <w:rFonts w:ascii="Arial" w:eastAsia="Times New Roman" w:hAnsi="Arial" w:cs="Arial"/>
          <w:kern w:val="0"/>
          <w:sz w:val="22"/>
          <w:szCs w:val="22"/>
          <w:lang w:val="pt-PT"/>
          <w14:ligatures w14:val="none"/>
        </w:rPr>
        <w:t>.</w:t>
      </w:r>
    </w:p>
    <w:p w14:paraId="1636EB82" w14:textId="77777777" w:rsidR="000B2EB5" w:rsidRPr="000B2EB5" w:rsidRDefault="000B2EB5" w:rsidP="000B2EB5">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 DETENTORA DA ATA deverá fornecer os produtos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 conforme especificações,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marcas, validades e preços propostos na licitação, e nas quantidades solicitadas pelas Secretarias Municipais;</w:t>
      </w:r>
    </w:p>
    <w:p w14:paraId="53F585D5" w14:textId="77777777" w:rsidR="000B2EB5" w:rsidRPr="000B2EB5" w:rsidRDefault="000B2EB5" w:rsidP="000B2EB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recebidos</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materiais/produtos</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marca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diferente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adjudicada;</w:t>
      </w:r>
    </w:p>
    <w:p w14:paraId="0D1C31A5" w14:textId="77777777" w:rsidR="000B2EB5" w:rsidRPr="000B2EB5" w:rsidRDefault="000B2EB5" w:rsidP="000B2EB5">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DA944B0" w14:textId="77777777" w:rsidR="000B2EB5" w:rsidRPr="000B2EB5" w:rsidRDefault="000B2EB5" w:rsidP="000B2EB5">
      <w:pPr>
        <w:widowControl w:val="0"/>
        <w:numPr>
          <w:ilvl w:val="0"/>
          <w:numId w:val="5"/>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 recebimento definitivo não excluirá a responsabilidade da DETENTORA DA ATA pela perfeita qualidade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material/produto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fornecido,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cabendo-lhe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sanar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quaisquer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irregularidades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detectadas,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 de garantia do material/produto, quando da utilização desse;</w:t>
      </w:r>
    </w:p>
    <w:p w14:paraId="31BCBAD4" w14:textId="77777777" w:rsidR="000B2EB5" w:rsidRPr="000B2EB5" w:rsidRDefault="000B2EB5" w:rsidP="000B2EB5">
      <w:pPr>
        <w:widowControl w:val="0"/>
        <w:numPr>
          <w:ilvl w:val="0"/>
          <w:numId w:val="5"/>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materiais/produtos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deverão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atender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padrões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mínimos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qualidade</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05814E8" w14:textId="77777777" w:rsidR="000B2EB5" w:rsidRPr="000B2EB5" w:rsidRDefault="000B2EB5" w:rsidP="000B2EB5">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Entendem-se por materiais/produtos inadequados aqueles que apresentarem-se com inferior qualidade, e/ou fora das especificações exigidas e/ou deteriorações e/ou com indícios de violação.</w:t>
      </w:r>
    </w:p>
    <w:p w14:paraId="3E26E378" w14:textId="77777777" w:rsidR="000B2EB5" w:rsidRPr="000B2EB5" w:rsidRDefault="000B2EB5" w:rsidP="000B2EB5">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Deverão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inclusos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despesas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necessários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 xml:space="preserve">objeto, </w:t>
      </w:r>
      <w:r w:rsidRPr="000B2EB5">
        <w:rPr>
          <w:rFonts w:ascii="Arial" w:eastAsia="Times New Roman" w:hAnsi="Arial" w:cs="Arial"/>
          <w:kern w:val="0"/>
          <w:sz w:val="22"/>
          <w:szCs w:val="22"/>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4F14E9A"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10. DA</w:t>
      </w:r>
      <w:r w:rsidRPr="000B2EB5">
        <w:rPr>
          <w:rFonts w:ascii="Arial" w:eastAsia="Times New Roman" w:hAnsi="Arial" w:cs="Arial"/>
          <w:b/>
          <w:bCs/>
          <w:spacing w:val="10"/>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SUBCONTRATAÇÃO</w:t>
      </w:r>
    </w:p>
    <w:p w14:paraId="68616C3E"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admitida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subcontratação parcial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 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contratual.</w:t>
      </w:r>
    </w:p>
    <w:p w14:paraId="7C8281ED" w14:textId="77777777" w:rsidR="000B2EB5" w:rsidRPr="000B2EB5" w:rsidRDefault="000B2EB5" w:rsidP="000B2EB5">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2"/>
          <w:kern w:val="0"/>
          <w:sz w:val="22"/>
          <w:szCs w:val="22"/>
          <w:lang w:val="pt-PT"/>
          <w14:ligatures w14:val="none"/>
        </w:rPr>
        <w:t xml:space="preserve"> PAGAMENTO</w:t>
      </w:r>
    </w:p>
    <w:p w14:paraId="35BF6785"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spacing w:val="-2"/>
          <w:kern w:val="0"/>
          <w:sz w:val="22"/>
          <w:szCs w:val="22"/>
          <w:lang w:val="pt-PT"/>
          <w14:ligatures w14:val="none"/>
        </w:rPr>
        <w:t>11.1 PREÇO</w:t>
      </w:r>
    </w:p>
    <w:p w14:paraId="0AF32E10" w14:textId="0F0CEB78" w:rsidR="000B2EB5" w:rsidRPr="000B2EB5" w:rsidRDefault="000B2EB5" w:rsidP="000B2EB5">
      <w:pPr>
        <w:widowControl w:val="0"/>
        <w:tabs>
          <w:tab w:val="left" w:pos="426"/>
          <w:tab w:val="left" w:pos="864"/>
        </w:tabs>
        <w:autoSpaceDE w:val="0"/>
        <w:autoSpaceDN w:val="0"/>
        <w:spacing w:after="0" w:line="240" w:lineRule="auto"/>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é</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w:t>
      </w:r>
      <w:r w:rsidRPr="000B2EB5">
        <w:rPr>
          <w:rFonts w:ascii="Arial" w:eastAsia="Times New Roman" w:hAnsi="Arial" w:cs="Arial"/>
          <w:spacing w:val="-2"/>
          <w:kern w:val="0"/>
          <w:sz w:val="22"/>
          <w:szCs w:val="22"/>
          <w:lang w:val="pt-PT"/>
          <w14:ligatures w14:val="none"/>
        </w:rPr>
        <w:t xml:space="preserve"> </w:t>
      </w:r>
      <w:r w:rsidR="00A92F40" w:rsidRPr="00A92F40">
        <w:rPr>
          <w:rFonts w:ascii="Arial" w:eastAsia="Arial" w:hAnsi="Arial" w:cs="Arial"/>
          <w:b/>
          <w:bCs/>
          <w:sz w:val="20"/>
          <w:szCs w:val="20"/>
          <w:lang w:eastAsia="pt-BR"/>
        </w:rPr>
        <w:t xml:space="preserve">233.002,65 </w:t>
      </w:r>
      <w:r w:rsidR="00FB3CC7">
        <w:rPr>
          <w:rFonts w:ascii="Arial" w:eastAsia="Arial" w:hAnsi="Arial" w:cs="Arial"/>
          <w:b/>
          <w:bCs/>
          <w:sz w:val="20"/>
          <w:szCs w:val="20"/>
          <w:lang w:eastAsia="pt-BR"/>
        </w:rPr>
        <w:t xml:space="preserve">( Duzentos e </w:t>
      </w:r>
      <w:r w:rsidR="00A92F40">
        <w:rPr>
          <w:rFonts w:ascii="Arial" w:eastAsia="Arial" w:hAnsi="Arial" w:cs="Arial"/>
          <w:b/>
          <w:bCs/>
          <w:sz w:val="20"/>
          <w:szCs w:val="20"/>
          <w:lang w:eastAsia="pt-BR"/>
        </w:rPr>
        <w:t xml:space="preserve">trinta e três mil e dois reais com sessenta </w:t>
      </w:r>
      <w:r w:rsidR="00FB3CC7">
        <w:rPr>
          <w:rFonts w:ascii="Arial" w:eastAsia="Arial" w:hAnsi="Arial" w:cs="Arial"/>
          <w:b/>
          <w:bCs/>
          <w:sz w:val="20"/>
          <w:szCs w:val="20"/>
          <w:lang w:eastAsia="pt-BR"/>
        </w:rPr>
        <w:t>e cinco centavos)</w:t>
      </w:r>
    </w:p>
    <w:p w14:paraId="2E3AE000" w14:textId="77777777" w:rsidR="000B2EB5" w:rsidRPr="000B2EB5" w:rsidRDefault="000B2EB5" w:rsidP="000B2EB5">
      <w:pPr>
        <w:widowControl w:val="0"/>
        <w:tabs>
          <w:tab w:val="left" w:pos="426"/>
          <w:tab w:val="left" w:pos="105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B01EB8" w14:textId="77777777" w:rsidR="000B2EB5" w:rsidRPr="000B2EB5" w:rsidRDefault="000B2EB5" w:rsidP="000B2EB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12. FORMA</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
          <w:kern w:val="0"/>
          <w:sz w:val="22"/>
          <w:szCs w:val="22"/>
          <w:lang w:val="pt-PT"/>
          <w14:ligatures w14:val="none"/>
        </w:rPr>
        <w:t xml:space="preserve"> PAGAMENTO</w:t>
      </w:r>
    </w:p>
    <w:p w14:paraId="36972D98"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através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ordem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crédito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agência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conta corrente indicados pelo contratado.</w:t>
      </w:r>
    </w:p>
    <w:p w14:paraId="60BCF543"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lastRenderedPageBreak/>
        <w:t>b) Será</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considerada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constar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emitida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ordem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para </w:t>
      </w:r>
      <w:r w:rsidRPr="000B2EB5">
        <w:rPr>
          <w:rFonts w:ascii="Arial" w:eastAsia="Times New Roman" w:hAnsi="Arial" w:cs="Arial"/>
          <w:spacing w:val="-2"/>
          <w:kern w:val="0"/>
          <w:sz w:val="22"/>
          <w:szCs w:val="22"/>
          <w:lang w:val="pt-PT"/>
          <w14:ligatures w14:val="none"/>
        </w:rPr>
        <w:t>pagamento.</w:t>
      </w:r>
    </w:p>
    <w:p w14:paraId="4C19EB66"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bCs/>
          <w:kern w:val="0"/>
          <w:sz w:val="22"/>
          <w:szCs w:val="22"/>
          <w:lang w:val="pt-PT"/>
          <w14:ligatures w14:val="none"/>
        </w:rPr>
      </w:pPr>
      <w:r w:rsidRPr="000B2EB5">
        <w:rPr>
          <w:rFonts w:ascii="Arial" w:eastAsia="Times New Roman" w:hAnsi="Arial" w:cs="Arial"/>
          <w:b/>
          <w:bCs/>
          <w:spacing w:val="-2"/>
          <w:kern w:val="0"/>
          <w:sz w:val="22"/>
          <w:szCs w:val="22"/>
          <w:lang w:val="pt-PT"/>
          <w14:ligatures w14:val="none"/>
        </w:rPr>
        <w:t xml:space="preserve">13. </w:t>
      </w:r>
      <w:r w:rsidRPr="000B2EB5">
        <w:rPr>
          <w:rFonts w:ascii="Arial" w:eastAsia="Times New Roman" w:hAnsi="Arial" w:cs="Arial"/>
          <w:b/>
          <w:bCs/>
          <w:kern w:val="0"/>
          <w:sz w:val="22"/>
          <w:szCs w:val="22"/>
          <w:lang w:val="pt-PT"/>
          <w14:ligatures w14:val="none"/>
        </w:rPr>
        <w:t>PRAZO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PAGAMENTO</w:t>
      </w:r>
    </w:p>
    <w:p w14:paraId="19687CA7"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 xml:space="preserve">a) </w:t>
      </w:r>
      <w:r w:rsidRPr="000B2EB5">
        <w:rPr>
          <w:rFonts w:ascii="Arial" w:eastAsia="Times New Roman" w:hAnsi="Arial" w:cs="Arial"/>
          <w:kern w:val="0"/>
          <w:sz w:val="22"/>
          <w:szCs w:val="22"/>
          <w:lang w:val="pt-PT"/>
          <w14:ligatures w14:val="none"/>
        </w:rPr>
        <w:t>O pagamento será efetuado em</w:t>
      </w:r>
      <w:r w:rsidRPr="000B2EB5">
        <w:rPr>
          <w:rFonts w:ascii="Arial" w:eastAsia="Times New Roman" w:hAnsi="Arial" w:cs="Arial"/>
          <w:b/>
          <w:bCs/>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até 30 (trinta) dias, contados do recebimento dos produtos e da emissão da Nota Fiscal/Fatura.</w:t>
      </w:r>
    </w:p>
    <w:p w14:paraId="5882C8EA" w14:textId="77777777" w:rsidR="000B2EB5" w:rsidRPr="000B2EB5" w:rsidRDefault="000B2EB5" w:rsidP="000B2EB5">
      <w:pPr>
        <w:widowControl w:val="0"/>
        <w:tabs>
          <w:tab w:val="left" w:pos="426"/>
          <w:tab w:val="left" w:pos="90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bCs/>
          <w:kern w:val="0"/>
          <w:sz w:val="22"/>
          <w:szCs w:val="22"/>
          <w:lang w:val="pt-PT"/>
          <w14:ligatures w14:val="none"/>
        </w:rPr>
        <w:t>b)</w:t>
      </w:r>
      <w:r w:rsidRPr="000B2EB5">
        <w:rPr>
          <w:rFonts w:ascii="Arial" w:eastAsia="Times New Roman" w:hAnsi="Arial" w:cs="Arial"/>
          <w:kern w:val="0"/>
          <w:sz w:val="22"/>
          <w:szCs w:val="22"/>
          <w:lang w:val="pt-PT"/>
          <w14:ligatures w14:val="none"/>
        </w:rPr>
        <w:t xml:space="preserve"> Considera-se ocorrido o recebimento da nota fiscal quando o órgão contratante atestar a execução do objeto do contrato.</w:t>
      </w:r>
    </w:p>
    <w:p w14:paraId="2C62A654" w14:textId="77777777" w:rsidR="000B2EB5" w:rsidRPr="000B2EB5" w:rsidRDefault="000B2EB5" w:rsidP="000B2EB5">
      <w:pPr>
        <w:widowControl w:val="0"/>
        <w:tabs>
          <w:tab w:val="left" w:pos="426"/>
          <w:tab w:val="left" w:pos="914"/>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c) </w:t>
      </w:r>
      <w:r w:rsidRPr="000B2EB5">
        <w:rPr>
          <w:rFonts w:ascii="Arial" w:eastAsia="Times New Roman" w:hAnsi="Arial" w:cs="Arial"/>
          <w:kern w:val="0"/>
          <w:sz w:val="22"/>
          <w:szCs w:val="22"/>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F93BEE1" w14:textId="77777777" w:rsidR="000B2EB5" w:rsidRPr="000B2EB5" w:rsidRDefault="000B2EB5" w:rsidP="000B2EB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14. CONDIÇÕES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PAGAMENTO</w:t>
      </w:r>
    </w:p>
    <w:p w14:paraId="420E99D3" w14:textId="77777777" w:rsidR="000B2EB5" w:rsidRPr="000B2EB5" w:rsidRDefault="000B2EB5" w:rsidP="000B2EB5">
      <w:pPr>
        <w:widowControl w:val="0"/>
        <w:tabs>
          <w:tab w:val="left" w:pos="426"/>
          <w:tab w:val="left" w:pos="868"/>
        </w:tabs>
        <w:autoSpaceDE w:val="0"/>
        <w:autoSpaceDN w:val="0"/>
        <w:spacing w:after="0" w:line="276" w:lineRule="auto"/>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As notas fiscais emitidas deverão estar de acordo com os valores unitários e totais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constantes na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passa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integrar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Edital,</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independente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transcrição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anexação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deverão conter, em local de fácil visualização, a indicação do número da licitação, a fim de se acelerar o trâmite de liberação do documento fiscal para pagamento.</w:t>
      </w:r>
    </w:p>
    <w:p w14:paraId="4530168F" w14:textId="77777777" w:rsidR="000B2EB5" w:rsidRPr="000B2EB5" w:rsidRDefault="000B2EB5" w:rsidP="000B2EB5">
      <w:pPr>
        <w:widowControl w:val="0"/>
        <w:tabs>
          <w:tab w:val="left" w:pos="426"/>
          <w:tab w:val="left" w:pos="807"/>
        </w:tabs>
        <w:autoSpaceDE w:val="0"/>
        <w:autoSpaceDN w:val="0"/>
        <w:spacing w:after="0" w:line="273" w:lineRule="auto"/>
        <w:jc w:val="both"/>
        <w:rPr>
          <w:rFonts w:ascii="Arial" w:eastAsia="Times New Roman" w:hAnsi="Arial" w:cs="Arial"/>
          <w:b/>
          <w:kern w:val="0"/>
          <w:sz w:val="22"/>
          <w:szCs w:val="22"/>
          <w:u w:val="single"/>
          <w:lang w:val="pt-PT"/>
          <w14:ligatures w14:val="none"/>
        </w:rPr>
      </w:pPr>
      <w:r w:rsidRPr="000B2EB5">
        <w:rPr>
          <w:rFonts w:ascii="Arial" w:eastAsia="Times New Roman" w:hAnsi="Arial" w:cs="Arial"/>
          <w:b/>
          <w:kern w:val="0"/>
          <w:sz w:val="22"/>
          <w:szCs w:val="22"/>
          <w:u w:val="single"/>
          <w:lang w:val="pt-PT"/>
          <w14:ligatures w14:val="none"/>
        </w:rPr>
        <w:t>b)</w:t>
      </w:r>
      <w:r w:rsidRPr="000B2EB5">
        <w:rPr>
          <w:rFonts w:ascii="Arial" w:eastAsia="Times New Roman" w:hAnsi="Arial" w:cs="Arial"/>
          <w:kern w:val="0"/>
          <w:sz w:val="22"/>
          <w:szCs w:val="22"/>
          <w:u w:val="single"/>
          <w:lang w:val="pt-PT"/>
          <w14:ligatures w14:val="none"/>
        </w:rPr>
        <w:t>Os dados bancários da empresa Detedntora da Ata (pessoa jurídica), deverão constar,</w:t>
      </w:r>
      <w:r w:rsidRPr="000B2EB5">
        <w:rPr>
          <w:rFonts w:ascii="Arial" w:eastAsia="Times New Roman" w:hAnsi="Arial" w:cs="Arial"/>
          <w:kern w:val="0"/>
          <w:sz w:val="22"/>
          <w:szCs w:val="22"/>
          <w:lang w:val="pt-PT"/>
          <w14:ligatures w14:val="none"/>
        </w:rPr>
        <w:t xml:space="preserve"> </w:t>
      </w:r>
      <w:r w:rsidRPr="000B2EB5">
        <w:rPr>
          <w:rFonts w:ascii="Arial" w:eastAsia="Times New Roman" w:hAnsi="Arial" w:cs="Arial"/>
          <w:kern w:val="0"/>
          <w:sz w:val="22"/>
          <w:szCs w:val="22"/>
          <w:u w:val="single"/>
          <w:lang w:val="pt-PT"/>
          <w14:ligatures w14:val="none"/>
        </w:rPr>
        <w:t>obrigatoriamente, no corpo da nota fiscal.</w:t>
      </w:r>
    </w:p>
    <w:p w14:paraId="60DE3CCC" w14:textId="77777777" w:rsidR="000B2EB5" w:rsidRPr="000B2EB5" w:rsidRDefault="000B2EB5" w:rsidP="000B2EB5">
      <w:pPr>
        <w:widowControl w:val="0"/>
        <w:tabs>
          <w:tab w:val="left" w:pos="426"/>
          <w:tab w:val="left" w:pos="86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aceitos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boletos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depósitos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 nome da Detentora da Ata..</w:t>
      </w:r>
    </w:p>
    <w:p w14:paraId="48CF3793" w14:textId="77777777" w:rsidR="000B2EB5" w:rsidRPr="000B2EB5" w:rsidRDefault="000B2EB5" w:rsidP="000B2EB5">
      <w:pPr>
        <w:widowControl w:val="0"/>
        <w:tabs>
          <w:tab w:val="left" w:pos="426"/>
          <w:tab w:val="left" w:pos="90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d) O pagamento será realizado por meio de ordem bancária, creditada na conta corrente da </w:t>
      </w:r>
      <w:r w:rsidRPr="000B2EB5">
        <w:rPr>
          <w:rFonts w:ascii="Arial" w:eastAsia="Times New Roman" w:hAnsi="Arial" w:cs="Arial"/>
          <w:spacing w:val="-2"/>
          <w:kern w:val="0"/>
          <w:sz w:val="22"/>
          <w:szCs w:val="22"/>
          <w:lang w:val="pt-PT"/>
          <w14:ligatures w14:val="none"/>
        </w:rPr>
        <w:t>DETENTORA DA ATA.</w:t>
      </w:r>
    </w:p>
    <w:p w14:paraId="5093D798" w14:textId="77777777" w:rsidR="000B2EB5" w:rsidRPr="000B2EB5" w:rsidRDefault="000B2EB5" w:rsidP="000B2EB5">
      <w:pPr>
        <w:widowControl w:val="0"/>
        <w:tabs>
          <w:tab w:val="left" w:pos="426"/>
          <w:tab w:val="left" w:pos="90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e) </w:t>
      </w:r>
      <w:r w:rsidRPr="000B2EB5">
        <w:rPr>
          <w:rFonts w:ascii="Arial" w:eastAsia="Times New Roman" w:hAnsi="Arial" w:cs="Arial"/>
          <w:kern w:val="0"/>
          <w:sz w:val="22"/>
          <w:szCs w:val="22"/>
          <w:lang w:val="pt-PT"/>
          <w14:ligatures w14:val="none"/>
        </w:rPr>
        <w:t>Nenhum</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DETENTORA DA ATA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enquanto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pendente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obrigação, sem que isso gere direito de reajustamento de preços, correção monetária ou encargos moratórios.</w:t>
      </w:r>
    </w:p>
    <w:p w14:paraId="52C2D036" w14:textId="77777777" w:rsidR="000B2EB5" w:rsidRPr="000B2EB5" w:rsidRDefault="000B2EB5" w:rsidP="000B2EB5">
      <w:pPr>
        <w:widowControl w:val="0"/>
        <w:tabs>
          <w:tab w:val="left" w:pos="426"/>
          <w:tab w:val="left" w:pos="878"/>
        </w:tabs>
        <w:autoSpaceDE w:val="0"/>
        <w:autoSpaceDN w:val="0"/>
        <w:spacing w:after="0" w:line="273"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f)Quando houver glosa parcial do objeto, a Administração deverá comunicar a empresa para que emita a nota fiscal ou fatura com o valor exato dimensionado.</w:t>
      </w:r>
    </w:p>
    <w:p w14:paraId="16BA9A56"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g)Havendo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erro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apresentação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Nota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Fiscal/Fatura,</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circunstância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impeça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liquidação da despesa, o pagamento ficará sobrestado até que o contratado providencie as medidas saneadoras. Nesta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iniciar-se-á</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após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comprovação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regularização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situação, não acarretando qualquer ônus para a Administração;</w:t>
      </w:r>
    </w:p>
    <w:p w14:paraId="0FBF8C3E" w14:textId="77777777" w:rsidR="000B2EB5" w:rsidRPr="000B2EB5" w:rsidRDefault="000B2EB5" w:rsidP="000B2EB5">
      <w:pPr>
        <w:widowControl w:val="0"/>
        <w:tabs>
          <w:tab w:val="left" w:pos="426"/>
          <w:tab w:val="left" w:pos="97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h)Havendo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efetiva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normalmente,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até</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 se decida pela rescisão do contrato, caso o contratado não regularize sua situação.</w:t>
      </w:r>
    </w:p>
    <w:p w14:paraId="4273E670" w14:textId="77777777" w:rsidR="000B2EB5" w:rsidRPr="000B2EB5" w:rsidRDefault="000B2EB5" w:rsidP="000B2EB5">
      <w:pPr>
        <w:widowControl w:val="0"/>
        <w:tabs>
          <w:tab w:val="left" w:pos="426"/>
          <w:tab w:val="left" w:pos="978"/>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i)Quando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retenção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tributária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aplicável.</w:t>
      </w:r>
    </w:p>
    <w:p w14:paraId="735C2E33" w14:textId="77777777" w:rsidR="000B2EB5" w:rsidRPr="000B2EB5" w:rsidRDefault="000B2EB5" w:rsidP="000B2EB5">
      <w:pPr>
        <w:widowControl w:val="0"/>
        <w:tabs>
          <w:tab w:val="left" w:pos="426"/>
          <w:tab w:val="left" w:pos="97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m)Independentemente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percentual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inserido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planilha,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retidos na fonte os percentuais estabelecidos na legislação vigente.</w:t>
      </w:r>
    </w:p>
    <w:p w14:paraId="326560BA" w14:textId="77777777" w:rsidR="000B2EB5" w:rsidRPr="000B2EB5" w:rsidRDefault="000B2EB5" w:rsidP="000B2EB5">
      <w:pPr>
        <w:widowControl w:val="0"/>
        <w:tabs>
          <w:tab w:val="left" w:pos="426"/>
          <w:tab w:val="left" w:pos="97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j)O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optante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Simples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oficial,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faz</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tratamento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tributário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favorecido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referida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Lei </w:t>
      </w:r>
      <w:r w:rsidRPr="000B2EB5">
        <w:rPr>
          <w:rFonts w:ascii="Arial" w:eastAsia="Times New Roman" w:hAnsi="Arial" w:cs="Arial"/>
          <w:spacing w:val="-2"/>
          <w:kern w:val="0"/>
          <w:sz w:val="22"/>
          <w:szCs w:val="22"/>
          <w:lang w:val="pt-PT"/>
          <w14:ligatures w14:val="none"/>
        </w:rPr>
        <w:t>Complementar.</w:t>
      </w:r>
    </w:p>
    <w:p w14:paraId="763C7F5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15. DO</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REAJUSTE</w:t>
      </w:r>
    </w:p>
    <w:p w14:paraId="09EDCFD3" w14:textId="77777777" w:rsidR="000B2EB5" w:rsidRPr="000B2EB5" w:rsidRDefault="000B2EB5" w:rsidP="000B2EB5">
      <w:pPr>
        <w:widowControl w:val="0"/>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 O valor da proposta poderá ser reajustado pelo(s) índice(s) do IPCA após 12 meses com data-base vinculada à data do orçamento estimado.</w:t>
      </w:r>
    </w:p>
    <w:p w14:paraId="034A938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lastRenderedPageBreak/>
        <w:t>16. DAS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OBRIGAÇÕES</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DA ADMINISTRAÇÃO</w:t>
      </w:r>
    </w:p>
    <w:p w14:paraId="5F09FBD4"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16.1 São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 Administração</w:t>
      </w:r>
      <w:r w:rsidRPr="000B2EB5">
        <w:rPr>
          <w:rFonts w:ascii="Arial" w:eastAsia="Times New Roman" w:hAnsi="Arial" w:cs="Arial"/>
          <w:spacing w:val="-2"/>
          <w:kern w:val="0"/>
          <w:sz w:val="22"/>
          <w:szCs w:val="22"/>
          <w:lang w:val="pt-PT"/>
          <w14:ligatures w14:val="none"/>
        </w:rPr>
        <w:t>:</w:t>
      </w:r>
    </w:p>
    <w:p w14:paraId="1D0EDBCC" w14:textId="77777777" w:rsidR="000B2EB5" w:rsidRPr="000B2EB5" w:rsidRDefault="000B2EB5" w:rsidP="000B2EB5">
      <w:pPr>
        <w:widowControl w:val="0"/>
        <w:tabs>
          <w:tab w:val="left" w:pos="426"/>
          <w:tab w:val="left" w:pos="88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a)Exigir o cumprimento de todas as obrigações assumidas pelo Contratado, de acordo com o contrato e seus anexos.</w:t>
      </w:r>
    </w:p>
    <w:p w14:paraId="5E12DB2D" w14:textId="77777777" w:rsidR="000B2EB5" w:rsidRPr="000B2EB5" w:rsidRDefault="000B2EB5" w:rsidP="000B2EB5">
      <w:pPr>
        <w:widowControl w:val="0"/>
        <w:tabs>
          <w:tab w:val="left" w:pos="426"/>
          <w:tab w:val="left" w:pos="864"/>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b) Receber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estabelecidas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Referência.</w:t>
      </w:r>
    </w:p>
    <w:p w14:paraId="146F44C9" w14:textId="77777777" w:rsidR="000B2EB5" w:rsidRPr="000B2EB5" w:rsidRDefault="000B2EB5" w:rsidP="000B2EB5">
      <w:pPr>
        <w:widowControl w:val="0"/>
        <w:tabs>
          <w:tab w:val="left" w:pos="426"/>
          <w:tab w:val="left" w:pos="861"/>
        </w:tabs>
        <w:autoSpaceDE w:val="0"/>
        <w:autoSpaceDN w:val="0"/>
        <w:spacing w:after="0" w:line="276" w:lineRule="auto"/>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 Notificar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escrito,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vícios,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incorreções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verificadas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objeto fornecido, para que seja por ele substituído, reparado ou corrigido, no total ou em parte, às suas </w:t>
      </w:r>
      <w:r w:rsidRPr="000B2EB5">
        <w:rPr>
          <w:rFonts w:ascii="Arial" w:eastAsia="Times New Roman" w:hAnsi="Arial" w:cs="Arial"/>
          <w:spacing w:val="-2"/>
          <w:kern w:val="0"/>
          <w:sz w:val="22"/>
          <w:szCs w:val="22"/>
          <w:lang w:val="pt-PT"/>
          <w14:ligatures w14:val="none"/>
        </w:rPr>
        <w:t>expensas.</w:t>
      </w:r>
    </w:p>
    <w:p w14:paraId="0BAE9B07" w14:textId="77777777" w:rsidR="000B2EB5" w:rsidRPr="000B2EB5" w:rsidRDefault="000B2EB5" w:rsidP="000B2EB5">
      <w:pPr>
        <w:widowControl w:val="0"/>
        <w:tabs>
          <w:tab w:val="left" w:pos="426"/>
          <w:tab w:val="left" w:pos="885"/>
        </w:tabs>
        <w:autoSpaceDE w:val="0"/>
        <w:autoSpaceDN w:val="0"/>
        <w:spacing w:after="0" w:line="273"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d)Acompanhar e fiscalizar a execução do presente Contrato e o cumprimento das obrigações pelo Contratado.</w:t>
      </w:r>
    </w:p>
    <w:p w14:paraId="447E2460" w14:textId="77777777" w:rsidR="000B2EB5" w:rsidRPr="000B2EB5" w:rsidRDefault="000B2EB5" w:rsidP="000B2EB5">
      <w:pPr>
        <w:widowControl w:val="0"/>
        <w:tabs>
          <w:tab w:val="left" w:pos="426"/>
          <w:tab w:val="left" w:pos="88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e)Efetuar o pagamento ao Contratado do valor correspondente ao fornecimento do objeto, no prazo, forma e condições estabelecidos no presente Contrato;</w:t>
      </w:r>
    </w:p>
    <w:p w14:paraId="36463FA2" w14:textId="77777777" w:rsidR="000B2EB5" w:rsidRPr="000B2EB5" w:rsidRDefault="000B2EB5" w:rsidP="000B2EB5">
      <w:pPr>
        <w:widowControl w:val="0"/>
        <w:tabs>
          <w:tab w:val="left" w:pos="426"/>
          <w:tab w:val="left" w:pos="864"/>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f)Aplicar</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motivadas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Contrato.</w:t>
      </w:r>
    </w:p>
    <w:p w14:paraId="4003EBA4" w14:textId="77777777" w:rsidR="000B2EB5" w:rsidRPr="000B2EB5" w:rsidRDefault="000B2EB5" w:rsidP="000B2EB5">
      <w:pPr>
        <w:widowControl w:val="0"/>
        <w:tabs>
          <w:tab w:val="left" w:pos="426"/>
          <w:tab w:val="left" w:pos="85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g)Cientificar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Assessoria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Jurídica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adoção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medidas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cabíveis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descumprimento de obrigações pelo Contratado.</w:t>
      </w:r>
    </w:p>
    <w:p w14:paraId="7173B87C" w14:textId="77777777" w:rsidR="000B2EB5" w:rsidRPr="000B2EB5" w:rsidRDefault="000B2EB5" w:rsidP="000B2EB5">
      <w:pPr>
        <w:widowControl w:val="0"/>
        <w:tabs>
          <w:tab w:val="left" w:pos="426"/>
          <w:tab w:val="left" w:pos="871"/>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h)Concluída a instrução do requerimento, a Administração terá o prazo de 30 (trinta) dias para decidir, admitida a prorrogação motivada por igual período.</w:t>
      </w:r>
    </w:p>
    <w:p w14:paraId="7F7958F1" w14:textId="77777777" w:rsidR="000B2EB5" w:rsidRPr="000B2EB5" w:rsidRDefault="000B2EB5" w:rsidP="000B2EB5">
      <w:pPr>
        <w:widowControl w:val="0"/>
        <w:tabs>
          <w:tab w:val="left" w:pos="426"/>
          <w:tab w:val="left" w:pos="1041"/>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i)Notificar o Contratado quanto ao início de processo administrativo para apuração de descumprimento de cláusulas contratuais.</w:t>
      </w:r>
    </w:p>
    <w:p w14:paraId="6D5604F7" w14:textId="77777777" w:rsidR="000B2EB5" w:rsidRPr="000B2EB5" w:rsidRDefault="000B2EB5" w:rsidP="000B2EB5">
      <w:pPr>
        <w:widowControl w:val="0"/>
        <w:tabs>
          <w:tab w:val="left" w:pos="426"/>
          <w:tab w:val="left" w:pos="1000"/>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j)A Administração não responderá por quaisquer compromissos assumidos pelo Contratado com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terceiros,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ainda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vinculados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 terceiros em decorrência de ato do Contratado, de seus empregados, prepostos ou subordinados.</w:t>
      </w:r>
    </w:p>
    <w:p w14:paraId="18097BD5"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17. DAS</w:t>
      </w:r>
      <w:r w:rsidRPr="000B2EB5">
        <w:rPr>
          <w:rFonts w:ascii="Arial" w:eastAsia="Times New Roman" w:hAnsi="Arial" w:cs="Arial"/>
          <w:b/>
          <w:bCs/>
          <w:spacing w:val="2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OBRIGAÇÕES</w:t>
      </w:r>
      <w:r w:rsidRPr="000B2EB5">
        <w:rPr>
          <w:rFonts w:ascii="Arial" w:eastAsia="Times New Roman" w:hAnsi="Arial" w:cs="Arial"/>
          <w:b/>
          <w:bCs/>
          <w:spacing w:val="2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7"/>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CONTRATADO</w:t>
      </w:r>
    </w:p>
    <w:p w14:paraId="3EE056D9" w14:textId="77777777" w:rsidR="000B2EB5" w:rsidRPr="000B2EB5" w:rsidRDefault="000B2EB5" w:rsidP="000B2EB5">
      <w:pPr>
        <w:widowControl w:val="0"/>
        <w:tabs>
          <w:tab w:val="left" w:pos="426"/>
          <w:tab w:val="left" w:pos="722"/>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a)O Contratado deve cumprir todas as obrigações constantes deste Contrato, em seus anexos, assumindo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exclusivamente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riscos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despesas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perfeita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 do objeto, observando, ainda, as obrigações a seguir dispostas:</w:t>
      </w:r>
    </w:p>
    <w:p w14:paraId="3F708CB6" w14:textId="77777777" w:rsidR="000B2EB5" w:rsidRPr="000B2EB5" w:rsidRDefault="000B2EB5" w:rsidP="000B2EB5">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Manter preposto aceito pela Administração no local da obra ou do serviço para representa-lo na execução do presente Contrato Administrativo.</w:t>
      </w:r>
    </w:p>
    <w:p w14:paraId="5BD2FFB4" w14:textId="77777777" w:rsidR="000B2EB5" w:rsidRPr="000B2EB5" w:rsidRDefault="000B2EB5" w:rsidP="000B2EB5">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A indicação ou a manutenção do preposto da empresa poderá ser recusada pelo órgão ou entidade, desde que devidamente justificada, devendo a empresa designar outro para o exercício da </w:t>
      </w:r>
      <w:r w:rsidRPr="000B2EB5">
        <w:rPr>
          <w:rFonts w:ascii="Arial" w:eastAsia="Times New Roman" w:hAnsi="Arial" w:cs="Arial"/>
          <w:spacing w:val="-2"/>
          <w:kern w:val="0"/>
          <w:sz w:val="22"/>
          <w:szCs w:val="22"/>
          <w:lang w:val="pt-PT"/>
          <w14:ligatures w14:val="none"/>
        </w:rPr>
        <w:t>atividade.</w:t>
      </w:r>
    </w:p>
    <w:p w14:paraId="48A87136" w14:textId="77777777" w:rsidR="000B2EB5" w:rsidRPr="000B2EB5" w:rsidRDefault="000B2EB5" w:rsidP="000B2EB5">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Atender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determinações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emitidas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 Gestor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ainda da Autoridade Superior.</w:t>
      </w:r>
    </w:p>
    <w:p w14:paraId="010BEFC6" w14:textId="77777777" w:rsidR="000B2EB5" w:rsidRPr="000B2EB5" w:rsidRDefault="000B2EB5" w:rsidP="000B2EB5">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técnica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regência.</w:t>
      </w:r>
    </w:p>
    <w:p w14:paraId="41FA3986" w14:textId="77777777" w:rsidR="000B2EB5" w:rsidRPr="000B2EB5" w:rsidRDefault="000B2EB5" w:rsidP="000B2EB5">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Reparar,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corrigir,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remover,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reconstruir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substituir,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expensas,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fixado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Gestor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verificarem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vícios,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defeitos ou incorreções resultantes da execução ou dos materiais empregados.</w:t>
      </w:r>
    </w:p>
    <w:p w14:paraId="377DA52B" w14:textId="77777777" w:rsidR="000B2EB5" w:rsidRPr="000B2EB5" w:rsidRDefault="000B2EB5" w:rsidP="000B2EB5">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Responsabilizar-se pelos vícios e danos decorrentes da execução do objeto, bem como por todo e qualquer dano causado à Administração ou terceiros, não reduzindo essa responsabilidade a fiscalização ou 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acompanhamento da execução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contratual pela </w:t>
      </w:r>
      <w:r w:rsidRPr="000B2EB5">
        <w:rPr>
          <w:rFonts w:ascii="Arial" w:eastAsia="Times New Roman" w:hAnsi="Arial" w:cs="Arial"/>
          <w:kern w:val="0"/>
          <w:sz w:val="22"/>
          <w:szCs w:val="22"/>
          <w:lang w:val="pt-PT"/>
          <w14:ligatures w14:val="none"/>
        </w:rPr>
        <w:lastRenderedPageBreak/>
        <w:t>Administração, que ficará autorizado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 descontar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garantia,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edital,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correspondente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 danos sofridos.</w:t>
      </w:r>
    </w:p>
    <w:p w14:paraId="6A363F9B" w14:textId="77777777" w:rsidR="000B2EB5" w:rsidRPr="000B2EB5" w:rsidRDefault="000B2EB5" w:rsidP="000B2EB5">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durante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vigência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cônjuge,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companheiro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parente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linha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reta, colateral ou por afinidade, até o terceiro grau, de dirigente do contratante ou do Fiscal ou Gestor do contrato, nos termos do Artigo 48, parágrafo único, da Lei Federal nº14.133/2021.</w:t>
      </w:r>
    </w:p>
    <w:p w14:paraId="3E33071C" w14:textId="77777777" w:rsidR="000B2EB5" w:rsidRPr="000B2EB5" w:rsidRDefault="000B2EB5" w:rsidP="000B2EB5">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6A482EE" w14:textId="77777777" w:rsidR="000B2EB5" w:rsidRPr="000B2EB5" w:rsidRDefault="000B2EB5" w:rsidP="000B2EB5">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Comunicar ao Fiscal do contrato, no prazo de 24 (vinte e quatro) horas, qualquer ocorrência anormal ou acidente que se verifique no local dos serviços.</w:t>
      </w:r>
    </w:p>
    <w:p w14:paraId="303FC26C" w14:textId="77777777" w:rsidR="000B2EB5" w:rsidRPr="000B2EB5" w:rsidRDefault="000B2EB5" w:rsidP="000B2EB5">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Prestar todo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esclarecimento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informação solicitada pela Administração ou por seus prepostos, garantindo-lhes o acesso, a qualquer tempo, ao local dos trabalhos, bem como aos documentos relativos à execução do empreendimento.</w:t>
      </w:r>
    </w:p>
    <w:p w14:paraId="19127A89" w14:textId="77777777" w:rsidR="000B2EB5" w:rsidRPr="000B2EB5" w:rsidRDefault="000B2EB5" w:rsidP="000B2EB5">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Paralisar, por determinação do Contratante, qualquer atividade que não esteja sendo executada de acordo com a boa técnica ou que ponha em risco a segurança de pessoas ou bens de </w:t>
      </w:r>
      <w:r w:rsidRPr="000B2EB5">
        <w:rPr>
          <w:rFonts w:ascii="Arial" w:eastAsia="Times New Roman" w:hAnsi="Arial" w:cs="Arial"/>
          <w:spacing w:val="-2"/>
          <w:kern w:val="0"/>
          <w:sz w:val="22"/>
          <w:szCs w:val="22"/>
          <w:lang w:val="pt-PT"/>
          <w14:ligatures w14:val="none"/>
        </w:rPr>
        <w:t>terceiros.</w:t>
      </w:r>
    </w:p>
    <w:p w14:paraId="74F39050" w14:textId="77777777" w:rsidR="000B2EB5" w:rsidRPr="000B2EB5" w:rsidRDefault="000B2EB5" w:rsidP="000B2EB5">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Promover a guarda, manutenção e vigilância de materiais, ferramentas, e tudo o que for necessário à execução do objeto, durante a vigência do presente Instrumento.</w:t>
      </w:r>
    </w:p>
    <w:p w14:paraId="3EF45642" w14:textId="77777777" w:rsidR="000B2EB5" w:rsidRPr="000B2EB5" w:rsidRDefault="000B2EB5" w:rsidP="000B2EB5">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Conduzir</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trabalhos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estrita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observância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pertinente,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cumprindo 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determinações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Públicos,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 limpo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 local 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nas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melhores condições de segurança, higiene e disciplina.</w:t>
      </w:r>
    </w:p>
    <w:p w14:paraId="3E9DEBEE" w14:textId="77777777" w:rsidR="000B2EB5" w:rsidRPr="000B2EB5" w:rsidRDefault="000B2EB5" w:rsidP="000B2EB5">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Submeter previamente, por escrito, a Administração, para análise e aprovação, quaisquer mudanças nos métodos executivos que fujam às especificações do memorial descritivo ou instrumento congênere.</w:t>
      </w:r>
    </w:p>
    <w:p w14:paraId="4B70EE04" w14:textId="77777777" w:rsidR="000B2EB5" w:rsidRPr="000B2EB5" w:rsidRDefault="000B2EB5" w:rsidP="000B2EB5">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667E027" w14:textId="77777777" w:rsidR="000B2EB5" w:rsidRPr="000B2EB5" w:rsidRDefault="000B2EB5" w:rsidP="000B2EB5">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Manter durante toda a vigência do contrato, em compatibilidade com as obrigações assumidas, todas as condições exigidas para habilitação na licitação, ou para qualificação, na contratação direta.</w:t>
      </w:r>
    </w:p>
    <w:p w14:paraId="1A0F03B3" w14:textId="77777777" w:rsidR="000B2EB5" w:rsidRPr="000B2EB5" w:rsidRDefault="000B2EB5" w:rsidP="000B2EB5">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Guardar sigilo sobre todas as informações obtidas em decorrência do cumprimento do presente Contrato.</w:t>
      </w:r>
    </w:p>
    <w:p w14:paraId="4D0DA119" w14:textId="77777777" w:rsidR="000B2EB5" w:rsidRPr="000B2EB5" w:rsidRDefault="000B2EB5" w:rsidP="000B2EB5">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Arcar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ônus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eventual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equívoco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dimensionamento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quantitativos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sua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inclusive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variáveis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fatores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futuros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incertos,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devendo complementá-los, caso o previsto inicialmente em sua proposta não seja satisfatório para o atendimento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exceto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algum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arrolados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Artigo 124, inciso II, alínea “d”, da Lei Federal nº14.133/2021.</w:t>
      </w:r>
    </w:p>
    <w:p w14:paraId="1EEA2954" w14:textId="77777777" w:rsidR="000B2EB5" w:rsidRPr="000B2EB5" w:rsidRDefault="000B2EB5" w:rsidP="000B2EB5">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Cumprir, além dos postulados legais vigentes de âmbito federal, estadual ou municipal, as normas de segurança da Administração.</w:t>
      </w:r>
    </w:p>
    <w:p w14:paraId="18404EEA" w14:textId="77777777" w:rsidR="000B2EB5" w:rsidRPr="000B2EB5" w:rsidRDefault="000B2EB5" w:rsidP="000B2EB5">
      <w:pPr>
        <w:widowControl w:val="0"/>
        <w:tabs>
          <w:tab w:val="left" w:pos="426"/>
        </w:tabs>
        <w:autoSpaceDE w:val="0"/>
        <w:autoSpaceDN w:val="0"/>
        <w:spacing w:after="0" w:line="255" w:lineRule="exact"/>
        <w:rPr>
          <w:rFonts w:ascii="Arial" w:eastAsia="Times New Roman" w:hAnsi="Arial" w:cs="Arial"/>
          <w:b/>
          <w:kern w:val="0"/>
          <w:sz w:val="22"/>
          <w:szCs w:val="22"/>
          <w:lang w:val="pt-PT"/>
          <w14:ligatures w14:val="none"/>
        </w:rPr>
      </w:pPr>
      <w:r w:rsidRPr="000B2EB5">
        <w:rPr>
          <w:rFonts w:ascii="Arial" w:eastAsia="Times New Roman" w:hAnsi="Arial" w:cs="Arial"/>
          <w:b/>
          <w:spacing w:val="27"/>
          <w:kern w:val="0"/>
          <w:sz w:val="22"/>
          <w:szCs w:val="22"/>
          <w:lang w:val="pt-PT"/>
          <w14:ligatures w14:val="none"/>
        </w:rPr>
        <w:t xml:space="preserve">18.  </w:t>
      </w:r>
      <w:r w:rsidRPr="000B2EB5">
        <w:rPr>
          <w:rFonts w:ascii="Arial" w:eastAsia="Times New Roman" w:hAnsi="Arial" w:cs="Arial"/>
          <w:b/>
          <w:kern w:val="0"/>
          <w:sz w:val="22"/>
          <w:szCs w:val="22"/>
          <w:lang w:val="pt-PT"/>
          <w14:ligatures w14:val="none"/>
        </w:rPr>
        <w:t>DAS</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OBRIGAÇÕES</w:t>
      </w:r>
      <w:r w:rsidRPr="000B2EB5">
        <w:rPr>
          <w:rFonts w:ascii="Arial" w:eastAsia="Times New Roman" w:hAnsi="Arial" w:cs="Arial"/>
          <w:b/>
          <w:spacing w:val="26"/>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PERTINENTES</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À</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spacing w:val="-4"/>
          <w:kern w:val="0"/>
          <w:sz w:val="22"/>
          <w:szCs w:val="22"/>
          <w:lang w:val="pt-PT"/>
          <w14:ligatures w14:val="none"/>
        </w:rPr>
        <w:t>LGPD</w:t>
      </w:r>
    </w:p>
    <w:p w14:paraId="762020D9" w14:textId="77777777" w:rsidR="000B2EB5" w:rsidRPr="000B2EB5" w:rsidRDefault="000B2EB5" w:rsidP="000B2EB5">
      <w:pPr>
        <w:widowControl w:val="0"/>
        <w:tabs>
          <w:tab w:val="left" w:pos="426"/>
          <w:tab w:val="left" w:pos="70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lastRenderedPageBreak/>
        <w:t>18.1 As partes deverão cumprir a Lei Federal nº13.709, de 14 de agosto de 2018 (LGPD), quanto a todos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pessoais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tenham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acesso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razão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certame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 eventualmente venha a ser firmado, a partir da apresentação da proposta no procedimento de contratação, independentemente de declaração ou de aceitação expressa.</w:t>
      </w:r>
    </w:p>
    <w:p w14:paraId="49992DBA" w14:textId="77777777" w:rsidR="000B2EB5" w:rsidRPr="000B2EB5" w:rsidRDefault="000B2EB5" w:rsidP="000B2EB5">
      <w:pPr>
        <w:widowControl w:val="0"/>
        <w:tabs>
          <w:tab w:val="left" w:pos="426"/>
          <w:tab w:val="left" w:pos="70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18.2Os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obtidos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somente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utilizados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finalidades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justificaram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acesso e de acordo com a boa-fé e com os princípios do Artigo 6º da LGPD.</w:t>
      </w:r>
    </w:p>
    <w:p w14:paraId="147C0D04"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18.3É</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vedado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compartilhamento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terceiros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obtidos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permitidas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em </w:t>
      </w:r>
      <w:r w:rsidRPr="000B2EB5">
        <w:rPr>
          <w:rFonts w:ascii="Arial" w:eastAsia="Times New Roman" w:hAnsi="Arial" w:cs="Arial"/>
          <w:spacing w:val="-4"/>
          <w:kern w:val="0"/>
          <w:sz w:val="22"/>
          <w:szCs w:val="22"/>
          <w:lang w:val="pt-PT"/>
          <w14:ligatures w14:val="none"/>
        </w:rPr>
        <w:t>Lei.</w:t>
      </w:r>
    </w:p>
    <w:p w14:paraId="760C2120" w14:textId="77777777" w:rsidR="000B2EB5" w:rsidRPr="000B2EB5" w:rsidRDefault="000B2EB5" w:rsidP="000B2EB5">
      <w:pPr>
        <w:widowControl w:val="0"/>
        <w:tabs>
          <w:tab w:val="left" w:pos="426"/>
          <w:tab w:val="left" w:pos="68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18.4A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informada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05</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(cinco)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úteis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contratos de suboperação firmados ou que venham a ser celebrados pelo Contratado.</w:t>
      </w:r>
    </w:p>
    <w:p w14:paraId="4A5FBE30"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56101120"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18.6É dever do contratado orientar e treinar seus empregados sobre os deveres, requisitos e responsabilidades decorrentes da LGPD.</w:t>
      </w:r>
    </w:p>
    <w:p w14:paraId="416DE2B9" w14:textId="77777777" w:rsidR="000B2EB5" w:rsidRPr="000B2EB5" w:rsidRDefault="000B2EB5" w:rsidP="000B2EB5">
      <w:pPr>
        <w:widowControl w:val="0"/>
        <w:tabs>
          <w:tab w:val="left" w:pos="426"/>
          <w:tab w:val="left" w:pos="70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18.7O Contratado deverá exigir de suboperadores e subcontratados o cumprimento dos deveres da presente cláusula, permanecendo integralmente responsável por garantir sua observância.</w:t>
      </w:r>
    </w:p>
    <w:p w14:paraId="2F9FB4D7" w14:textId="77777777" w:rsidR="000B2EB5" w:rsidRPr="000B2EB5" w:rsidRDefault="000B2EB5" w:rsidP="000B2EB5">
      <w:pPr>
        <w:widowControl w:val="0"/>
        <w:tabs>
          <w:tab w:val="left" w:pos="426"/>
          <w:tab w:val="left" w:pos="70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18.8 A Administração poderá realizar diligência para aferir o cumprimento dessa cláusula, devendo o Contratado atender prontamente eventuais pedidos de comprovação formulados.</w:t>
      </w:r>
    </w:p>
    <w:p w14:paraId="1CE9699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19.DA</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GARANTIA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 xml:space="preserve">DE </w:t>
      </w:r>
      <w:r w:rsidRPr="000B2EB5">
        <w:rPr>
          <w:rFonts w:ascii="Arial" w:eastAsia="Times New Roman" w:hAnsi="Arial" w:cs="Arial"/>
          <w:b/>
          <w:bCs/>
          <w:spacing w:val="-2"/>
          <w:kern w:val="0"/>
          <w:sz w:val="22"/>
          <w:szCs w:val="22"/>
          <w:lang w:val="pt-PT"/>
          <w14:ligatures w14:val="none"/>
        </w:rPr>
        <w:t>EXECUÇÃO</w:t>
      </w:r>
    </w:p>
    <w:p w14:paraId="41844BED"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19.1 Não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haverá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exigência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garantia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execução.</w:t>
      </w:r>
    </w:p>
    <w:p w14:paraId="0B6191ED"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20. DAS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INFRAÇÕES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SANÇÕES</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ADMINISTRATIVAS</w:t>
      </w:r>
    </w:p>
    <w:p w14:paraId="3927E7DF"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 Comete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Federal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nº14.133/2021,</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que:</w:t>
      </w:r>
    </w:p>
    <w:p w14:paraId="4AF72762" w14:textId="77777777" w:rsidR="000B2EB5" w:rsidRPr="000B2EB5" w:rsidRDefault="000B2EB5" w:rsidP="000B2EB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06AEBE7C" w14:textId="77777777" w:rsidR="000B2EB5" w:rsidRPr="000B2EB5" w:rsidRDefault="000B2EB5" w:rsidP="000B2EB5">
      <w:pPr>
        <w:widowControl w:val="0"/>
        <w:numPr>
          <w:ilvl w:val="0"/>
          <w:numId w:val="4"/>
        </w:numPr>
        <w:tabs>
          <w:tab w:val="left" w:pos="42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grave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funcionamento dos serviços públicos ou ao interesse coletivo;</w:t>
      </w:r>
    </w:p>
    <w:p w14:paraId="78CE5364" w14:textId="77777777" w:rsidR="000B2EB5" w:rsidRPr="000B2EB5" w:rsidRDefault="000B2EB5" w:rsidP="000B2EB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1E6213F3" w14:textId="77777777" w:rsidR="000B2EB5" w:rsidRPr="000B2EB5" w:rsidRDefault="000B2EB5" w:rsidP="000B2EB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deixar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certame;</w:t>
      </w:r>
    </w:p>
    <w:p w14:paraId="33A4050E" w14:textId="77777777" w:rsidR="000B2EB5" w:rsidRPr="000B2EB5" w:rsidRDefault="000B2EB5" w:rsidP="000B2EB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salvo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decorrência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superveniente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devidamente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justificado;</w:t>
      </w:r>
    </w:p>
    <w:p w14:paraId="3662B145" w14:textId="77777777" w:rsidR="000B2EB5" w:rsidRPr="000B2EB5" w:rsidRDefault="000B2EB5" w:rsidP="000B2EB5">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celebrar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 convocado dentro do prazo de validade de sua proposta;</w:t>
      </w:r>
    </w:p>
    <w:p w14:paraId="03376CFA" w14:textId="77777777" w:rsidR="000B2EB5" w:rsidRPr="000B2EB5" w:rsidRDefault="000B2EB5" w:rsidP="000B2EB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ensejar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retardamento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motivo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justificado;</w:t>
      </w:r>
    </w:p>
    <w:p w14:paraId="005C5C2F" w14:textId="77777777" w:rsidR="000B2EB5" w:rsidRPr="000B2EB5" w:rsidRDefault="000B2EB5" w:rsidP="000B2EB5">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apresentar declaração ou documentação falsa exigida para o certame ou prestar declaração falsa durante a dispensa eletrônica ou execução do contrato;</w:t>
      </w:r>
    </w:p>
    <w:p w14:paraId="724934BD" w14:textId="77777777" w:rsidR="000B2EB5" w:rsidRPr="000B2EB5" w:rsidRDefault="000B2EB5" w:rsidP="000B2EB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fraudar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fraudulento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7D793A4D" w14:textId="77777777" w:rsidR="000B2EB5" w:rsidRPr="000B2EB5" w:rsidRDefault="000B2EB5" w:rsidP="000B2EB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comportar-se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inidôneo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cometer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fraude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2"/>
          <w:kern w:val="0"/>
          <w:sz w:val="22"/>
          <w:szCs w:val="22"/>
          <w:lang w:val="pt-PT"/>
          <w14:ligatures w14:val="none"/>
        </w:rPr>
        <w:t xml:space="preserve"> natureza;</w:t>
      </w:r>
    </w:p>
    <w:p w14:paraId="2EBE9189" w14:textId="77777777" w:rsidR="000B2EB5" w:rsidRPr="000B2EB5" w:rsidRDefault="000B2EB5" w:rsidP="000B2EB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ilícitos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vistas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frustrar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objetivos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contratação;</w:t>
      </w:r>
    </w:p>
    <w:p w14:paraId="5FE20E75" w14:textId="77777777" w:rsidR="000B2EB5" w:rsidRPr="000B2EB5" w:rsidRDefault="000B2EB5" w:rsidP="000B2EB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lesivo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Artigo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5º</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Federal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nº12.846/2013.</w:t>
      </w:r>
    </w:p>
    <w:p w14:paraId="7E518899" w14:textId="77777777" w:rsidR="000B2EB5" w:rsidRPr="000B2EB5" w:rsidRDefault="000B2EB5" w:rsidP="000B2EB5">
      <w:pPr>
        <w:widowControl w:val="0"/>
        <w:tabs>
          <w:tab w:val="left" w:pos="426"/>
          <w:tab w:val="left" w:pos="72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bCs/>
          <w:kern w:val="0"/>
          <w:sz w:val="22"/>
          <w:szCs w:val="22"/>
          <w:lang w:val="pt-PT"/>
          <w14:ligatures w14:val="none"/>
        </w:rPr>
        <w:t xml:space="preserve">20.2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responsável</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infrações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descritas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lastRenderedPageBreak/>
        <w:t xml:space="preserve">seguintes </w:t>
      </w:r>
      <w:r w:rsidRPr="000B2EB5">
        <w:rPr>
          <w:rFonts w:ascii="Arial" w:eastAsia="Times New Roman" w:hAnsi="Arial" w:cs="Arial"/>
          <w:spacing w:val="-2"/>
          <w:kern w:val="0"/>
          <w:sz w:val="22"/>
          <w:szCs w:val="22"/>
          <w:lang w:val="pt-PT"/>
          <w14:ligatures w14:val="none"/>
        </w:rPr>
        <w:t>sanções:</w:t>
      </w:r>
    </w:p>
    <w:p w14:paraId="18F25D94" w14:textId="77777777" w:rsidR="000B2EB5" w:rsidRPr="000B2EB5" w:rsidRDefault="000B2EB5" w:rsidP="000B2EB5">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Advertência</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 justificar a imposição de penalidade mais grave.</w:t>
      </w:r>
    </w:p>
    <w:p w14:paraId="24FCC452" w14:textId="77777777" w:rsidR="000B2EB5" w:rsidRPr="000B2EB5" w:rsidRDefault="000B2EB5" w:rsidP="000B2EB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Impedimento</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de</w:t>
      </w:r>
      <w:r w:rsidRPr="000B2EB5">
        <w:rPr>
          <w:rFonts w:ascii="Arial" w:eastAsia="Times New Roman" w:hAnsi="Arial" w:cs="Arial"/>
          <w:b/>
          <w:spacing w:val="-2"/>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licitar</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e</w:t>
      </w:r>
      <w:r w:rsidRPr="000B2EB5">
        <w:rPr>
          <w:rFonts w:ascii="Arial" w:eastAsia="Times New Roman" w:hAnsi="Arial" w:cs="Arial"/>
          <w:b/>
          <w:spacing w:val="-2"/>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contratar</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praticadas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condutas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descritas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alíneas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c, </w:t>
      </w:r>
      <w:r w:rsidRPr="000B2EB5">
        <w:rPr>
          <w:rFonts w:ascii="Arial" w:eastAsia="Times New Roman" w:hAnsi="Arial" w:cs="Arial"/>
          <w:spacing w:val="-5"/>
          <w:kern w:val="0"/>
          <w:sz w:val="22"/>
          <w:szCs w:val="22"/>
          <w:lang w:val="pt-PT"/>
          <w14:ligatures w14:val="none"/>
        </w:rPr>
        <w:t xml:space="preserve">d,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subitem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justificar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imposição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penalidade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mais </w:t>
      </w:r>
      <w:r w:rsidRPr="000B2EB5">
        <w:rPr>
          <w:rFonts w:ascii="Arial" w:eastAsia="Times New Roman" w:hAnsi="Arial" w:cs="Arial"/>
          <w:spacing w:val="-2"/>
          <w:kern w:val="0"/>
          <w:sz w:val="22"/>
          <w:szCs w:val="22"/>
          <w:lang w:val="pt-PT"/>
          <w14:ligatures w14:val="none"/>
        </w:rPr>
        <w:t>grave.</w:t>
      </w:r>
    </w:p>
    <w:p w14:paraId="10043131" w14:textId="77777777" w:rsidR="000B2EB5" w:rsidRPr="000B2EB5" w:rsidRDefault="000B2EB5" w:rsidP="000B2EB5">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Declaração de inidoneidade para</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licitar e contratar</w:t>
      </w:r>
      <w:r w:rsidRPr="000B2EB5">
        <w:rPr>
          <w:rFonts w:ascii="Arial" w:eastAsia="Times New Roman" w:hAnsi="Arial" w:cs="Arial"/>
          <w:kern w:val="0"/>
          <w:sz w:val="22"/>
          <w:szCs w:val="22"/>
          <w:lang w:val="pt-PT"/>
          <w14:ligatures w14:val="none"/>
        </w:rPr>
        <w:t>, quando praticadas as condutas descritas nas alíneas h, i, j, k e l do subitem acima deste Contrato, bem como nas alíneas b, c, d, e, f e g, que justifiquem a imposição de penalidade mais grave.</w:t>
      </w:r>
    </w:p>
    <w:p w14:paraId="0BDFEF82" w14:textId="77777777" w:rsidR="000B2EB5" w:rsidRPr="000B2EB5" w:rsidRDefault="000B2EB5" w:rsidP="000B2EB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2"/>
          <w:szCs w:val="22"/>
          <w:lang w:val="pt-PT"/>
          <w14:ligatures w14:val="none"/>
        </w:rPr>
      </w:pPr>
      <w:r w:rsidRPr="000B2EB5">
        <w:rPr>
          <w:rFonts w:ascii="Arial" w:eastAsia="Times New Roman" w:hAnsi="Arial" w:cs="Arial"/>
          <w:b/>
          <w:bCs/>
          <w:spacing w:val="-2"/>
          <w:kern w:val="0"/>
          <w:sz w:val="22"/>
          <w:szCs w:val="22"/>
          <w:lang w:val="pt-PT"/>
          <w14:ligatures w14:val="none"/>
        </w:rPr>
        <w:t>Multa:</w:t>
      </w:r>
    </w:p>
    <w:p w14:paraId="28F40560" w14:textId="77777777" w:rsidR="000B2EB5" w:rsidRPr="000B2EB5" w:rsidRDefault="000B2EB5" w:rsidP="000B2EB5">
      <w:pPr>
        <w:widowControl w:val="0"/>
        <w:numPr>
          <w:ilvl w:val="1"/>
          <w:numId w:val="3"/>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moratória de 0,5% (cinco décimos por cento) por dia de atraso injustificado sobre o valor da parcela inadimplida, até o limite de 30 dias, podendo, também, ser rescindido o contrato.</w:t>
      </w:r>
    </w:p>
    <w:p w14:paraId="347F01BA"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a)</w:t>
      </w:r>
      <w:r w:rsidRPr="000B2EB5">
        <w:rPr>
          <w:rFonts w:ascii="Arial" w:eastAsia="Times New Roman" w:hAnsi="Arial" w:cs="Arial"/>
          <w:b/>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atraso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superior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30</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(trinta)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autoriza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promover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 descumprimento ou cumprimento irregular de suas cláusulas, conforme dispõe o inciso I do Artigo 137 da Lei Federal nº14.133/2021.</w:t>
      </w:r>
    </w:p>
    <w:p w14:paraId="07720BD9" w14:textId="77777777" w:rsidR="000B2EB5" w:rsidRPr="000B2EB5" w:rsidRDefault="000B2EB5" w:rsidP="000B2EB5">
      <w:pPr>
        <w:widowControl w:val="0"/>
        <w:numPr>
          <w:ilvl w:val="1"/>
          <w:numId w:val="3"/>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compensatória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15</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(quinze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cento)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 total do objeto, podendo, também, ser rescindido o contrato.</w:t>
      </w:r>
    </w:p>
    <w:p w14:paraId="3D3D3E0D" w14:textId="77777777" w:rsidR="000B2EB5" w:rsidRPr="000B2EB5" w:rsidRDefault="000B2EB5" w:rsidP="000B2EB5">
      <w:pPr>
        <w:widowControl w:val="0"/>
        <w:tabs>
          <w:tab w:val="left" w:pos="426"/>
          <w:tab w:val="left" w:pos="693"/>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20.3Aplicação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neste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exclui,</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alguma,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reparação integral do dano causado à Administração.</w:t>
      </w:r>
    </w:p>
    <w:p w14:paraId="718257BB" w14:textId="77777777" w:rsidR="000B2EB5" w:rsidRPr="000B2EB5" w:rsidRDefault="000B2EB5" w:rsidP="000B2EB5">
      <w:pPr>
        <w:widowControl w:val="0"/>
        <w:tabs>
          <w:tab w:val="left" w:pos="426"/>
          <w:tab w:val="left" w:pos="695"/>
        </w:tabs>
        <w:autoSpaceDE w:val="0"/>
        <w:autoSpaceDN w:val="0"/>
        <w:spacing w:after="0" w:line="273"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20.4 Todas as sanções previstas neste Contrato poderão ser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 cumulativamente com 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multa (Artigo 156, §7º da Lei Federal nº14.131/2021).</w:t>
      </w:r>
    </w:p>
    <w:p w14:paraId="306C8710"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20.5 Antes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multa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facultada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15</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(quinze)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 úteis, contado da data de sua intimação.</w:t>
      </w:r>
    </w:p>
    <w:p w14:paraId="4E863A77" w14:textId="77777777" w:rsidR="000B2EB5" w:rsidRPr="000B2EB5" w:rsidRDefault="000B2EB5" w:rsidP="000B2EB5">
      <w:pPr>
        <w:widowControl w:val="0"/>
        <w:tabs>
          <w:tab w:val="left" w:pos="426"/>
          <w:tab w:val="left" w:pos="744"/>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E7DD647" w14:textId="77777777" w:rsidR="000B2EB5" w:rsidRPr="000B2EB5" w:rsidRDefault="000B2EB5" w:rsidP="000B2EB5">
      <w:pPr>
        <w:widowControl w:val="0"/>
        <w:tabs>
          <w:tab w:val="left" w:pos="426"/>
          <w:tab w:val="left" w:pos="744"/>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921C9D"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20.8 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realizar-se-á</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processo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assegure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contraditório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ampla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observando-se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procedimento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caput</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parágrafos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Artigo 158 da Lei Federal nº 14.133/2021, para as penalidades de impedimento de licitar e contratar e de declaração de inidoneidade para licitar ou contratar.</w:t>
      </w:r>
    </w:p>
    <w:p w14:paraId="5C607D10"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20.9 Na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considerados:</w:t>
      </w:r>
    </w:p>
    <w:p w14:paraId="7CAABA55"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natureza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gravidade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cometida;</w:t>
      </w:r>
    </w:p>
    <w:p w14:paraId="3CBB41D2"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peculiaridades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concreto;</w:t>
      </w:r>
    </w:p>
    <w:p w14:paraId="76D8E157"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circunstâncias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agravantes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atenuantes;</w:t>
      </w:r>
    </w:p>
    <w:p w14:paraId="7949AE74"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dela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provierem</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Contratante;</w:t>
      </w:r>
    </w:p>
    <w:p w14:paraId="1AB68F0E" w14:textId="77777777" w:rsidR="000B2EB5" w:rsidRPr="000B2EB5" w:rsidRDefault="000B2EB5" w:rsidP="000B2EB5">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implantação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aperfeiçoamento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programa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integridade,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conforme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orientações dos órgãos de controle.</w:t>
      </w:r>
    </w:p>
    <w:p w14:paraId="689AC9C0" w14:textId="77777777" w:rsidR="000B2EB5" w:rsidRPr="000B2EB5" w:rsidRDefault="000B2EB5" w:rsidP="000B2EB5">
      <w:pPr>
        <w:widowControl w:val="0"/>
        <w:tabs>
          <w:tab w:val="left" w:pos="426"/>
          <w:tab w:val="left" w:pos="81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53AB766" w14:textId="77777777" w:rsidR="000B2EB5" w:rsidRPr="000B2EB5" w:rsidRDefault="000B2EB5" w:rsidP="000B2EB5">
      <w:pPr>
        <w:widowControl w:val="0"/>
        <w:tabs>
          <w:tab w:val="left" w:pos="426"/>
          <w:tab w:val="left" w:pos="81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lastRenderedPageBreak/>
        <w:t>20.11 A personalidade jurídica do Contratado poderá ser desconsiderada sempre que utilizada com abuso do direito para facilitar, encobrir ou dissimular a prática dos atos ilícitos previstos neste Contrato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provocar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confusão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patrimonial,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nesse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efeitos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direito,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 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observados, em todos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casos, o contraditório,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ampla defesa e a obrigatoriedade de análise jurídica prévia.</w:t>
      </w:r>
    </w:p>
    <w:p w14:paraId="089A8612" w14:textId="77777777" w:rsidR="000B2EB5" w:rsidRPr="000B2EB5" w:rsidRDefault="000B2EB5" w:rsidP="000B2EB5">
      <w:pPr>
        <w:widowControl w:val="0"/>
        <w:tabs>
          <w:tab w:val="left" w:pos="426"/>
          <w:tab w:val="left" w:pos="872"/>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20.12 O Contratante deverá, no prazo máximo 15 (quinze) dias úteis, contado da data de aplicação 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informar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atualizados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relativos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ela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publicidade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Cadastro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Empresas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Inidôneas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Suspensas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(CEIS)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Cadastro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 de Empresas Punidas (CNEP), instituídos no âmbito do Poder Executivo Federal.</w:t>
      </w:r>
    </w:p>
    <w:p w14:paraId="2B1614FE" w14:textId="77777777" w:rsidR="000B2EB5" w:rsidRPr="000B2EB5" w:rsidRDefault="000B2EB5" w:rsidP="000B2EB5">
      <w:pPr>
        <w:widowControl w:val="0"/>
        <w:tabs>
          <w:tab w:val="left" w:pos="426"/>
          <w:tab w:val="left" w:pos="81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20.13 As sanções de impedimento de licitar e contratar e declaração de inidoneidade para licitar ou contratar são passíveis de reabilitação na forma do Artigo 163 da Lei Federal nº 14.133/21.</w:t>
      </w:r>
    </w:p>
    <w:p w14:paraId="09300D73"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21. DA</w:t>
      </w:r>
      <w:r w:rsidRPr="000B2EB5">
        <w:rPr>
          <w:rFonts w:ascii="Arial" w:eastAsia="Times New Roman" w:hAnsi="Arial" w:cs="Arial"/>
          <w:b/>
          <w:bCs/>
          <w:spacing w:val="2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EXTINÇÃO</w:t>
      </w:r>
      <w:r w:rsidRPr="000B2EB5">
        <w:rPr>
          <w:rFonts w:ascii="Arial" w:eastAsia="Times New Roman" w:hAnsi="Arial" w:cs="Arial"/>
          <w:b/>
          <w:bCs/>
          <w:spacing w:val="25"/>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CONTRATUAL</w:t>
      </w:r>
    </w:p>
    <w:p w14:paraId="13809899" w14:textId="77777777" w:rsidR="000B2EB5" w:rsidRPr="000B2EB5" w:rsidRDefault="000B2EB5" w:rsidP="000B2EB5">
      <w:pPr>
        <w:widowControl w:val="0"/>
        <w:tabs>
          <w:tab w:val="left" w:pos="426"/>
          <w:tab w:val="left" w:pos="710"/>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21.1 O contrato se extingue quando vencido o prazo nele estipulado, independentemente de terem sido cumpridas ou não as obrigações de ambas as partes contraentes.</w:t>
      </w:r>
    </w:p>
    <w:p w14:paraId="476AD250" w14:textId="77777777" w:rsidR="000B2EB5" w:rsidRPr="000B2EB5" w:rsidRDefault="000B2EB5" w:rsidP="000B2EB5">
      <w:pPr>
        <w:widowControl w:val="0"/>
        <w:tabs>
          <w:tab w:val="left" w:pos="426"/>
          <w:tab w:val="left" w:pos="68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21.2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nele</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fixado,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ônus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Contratante,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 não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dispuser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créditos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orçamentários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continuidade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entender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 mais lhe oferece vantagem.</w:t>
      </w:r>
    </w:p>
    <w:p w14:paraId="681331C2" w14:textId="77777777" w:rsidR="000B2EB5" w:rsidRPr="000B2EB5" w:rsidRDefault="000B2EB5" w:rsidP="000B2EB5">
      <w:pPr>
        <w:widowControl w:val="0"/>
        <w:tabs>
          <w:tab w:val="left" w:pos="426"/>
          <w:tab w:val="left" w:pos="6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21.3 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próxima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aniversário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haja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 notificação do contratado pelo contratante nesse sentido com pelo menos 02 (dois) meses de antecedência desse dia.</w:t>
      </w:r>
    </w:p>
    <w:p w14:paraId="4368D27E" w14:textId="77777777" w:rsidR="000B2EB5" w:rsidRPr="000B2EB5" w:rsidRDefault="000B2EB5" w:rsidP="000B2EB5">
      <w:pPr>
        <w:widowControl w:val="0"/>
        <w:tabs>
          <w:tab w:val="left" w:pos="426"/>
          <w:tab w:val="left" w:pos="6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21.4 Caso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notificação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não-continuidade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subitem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menos 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aniversário,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após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 da comunicação.</w:t>
      </w:r>
    </w:p>
    <w:p w14:paraId="275FFEA5"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21.5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cumpridas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nele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estipuladas,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 nele fixado, por algum dos motivos previstos no Artigo 137 da NLLC, bem como amigavelmente, assegurados o contraditório e a ampla defesa.</w:t>
      </w:r>
    </w:p>
    <w:p w14:paraId="28B8D5BC"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21.6 Nesta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aplicam-se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também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Artigos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138</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139</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Lei.</w:t>
      </w:r>
    </w:p>
    <w:p w14:paraId="55EC6650" w14:textId="77777777" w:rsidR="000B2EB5" w:rsidRPr="000B2EB5" w:rsidRDefault="000B2EB5" w:rsidP="000B2EB5">
      <w:pPr>
        <w:widowControl w:val="0"/>
        <w:tabs>
          <w:tab w:val="left" w:pos="426"/>
          <w:tab w:val="left" w:pos="683"/>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21.7 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alteração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social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modificação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finalidade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estrutura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empresa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ensejará</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 se não restringir sua capacidade de concluir o contrato.</w:t>
      </w:r>
    </w:p>
    <w:p w14:paraId="691DDCCF"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21.8 Se a operação implicar mudança da pessoa jurídica Detentora da Ata, deverá ser formalizado termo aditivo para alteração subjetiva.</w:t>
      </w:r>
    </w:p>
    <w:p w14:paraId="39ACD18F" w14:textId="77777777" w:rsidR="000B2EB5" w:rsidRPr="000B2EB5" w:rsidRDefault="000B2EB5" w:rsidP="000B2EB5">
      <w:pPr>
        <w:widowControl w:val="0"/>
        <w:tabs>
          <w:tab w:val="left" w:pos="426"/>
          <w:tab w:val="left" w:pos="691"/>
        </w:tabs>
        <w:autoSpaceDE w:val="0"/>
        <w:autoSpaceDN w:val="0"/>
        <w:spacing w:after="0" w:line="263" w:lineRule="exact"/>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21.9 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possível,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precedido:</w:t>
      </w:r>
    </w:p>
    <w:p w14:paraId="35F0250E"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Balanço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contratuais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cumpridos.</w:t>
      </w:r>
    </w:p>
    <w:p w14:paraId="58CA5636"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Relação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ainda</w:t>
      </w:r>
      <w:r w:rsidRPr="000B2EB5">
        <w:rPr>
          <w:rFonts w:ascii="Arial" w:eastAsia="Times New Roman" w:hAnsi="Arial" w:cs="Arial"/>
          <w:spacing w:val="-2"/>
          <w:kern w:val="0"/>
          <w:sz w:val="22"/>
          <w:szCs w:val="22"/>
          <w:lang w:val="pt-PT"/>
          <w14:ligatures w14:val="none"/>
        </w:rPr>
        <w:t xml:space="preserve"> devidos.</w:t>
      </w:r>
    </w:p>
    <w:p w14:paraId="655A446F"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Indenizações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multas.</w:t>
      </w:r>
    </w:p>
    <w:p w14:paraId="530048F7"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22. DA</w:t>
      </w:r>
      <w:r w:rsidRPr="000B2EB5">
        <w:rPr>
          <w:rFonts w:ascii="Arial" w:eastAsia="Times New Roman" w:hAnsi="Arial" w:cs="Arial"/>
          <w:b/>
          <w:bCs/>
          <w:spacing w:val="2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DOTAÇÃO</w:t>
      </w:r>
      <w:r w:rsidRPr="000B2EB5">
        <w:rPr>
          <w:rFonts w:ascii="Arial" w:eastAsia="Times New Roman" w:hAnsi="Arial" w:cs="Arial"/>
          <w:b/>
          <w:bCs/>
          <w:spacing w:val="25"/>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ORÇAMENTÁRIA</w:t>
      </w:r>
    </w:p>
    <w:p w14:paraId="4CFC021F" w14:textId="77777777" w:rsidR="000B2EB5" w:rsidRPr="000B2EB5" w:rsidRDefault="000B2EB5" w:rsidP="000B2EB5">
      <w:pPr>
        <w:widowControl w:val="0"/>
        <w:tabs>
          <w:tab w:val="left" w:pos="426"/>
          <w:tab w:val="left" w:pos="74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As despesas decorrentes da presente contratação correrão à conta de recursos específicos consignados no Orçamento deste exercício, </w:t>
      </w:r>
      <w:r w:rsidRPr="000B2EB5">
        <w:rPr>
          <w:rFonts w:ascii="Arial" w:eastAsia="Calibri" w:hAnsi="Arial" w:cs="Arial"/>
          <w:kern w:val="0"/>
          <w:sz w:val="22"/>
          <w:szCs w:val="22"/>
          <w:lang w:val="pt-PT"/>
          <w14:ligatures w14:val="none"/>
        </w:rPr>
        <w:t xml:space="preserve">Será informada por ocasião da Autorização de Fornecimento – AF. </w:t>
      </w:r>
    </w:p>
    <w:p w14:paraId="7AEA49A8"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23. DOS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CASOS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OMISSOS</w:t>
      </w:r>
    </w:p>
    <w:p w14:paraId="0918AF8A" w14:textId="77777777" w:rsidR="000B2EB5" w:rsidRDefault="000B2EB5" w:rsidP="000B2EB5">
      <w:pPr>
        <w:widowControl w:val="0"/>
        <w:tabs>
          <w:tab w:val="left" w:pos="426"/>
          <w:tab w:val="left" w:pos="703"/>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312FE34"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24. DA</w:t>
      </w:r>
      <w:r w:rsidRPr="000B2EB5">
        <w:rPr>
          <w:rFonts w:ascii="Arial" w:eastAsia="Times New Roman" w:hAnsi="Arial" w:cs="Arial"/>
          <w:b/>
          <w:bCs/>
          <w:spacing w:val="-2"/>
          <w:kern w:val="0"/>
          <w:sz w:val="22"/>
          <w:szCs w:val="22"/>
          <w:lang w:val="pt-PT"/>
          <w14:ligatures w14:val="none"/>
        </w:rPr>
        <w:t xml:space="preserve"> FISCALIZAÇÃO</w:t>
      </w:r>
    </w:p>
    <w:p w14:paraId="7DE6B95C" w14:textId="2E3BBE67" w:rsidR="000B2EB5" w:rsidRPr="000B2EB5" w:rsidRDefault="000B2EB5" w:rsidP="006630A2">
      <w:pPr>
        <w:widowControl w:val="0"/>
        <w:tabs>
          <w:tab w:val="left" w:pos="426"/>
          <w:tab w:val="left" w:pos="763"/>
          <w:tab w:val="left" w:pos="2701"/>
          <w:tab w:val="left" w:pos="3375"/>
          <w:tab w:val="left" w:pos="3998"/>
          <w:tab w:val="left" w:pos="5162"/>
          <w:tab w:val="left" w:pos="68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noProof/>
          <w:kern w:val="0"/>
          <w:sz w:val="22"/>
          <w:szCs w:val="22"/>
          <w:lang w:eastAsia="pt-BR"/>
          <w14:ligatures w14:val="none"/>
        </w:rPr>
        <mc:AlternateContent>
          <mc:Choice Requires="wps">
            <w:drawing>
              <wp:anchor distT="0" distB="0" distL="0" distR="0" simplePos="0" relativeHeight="251659264" behindDoc="0" locked="0" layoutInCell="1" allowOverlap="1" wp14:anchorId="31850F83" wp14:editId="58B0D79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FC2BCE"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fiscalização</w:t>
      </w:r>
      <w:r w:rsidRPr="000B2EB5">
        <w:rPr>
          <w:rFonts w:ascii="Arial" w:eastAsia="Times New Roman" w:hAnsi="Arial" w:cs="Arial"/>
          <w:spacing w:val="7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totalidade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7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 Administrativo,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realizada</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Município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Contratante</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através</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u w:val="single"/>
          <w:lang w:val="pt-PT"/>
          <w14:ligatures w14:val="none"/>
        </w:rPr>
        <w:t>GESTOR(ES)</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SR</w:t>
      </w:r>
      <w:r w:rsidR="006630A2">
        <w:rPr>
          <w:rFonts w:ascii="Arial" w:eastAsia="Times New Roman" w:hAnsi="Arial" w:cs="Arial"/>
          <w:kern w:val="0"/>
          <w:sz w:val="22"/>
          <w:szCs w:val="22"/>
          <w:lang w:val="pt-PT"/>
          <w14:ligatures w14:val="none"/>
        </w:rPr>
        <w:t>A</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spacing w:val="-10"/>
          <w:kern w:val="0"/>
          <w:sz w:val="22"/>
          <w:szCs w:val="22"/>
          <w:lang w:val="pt-PT"/>
          <w14:ligatures w14:val="none"/>
        </w:rPr>
        <w:t>(</w:t>
      </w:r>
      <w:r w:rsidR="006630A2">
        <w:rPr>
          <w:rFonts w:ascii="Arial" w:eastAsia="Times New Roman" w:hAnsi="Arial" w:cs="Arial"/>
          <w:spacing w:val="-10"/>
          <w:kern w:val="0"/>
          <w:sz w:val="22"/>
          <w:szCs w:val="22"/>
          <w:lang w:val="pt-PT"/>
          <w14:ligatures w14:val="none"/>
        </w:rPr>
        <w:t>MIRNA STEILMAN</w:t>
      </w:r>
      <w:r w:rsidRPr="000B2EB5">
        <w:rPr>
          <w:rFonts w:ascii="Arial" w:eastAsia="Times New Roman" w:hAnsi="Arial" w:cs="Arial"/>
          <w:spacing w:val="-6"/>
          <w:kern w:val="0"/>
          <w:sz w:val="22"/>
          <w:szCs w:val="22"/>
          <w:lang w:val="pt-PT"/>
          <w14:ligatures w14:val="none"/>
        </w:rPr>
        <w:t>),</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10"/>
          <w:kern w:val="0"/>
          <w:sz w:val="22"/>
          <w:szCs w:val="22"/>
          <w:lang w:val="pt-PT"/>
          <w14:ligatures w14:val="none"/>
        </w:rPr>
        <w:t>e</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2"/>
          <w:kern w:val="0"/>
          <w:sz w:val="22"/>
          <w:szCs w:val="22"/>
          <w:lang w:val="pt-PT"/>
          <w14:ligatures w14:val="none"/>
        </w:rPr>
        <w:t>pelo(s)</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2"/>
          <w:kern w:val="0"/>
          <w:sz w:val="22"/>
          <w:szCs w:val="22"/>
          <w:u w:val="single"/>
          <w:lang w:val="pt-PT"/>
          <w14:ligatures w14:val="none"/>
        </w:rPr>
        <w:t>FISCAL(IS)</w:t>
      </w:r>
      <w:r w:rsidRPr="000B2EB5">
        <w:rPr>
          <w:rFonts w:ascii="Arial" w:eastAsia="Times New Roman" w:hAnsi="Arial" w:cs="Arial"/>
          <w:spacing w:val="-2"/>
          <w:kern w:val="0"/>
          <w:sz w:val="22"/>
          <w:szCs w:val="22"/>
          <w:lang w:val="pt-PT"/>
          <w14:ligatures w14:val="none"/>
        </w:rPr>
        <w:t>,</w:t>
      </w:r>
      <w:r w:rsidRPr="000B2EB5">
        <w:rPr>
          <w:rFonts w:ascii="Arial" w:eastAsia="Times New Roman" w:hAnsi="Arial" w:cs="Arial"/>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SR.</w:t>
      </w:r>
      <w:r w:rsidRPr="000B2EB5">
        <w:rPr>
          <w:rFonts w:ascii="Arial" w:eastAsia="Times New Roman" w:hAnsi="Arial" w:cs="Arial"/>
          <w:spacing w:val="-10"/>
          <w:kern w:val="0"/>
          <w:sz w:val="22"/>
          <w:szCs w:val="22"/>
          <w:lang w:val="pt-PT"/>
          <w14:ligatures w14:val="none"/>
        </w:rPr>
        <w:t>(</w:t>
      </w:r>
      <w:r w:rsidR="006630A2">
        <w:rPr>
          <w:rFonts w:ascii="Arial" w:eastAsia="Times New Roman" w:hAnsi="Arial" w:cs="Arial"/>
          <w:kern w:val="0"/>
          <w:sz w:val="22"/>
          <w:szCs w:val="22"/>
          <w:u w:val="single"/>
          <w:lang w:val="pt-PT"/>
          <w14:ligatures w14:val="none"/>
        </w:rPr>
        <w:t>FLÁVIO VENZO</w:t>
      </w:r>
      <w:r w:rsidRPr="000B2EB5">
        <w:rPr>
          <w:rFonts w:ascii="Arial" w:eastAsia="Times New Roman" w:hAnsi="Arial" w:cs="Arial"/>
          <w:spacing w:val="-5"/>
          <w:kern w:val="0"/>
          <w:sz w:val="22"/>
          <w:szCs w:val="22"/>
          <w:lang w:val="pt-PT"/>
          <w14:ligatures w14:val="none"/>
        </w:rPr>
        <w:t>).</w:t>
      </w:r>
    </w:p>
    <w:p w14:paraId="69DFD7B8" w14:textId="77777777" w:rsidR="00914951" w:rsidRDefault="00914951"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p>
    <w:p w14:paraId="1761FC9B" w14:textId="7937B9CD"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25. DA</w:t>
      </w:r>
      <w:r w:rsidRPr="000B2EB5">
        <w:rPr>
          <w:rFonts w:ascii="Arial" w:eastAsia="Times New Roman" w:hAnsi="Arial" w:cs="Arial"/>
          <w:b/>
          <w:bCs/>
          <w:spacing w:val="-2"/>
          <w:kern w:val="0"/>
          <w:sz w:val="22"/>
          <w:szCs w:val="22"/>
          <w:lang w:val="pt-PT"/>
          <w14:ligatures w14:val="none"/>
        </w:rPr>
        <w:t xml:space="preserve"> PUBLICAÇÃO</w:t>
      </w:r>
    </w:p>
    <w:p w14:paraId="2524754A" w14:textId="77777777" w:rsidR="000B2EB5" w:rsidRPr="000B2EB5" w:rsidRDefault="000B2EB5" w:rsidP="000B2EB5">
      <w:pPr>
        <w:widowControl w:val="0"/>
        <w:tabs>
          <w:tab w:val="left" w:pos="426"/>
          <w:tab w:val="left" w:pos="74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Incumbirá à CONTRATANTE providenciar a publicação deste instrumento nos termos e condições previstas na Lei Federal nº 14.133/2021.</w:t>
      </w:r>
    </w:p>
    <w:p w14:paraId="02B46D74"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26. DO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4"/>
          <w:kern w:val="0"/>
          <w:sz w:val="22"/>
          <w:szCs w:val="22"/>
          <w:lang w:val="pt-PT"/>
          <w14:ligatures w14:val="none"/>
        </w:rPr>
        <w:t>FORO</w:t>
      </w:r>
    </w:p>
    <w:p w14:paraId="5ED7BF40" w14:textId="77777777" w:rsidR="000B2EB5" w:rsidRPr="000B2EB5" w:rsidRDefault="000B2EB5" w:rsidP="000B2EB5">
      <w:pPr>
        <w:widowControl w:val="0"/>
        <w:tabs>
          <w:tab w:val="left" w:pos="426"/>
          <w:tab w:val="left" w:pos="69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b/>
        <w:t>Fica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eleito pelas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partes, em comum acordo, o Foro da Comarca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Tenente Portela- RS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 dirimir 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litígios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decorrerem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deste 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Contrato Administrativo 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possam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 compostos pela conciliação, conforme Artigo 92, §1º da Lei Federal nº 14.133/21.</w:t>
      </w:r>
    </w:p>
    <w:p w14:paraId="15D0D85D"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assim,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estarem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acordadas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firmam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vias,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igual</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forma,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juntamente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presença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testemunhas,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gere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jurídicos e legais efeitos.</w:t>
      </w:r>
    </w:p>
    <w:p w14:paraId="080937AA" w14:textId="77777777" w:rsidR="000B2EB5" w:rsidRPr="000B2EB5" w:rsidRDefault="000B2EB5" w:rsidP="000B2EB5">
      <w:pPr>
        <w:widowControl w:val="0"/>
        <w:tabs>
          <w:tab w:val="left" w:pos="426"/>
        </w:tabs>
        <w:autoSpaceDE w:val="0"/>
        <w:autoSpaceDN w:val="0"/>
        <w:spacing w:after="0" w:line="276" w:lineRule="auto"/>
        <w:ind w:right="234"/>
        <w:jc w:val="both"/>
        <w:rPr>
          <w:rFonts w:ascii="Arial" w:eastAsia="Times New Roman" w:hAnsi="Arial" w:cs="Arial"/>
          <w:kern w:val="0"/>
          <w:sz w:val="22"/>
          <w:szCs w:val="22"/>
          <w:lang w:val="pt-PT"/>
          <w14:ligatures w14:val="none"/>
        </w:rPr>
      </w:pPr>
    </w:p>
    <w:p w14:paraId="64A919FF" w14:textId="6659E429" w:rsidR="000B2EB5" w:rsidRDefault="000B2EB5"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r w:rsidRPr="000B2EB5">
        <w:rPr>
          <w:rFonts w:ascii="Arial" w:eastAsia="Times New Roman" w:hAnsi="Arial" w:cs="Arial"/>
          <w:kern w:val="0"/>
          <w:sz w:val="22"/>
          <w:szCs w:val="22"/>
          <w:lang w:val="pt-PT"/>
          <w14:ligatures w14:val="none"/>
        </w:rPr>
        <w:t xml:space="preserve">Miraguaí – RS, </w:t>
      </w:r>
      <w:r w:rsidR="00967D5C">
        <w:rPr>
          <w:rFonts w:ascii="Arial" w:eastAsia="Times New Roman" w:hAnsi="Arial" w:cs="Arial"/>
          <w:kern w:val="0"/>
          <w:sz w:val="22"/>
          <w:szCs w:val="22"/>
          <w:u w:val="single"/>
          <w:lang w:val="pt-PT"/>
          <w14:ligatures w14:val="none"/>
        </w:rPr>
        <w:t xml:space="preserve">07 </w:t>
      </w:r>
      <w:r w:rsidRPr="000B2EB5">
        <w:rPr>
          <w:rFonts w:ascii="Arial" w:eastAsia="Times New Roman" w:hAnsi="Arial" w:cs="Arial"/>
          <w:kern w:val="0"/>
          <w:sz w:val="22"/>
          <w:szCs w:val="22"/>
          <w:lang w:val="pt-PT"/>
          <w14:ligatures w14:val="none"/>
        </w:rPr>
        <w:t xml:space="preserve">de </w:t>
      </w:r>
      <w:r w:rsidR="00967D5C">
        <w:rPr>
          <w:rFonts w:ascii="Arial" w:eastAsia="Times New Roman" w:hAnsi="Arial" w:cs="Arial"/>
          <w:kern w:val="0"/>
          <w:sz w:val="22"/>
          <w:szCs w:val="22"/>
          <w:u w:val="single"/>
          <w:lang w:val="pt-PT"/>
          <w14:ligatures w14:val="none"/>
        </w:rPr>
        <w:t xml:space="preserve">abril </w:t>
      </w:r>
      <w:r w:rsidRPr="000B2EB5">
        <w:rPr>
          <w:rFonts w:ascii="Arial" w:eastAsia="Times New Roman" w:hAnsi="Arial" w:cs="Arial"/>
          <w:kern w:val="0"/>
          <w:sz w:val="22"/>
          <w:szCs w:val="22"/>
          <w:lang w:val="pt-PT"/>
          <w14:ligatures w14:val="none"/>
        </w:rPr>
        <w:t xml:space="preserve">de </w:t>
      </w:r>
      <w:r w:rsidRPr="000B2EB5">
        <w:rPr>
          <w:rFonts w:ascii="Arial" w:eastAsia="Times New Roman" w:hAnsi="Arial" w:cs="Arial"/>
          <w:spacing w:val="-2"/>
          <w:kern w:val="0"/>
          <w:sz w:val="22"/>
          <w:szCs w:val="22"/>
          <w:lang w:val="pt-PT"/>
          <w14:ligatures w14:val="none"/>
        </w:rPr>
        <w:t>2026.</w:t>
      </w:r>
    </w:p>
    <w:p w14:paraId="00A0C23F" w14:textId="77777777" w:rsidR="00914951" w:rsidRDefault="00914951"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p>
    <w:p w14:paraId="25499A79" w14:textId="77777777" w:rsidR="00914951" w:rsidRDefault="00914951"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p>
    <w:p w14:paraId="0CDF29C3" w14:textId="1701739A" w:rsidR="00914951" w:rsidRPr="000B2EB5" w:rsidRDefault="00914951"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r>
        <w:rPr>
          <w:rFonts w:ascii="Arial" w:eastAsia="Times New Roman" w:hAnsi="Arial" w:cs="Arial"/>
          <w:spacing w:val="-2"/>
          <w:kern w:val="0"/>
          <w:sz w:val="22"/>
          <w:szCs w:val="22"/>
          <w:lang w:val="pt-PT"/>
          <w14:ligatures w14:val="none"/>
        </w:rPr>
        <w:t>__________________________________________________________</w:t>
      </w:r>
    </w:p>
    <w:p w14:paraId="4657300A" w14:textId="3C2AD8FA" w:rsidR="000B2EB5" w:rsidRDefault="00914951" w:rsidP="00914951">
      <w:pPr>
        <w:widowControl w:val="0"/>
        <w:tabs>
          <w:tab w:val="left" w:pos="426"/>
        </w:tabs>
        <w:autoSpaceDE w:val="0"/>
        <w:autoSpaceDN w:val="0"/>
        <w:spacing w:after="0" w:line="276" w:lineRule="auto"/>
        <w:ind w:right="234"/>
        <w:rPr>
          <w:rFonts w:ascii="Arial" w:eastAsia="Arial" w:hAnsi="Arial" w:cs="Arial"/>
          <w:b/>
          <w:lang w:eastAsia="pt-BR"/>
        </w:rPr>
      </w:pPr>
      <w:r>
        <w:rPr>
          <w:rFonts w:ascii="Arial" w:eastAsia="Arial" w:hAnsi="Arial" w:cs="Arial"/>
          <w:b/>
          <w:lang w:eastAsia="pt-BR"/>
        </w:rPr>
        <w:t>LEONIR HARTK</w:t>
      </w:r>
    </w:p>
    <w:p w14:paraId="001AA0F2" w14:textId="77777777" w:rsidR="00914951" w:rsidRDefault="00914951" w:rsidP="00914951">
      <w:pPr>
        <w:widowControl w:val="0"/>
        <w:tabs>
          <w:tab w:val="left" w:pos="426"/>
        </w:tabs>
        <w:autoSpaceDE w:val="0"/>
        <w:autoSpaceDN w:val="0"/>
        <w:spacing w:after="0" w:line="276" w:lineRule="auto"/>
        <w:ind w:right="234"/>
        <w:rPr>
          <w:rFonts w:ascii="Arial" w:eastAsia="Arial" w:hAnsi="Arial" w:cs="Arial"/>
          <w:lang w:eastAsia="pt-BR"/>
        </w:rPr>
      </w:pPr>
      <w:r w:rsidRPr="00980F66">
        <w:rPr>
          <w:rFonts w:ascii="Arial" w:eastAsia="Arial" w:hAnsi="Arial" w:cs="Arial"/>
          <w:lang w:eastAsia="pt-BR"/>
        </w:rPr>
        <w:t xml:space="preserve">Prefeito Municipal </w:t>
      </w:r>
    </w:p>
    <w:p w14:paraId="1ADDD2C0" w14:textId="189D13DF" w:rsidR="00914951" w:rsidRPr="000B2EB5" w:rsidRDefault="00914951"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r w:rsidRPr="00980F66">
        <w:rPr>
          <w:rFonts w:ascii="Arial" w:eastAsia="Arial" w:hAnsi="Arial" w:cs="Arial"/>
          <w:lang w:eastAsia="pt-BR"/>
        </w:rPr>
        <w:t xml:space="preserve">Contratante                          </w:t>
      </w:r>
      <w:r>
        <w:rPr>
          <w:rFonts w:ascii="Arial" w:eastAsia="Arial" w:hAnsi="Arial" w:cs="Arial"/>
          <w:lang w:eastAsia="pt-BR"/>
        </w:rPr>
        <w:t xml:space="preserve"> </w:t>
      </w:r>
      <w:r w:rsidRPr="00980F66">
        <w:rPr>
          <w:rFonts w:ascii="Arial" w:eastAsia="Arial" w:hAnsi="Arial" w:cs="Arial"/>
          <w:lang w:eastAsia="pt-BR"/>
        </w:rPr>
        <w:t xml:space="preserve">          </w:t>
      </w:r>
    </w:p>
    <w:p w14:paraId="37BE7393" w14:textId="77777777" w:rsidR="000B2EB5" w:rsidRDefault="000B2EB5"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p>
    <w:p w14:paraId="0F0333CE" w14:textId="77777777" w:rsidR="00914951" w:rsidRDefault="00914951"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p>
    <w:p w14:paraId="2369F341" w14:textId="1CC48CB9" w:rsidR="00914951" w:rsidRDefault="00914951"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r>
        <w:rPr>
          <w:rFonts w:ascii="Arial" w:eastAsia="Times New Roman" w:hAnsi="Arial" w:cs="Arial"/>
          <w:kern w:val="0"/>
          <w:sz w:val="22"/>
          <w:szCs w:val="22"/>
          <w:lang w:val="pt-PT"/>
          <w14:ligatures w14:val="none"/>
        </w:rPr>
        <w:t>__________________________________________________________</w:t>
      </w:r>
    </w:p>
    <w:p w14:paraId="1FA1A1D5" w14:textId="00C1FC18" w:rsidR="00914951" w:rsidRDefault="0033549C" w:rsidP="000B2EB5">
      <w:pPr>
        <w:widowControl w:val="0"/>
        <w:tabs>
          <w:tab w:val="left" w:pos="426"/>
        </w:tabs>
        <w:autoSpaceDE w:val="0"/>
        <w:autoSpaceDN w:val="0"/>
        <w:spacing w:after="0" w:line="240" w:lineRule="auto"/>
        <w:rPr>
          <w:rFonts w:ascii="Arial" w:eastAsia="Arial" w:hAnsi="Arial" w:cs="Arial"/>
          <w:b/>
          <w:bCs/>
          <w:lang w:eastAsia="pt-BR"/>
        </w:rPr>
      </w:pPr>
      <w:r>
        <w:rPr>
          <w:rFonts w:ascii="Arial" w:eastAsia="Arial" w:hAnsi="Arial" w:cs="Arial"/>
          <w:b/>
          <w:lang w:eastAsia="pt-BR"/>
        </w:rPr>
        <w:t>CLEUSA DA SILVA THIEL ME</w:t>
      </w:r>
    </w:p>
    <w:p w14:paraId="3723F249" w14:textId="0E161CD2"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r>
        <w:rPr>
          <w:rFonts w:ascii="Arial" w:eastAsia="Arial" w:hAnsi="Arial" w:cs="Arial"/>
          <w:lang w:eastAsia="pt-BR"/>
        </w:rPr>
        <w:t xml:space="preserve">CNPJ: </w:t>
      </w:r>
      <w:r w:rsidR="0033549C">
        <w:rPr>
          <w:rFonts w:ascii="Arial" w:eastAsia="Arial" w:hAnsi="Arial" w:cs="Arial"/>
          <w:lang w:eastAsia="pt-BR"/>
        </w:rPr>
        <w:t>04.815.117/0001-84</w:t>
      </w:r>
      <w:r w:rsidRPr="00980F66">
        <w:rPr>
          <w:rFonts w:ascii="Arial" w:eastAsia="Arial" w:hAnsi="Arial" w:cs="Arial"/>
          <w:lang w:eastAsia="pt-BR"/>
        </w:rPr>
        <w:t xml:space="preserve">   </w:t>
      </w:r>
    </w:p>
    <w:p w14:paraId="43C16D6B" w14:textId="77777777"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r>
        <w:rPr>
          <w:rFonts w:ascii="Arial" w:eastAsia="Arial" w:hAnsi="Arial" w:cs="Arial"/>
          <w:lang w:eastAsia="pt-BR"/>
        </w:rPr>
        <w:t>Contratada</w:t>
      </w:r>
    </w:p>
    <w:p w14:paraId="1352D23B" w14:textId="77777777"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p>
    <w:p w14:paraId="35810381" w14:textId="61662D1F" w:rsidR="00303245" w:rsidRPr="00967D5C" w:rsidRDefault="00914951" w:rsidP="000B2EB5">
      <w:pPr>
        <w:widowControl w:val="0"/>
        <w:tabs>
          <w:tab w:val="left" w:pos="426"/>
        </w:tabs>
        <w:autoSpaceDE w:val="0"/>
        <w:autoSpaceDN w:val="0"/>
        <w:spacing w:after="0" w:line="240" w:lineRule="auto"/>
        <w:rPr>
          <w:rFonts w:ascii="Arial" w:eastAsia="Arial" w:hAnsi="Arial" w:cs="Arial"/>
          <w:lang w:eastAsia="pt-BR"/>
        </w:rPr>
      </w:pPr>
      <w:r w:rsidRPr="00980F66">
        <w:rPr>
          <w:rFonts w:ascii="Arial" w:eastAsia="Arial" w:hAnsi="Arial" w:cs="Arial"/>
          <w:lang w:eastAsia="pt-BR"/>
        </w:rPr>
        <w:t xml:space="preserve">             </w:t>
      </w:r>
    </w:p>
    <w:p w14:paraId="37D2BE56" w14:textId="7D5FDB1F" w:rsidR="00914951" w:rsidRDefault="000B2EB5"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r w:rsidRPr="000B2EB5">
        <w:rPr>
          <w:rFonts w:ascii="Arial" w:eastAsia="Times New Roman" w:hAnsi="Arial" w:cs="Arial"/>
          <w:spacing w:val="-2"/>
          <w:kern w:val="0"/>
          <w:sz w:val="22"/>
          <w:szCs w:val="22"/>
          <w:lang w:val="pt-PT"/>
          <w14:ligatures w14:val="none"/>
        </w:rPr>
        <w:t>Testemunhas:</w:t>
      </w:r>
    </w:p>
    <w:p w14:paraId="6FC7EA3C" w14:textId="77777777" w:rsidR="00914951" w:rsidRDefault="00914951"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22D0C74A" w14:textId="77777777" w:rsidR="00914951" w:rsidRPr="000B2EB5" w:rsidRDefault="00914951"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41DF10D4" w14:textId="77777777" w:rsidR="000B2EB5" w:rsidRPr="000B2EB5" w:rsidRDefault="000B2EB5"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_____________________________</w:t>
      </w:r>
    </w:p>
    <w:p w14:paraId="2494FB0D" w14:textId="5033E0B2" w:rsidR="00914951" w:rsidRPr="00967D5C" w:rsidRDefault="000B2EB5" w:rsidP="000B2EB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CPF nº</w:t>
      </w:r>
    </w:p>
    <w:p w14:paraId="183E8C99" w14:textId="77777777" w:rsidR="00914951" w:rsidRDefault="00914951"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6C670539" w14:textId="77777777" w:rsidR="00914951" w:rsidRPr="000B2EB5" w:rsidRDefault="00914951"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2F1FF330" w14:textId="77777777" w:rsidR="000B2EB5" w:rsidRPr="000B2EB5" w:rsidRDefault="000B2EB5"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______________________________</w:t>
      </w:r>
    </w:p>
    <w:p w14:paraId="75684AB3" w14:textId="12A53D14" w:rsidR="00B93875" w:rsidRPr="00967D5C" w:rsidRDefault="000B2EB5" w:rsidP="00967D5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CPF nº</w:t>
      </w:r>
    </w:p>
    <w:sectPr w:rsidR="00B93875" w:rsidRPr="00967D5C" w:rsidSect="000B2EB5">
      <w:headerReference w:type="even" r:id="rId8"/>
      <w:headerReference w:type="default" r:id="rId9"/>
      <w:footerReference w:type="even" r:id="rId10"/>
      <w:footerReference w:type="default" r:id="rId11"/>
      <w:headerReference w:type="first" r:id="rId12"/>
      <w:footerReference w:type="first" r:id="rId13"/>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25814" w14:textId="77777777" w:rsidR="004C61B0" w:rsidRDefault="004C61B0">
      <w:pPr>
        <w:spacing w:after="0" w:line="240" w:lineRule="auto"/>
      </w:pPr>
      <w:r>
        <w:separator/>
      </w:r>
    </w:p>
  </w:endnote>
  <w:endnote w:type="continuationSeparator" w:id="0">
    <w:p w14:paraId="2B3D07B2" w14:textId="77777777" w:rsidR="004C61B0" w:rsidRDefault="004C6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C580" w14:textId="77777777" w:rsidR="007020AB" w:rsidRDefault="007020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45E9" w14:textId="77777777" w:rsidR="000B2EB5" w:rsidRDefault="000B2EB5">
    <w:pPr>
      <w:pStyle w:val="Corpodetexto"/>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4CE4" w14:textId="77777777" w:rsidR="007020AB" w:rsidRDefault="007020A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C8BB1" w14:textId="77777777" w:rsidR="004C61B0" w:rsidRDefault="004C61B0">
      <w:pPr>
        <w:spacing w:after="0" w:line="240" w:lineRule="auto"/>
      </w:pPr>
      <w:r>
        <w:separator/>
      </w:r>
    </w:p>
  </w:footnote>
  <w:footnote w:type="continuationSeparator" w:id="0">
    <w:p w14:paraId="36834768" w14:textId="77777777" w:rsidR="004C61B0" w:rsidRDefault="004C6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5D809" w14:textId="77777777" w:rsidR="007020AB" w:rsidRDefault="007020A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B0B15" w14:textId="102EA4CB" w:rsidR="000B2EB5" w:rsidRDefault="007020AB">
    <w:pPr>
      <w:pStyle w:val="Corpodetexto"/>
      <w:spacing w:line="14" w:lineRule="auto"/>
      <w:ind w:left="0"/>
      <w:rPr>
        <w:sz w:val="20"/>
      </w:rPr>
    </w:pPr>
    <w:r w:rsidRPr="00C21E43">
      <w:rPr>
        <w:rFonts w:ascii="Calibri" w:eastAsia="Calibri" w:hAnsi="Calibri"/>
        <w:noProof/>
        <w:lang w:val="pt-BR"/>
        <w14:ligatures w14:val="standardContextual"/>
      </w:rPr>
      <w:drawing>
        <wp:inline distT="0" distB="0" distL="0" distR="0" wp14:anchorId="6874AAAE" wp14:editId="5EC4B21F">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F7CE1" w14:textId="77777777" w:rsidR="007020AB" w:rsidRDefault="007020A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F214B19A"/>
    <w:lvl w:ilvl="0" w:tplc="DB002736">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4"/>
        <w:szCs w:val="24"/>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2F41248"/>
    <w:multiLevelType w:val="hybridMultilevel"/>
    <w:tmpl w:val="1E5065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454CF6"/>
    <w:multiLevelType w:val="hybridMultilevel"/>
    <w:tmpl w:val="9D5421C8"/>
    <w:lvl w:ilvl="0" w:tplc="B9EAD270">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3"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1"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2"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3"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5"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7"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9"/>
  </w:num>
  <w:num w:numId="2" w16cid:durableId="1805541928">
    <w:abstractNumId w:val="24"/>
  </w:num>
  <w:num w:numId="3" w16cid:durableId="1859469083">
    <w:abstractNumId w:val="27"/>
  </w:num>
  <w:num w:numId="4" w16cid:durableId="490176323">
    <w:abstractNumId w:val="30"/>
  </w:num>
  <w:num w:numId="5" w16cid:durableId="166134181">
    <w:abstractNumId w:val="18"/>
  </w:num>
  <w:num w:numId="6" w16cid:durableId="626007272">
    <w:abstractNumId w:val="2"/>
  </w:num>
  <w:num w:numId="7" w16cid:durableId="2049721248">
    <w:abstractNumId w:val="5"/>
  </w:num>
  <w:num w:numId="8" w16cid:durableId="1075667974">
    <w:abstractNumId w:val="25"/>
  </w:num>
  <w:num w:numId="9" w16cid:durableId="2053572890">
    <w:abstractNumId w:val="16"/>
  </w:num>
  <w:num w:numId="10" w16cid:durableId="1817145189">
    <w:abstractNumId w:val="11"/>
  </w:num>
  <w:num w:numId="11" w16cid:durableId="1814835841">
    <w:abstractNumId w:val="26"/>
  </w:num>
  <w:num w:numId="12" w16cid:durableId="656345444">
    <w:abstractNumId w:val="36"/>
  </w:num>
  <w:num w:numId="13" w16cid:durableId="1655379460">
    <w:abstractNumId w:val="20"/>
  </w:num>
  <w:num w:numId="14" w16cid:durableId="1124542731">
    <w:abstractNumId w:val="10"/>
  </w:num>
  <w:num w:numId="15" w16cid:durableId="1336684770">
    <w:abstractNumId w:val="4"/>
  </w:num>
  <w:num w:numId="16" w16cid:durableId="259989866">
    <w:abstractNumId w:val="6"/>
  </w:num>
  <w:num w:numId="17" w16cid:durableId="487863897">
    <w:abstractNumId w:val="28"/>
  </w:num>
  <w:num w:numId="18" w16cid:durableId="975331688">
    <w:abstractNumId w:val="3"/>
  </w:num>
  <w:num w:numId="19" w16cid:durableId="363019692">
    <w:abstractNumId w:val="0"/>
  </w:num>
  <w:num w:numId="20" w16cid:durableId="202864670">
    <w:abstractNumId w:val="15"/>
  </w:num>
  <w:num w:numId="21" w16cid:durableId="158428693">
    <w:abstractNumId w:val="32"/>
  </w:num>
  <w:num w:numId="22" w16cid:durableId="1096898613">
    <w:abstractNumId w:val="9"/>
  </w:num>
  <w:num w:numId="23" w16cid:durableId="78454591">
    <w:abstractNumId w:val="1"/>
  </w:num>
  <w:num w:numId="24" w16cid:durableId="979578968">
    <w:abstractNumId w:val="17"/>
  </w:num>
  <w:num w:numId="25" w16cid:durableId="8026545">
    <w:abstractNumId w:val="31"/>
  </w:num>
  <w:num w:numId="26" w16cid:durableId="1743481268">
    <w:abstractNumId w:val="22"/>
  </w:num>
  <w:num w:numId="27" w16cid:durableId="343362768">
    <w:abstractNumId w:val="14"/>
  </w:num>
  <w:num w:numId="28" w16cid:durableId="1793354022">
    <w:abstractNumId w:val="34"/>
  </w:num>
  <w:num w:numId="29" w16cid:durableId="43722686">
    <w:abstractNumId w:val="35"/>
  </w:num>
  <w:num w:numId="30" w16cid:durableId="1321544813">
    <w:abstractNumId w:val="33"/>
  </w:num>
  <w:num w:numId="31" w16cid:durableId="1105928954">
    <w:abstractNumId w:val="7"/>
  </w:num>
  <w:num w:numId="32" w16cid:durableId="475538798">
    <w:abstractNumId w:val="13"/>
  </w:num>
  <w:num w:numId="33" w16cid:durableId="951478789">
    <w:abstractNumId w:val="12"/>
  </w:num>
  <w:num w:numId="34" w16cid:durableId="839660475">
    <w:abstractNumId w:val="37"/>
  </w:num>
  <w:num w:numId="35" w16cid:durableId="2060744935">
    <w:abstractNumId w:val="8"/>
  </w:num>
  <w:num w:numId="36" w16cid:durableId="1444687355">
    <w:abstractNumId w:val="23"/>
  </w:num>
  <w:num w:numId="37" w16cid:durableId="1982077277">
    <w:abstractNumId w:val="19"/>
  </w:num>
  <w:num w:numId="38" w16cid:durableId="15580840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B3"/>
    <w:rsid w:val="00057699"/>
    <w:rsid w:val="000645B3"/>
    <w:rsid w:val="000B2EB5"/>
    <w:rsid w:val="002113E4"/>
    <w:rsid w:val="00216C8C"/>
    <w:rsid w:val="00303245"/>
    <w:rsid w:val="003275B0"/>
    <w:rsid w:val="0033549C"/>
    <w:rsid w:val="00433BC7"/>
    <w:rsid w:val="004C61B0"/>
    <w:rsid w:val="006630A2"/>
    <w:rsid w:val="007020AB"/>
    <w:rsid w:val="0075254A"/>
    <w:rsid w:val="00766525"/>
    <w:rsid w:val="00812558"/>
    <w:rsid w:val="00914951"/>
    <w:rsid w:val="00922545"/>
    <w:rsid w:val="00941F60"/>
    <w:rsid w:val="00967D5C"/>
    <w:rsid w:val="00A01C7A"/>
    <w:rsid w:val="00A92F40"/>
    <w:rsid w:val="00B93875"/>
    <w:rsid w:val="00C15AF1"/>
    <w:rsid w:val="00CF0F42"/>
    <w:rsid w:val="00D525E7"/>
    <w:rsid w:val="00D5317D"/>
    <w:rsid w:val="00E83EA8"/>
    <w:rsid w:val="00FB3C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C32A"/>
  <w15:chartTrackingRefBased/>
  <w15:docId w15:val="{952EDF65-2195-41EE-804C-239AFF83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645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0645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0645B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0645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0645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0645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0645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645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645B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45B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0645B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0645B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0645B3"/>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0645B3"/>
    <w:rPr>
      <w:rFonts w:eastAsiaTheme="majorEastAsia" w:cstheme="majorBidi"/>
      <w:color w:val="2F5496" w:themeColor="accent1" w:themeShade="BF"/>
    </w:rPr>
  </w:style>
  <w:style w:type="character" w:customStyle="1" w:styleId="Ttulo6Char">
    <w:name w:val="Título 6 Char"/>
    <w:basedOn w:val="Fontepargpadro"/>
    <w:link w:val="Ttulo6"/>
    <w:uiPriority w:val="9"/>
    <w:rsid w:val="000645B3"/>
    <w:rPr>
      <w:rFonts w:eastAsiaTheme="majorEastAsia" w:cstheme="majorBidi"/>
      <w:i/>
      <w:iCs/>
      <w:color w:val="595959" w:themeColor="text1" w:themeTint="A6"/>
    </w:rPr>
  </w:style>
  <w:style w:type="character" w:customStyle="1" w:styleId="Ttulo7Char">
    <w:name w:val="Título 7 Char"/>
    <w:basedOn w:val="Fontepargpadro"/>
    <w:link w:val="Ttulo7"/>
    <w:rsid w:val="000645B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645B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645B3"/>
    <w:rPr>
      <w:rFonts w:eastAsiaTheme="majorEastAsia" w:cstheme="majorBidi"/>
      <w:color w:val="272727" w:themeColor="text1" w:themeTint="D8"/>
    </w:rPr>
  </w:style>
  <w:style w:type="paragraph" w:styleId="Ttulo">
    <w:name w:val="Title"/>
    <w:basedOn w:val="Normal"/>
    <w:next w:val="Normal"/>
    <w:link w:val="TtuloChar"/>
    <w:uiPriority w:val="10"/>
    <w:qFormat/>
    <w:rsid w:val="000645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645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645B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645B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645B3"/>
    <w:pPr>
      <w:spacing w:before="160"/>
      <w:jc w:val="center"/>
    </w:pPr>
    <w:rPr>
      <w:i/>
      <w:iCs/>
      <w:color w:val="404040" w:themeColor="text1" w:themeTint="BF"/>
    </w:rPr>
  </w:style>
  <w:style w:type="character" w:customStyle="1" w:styleId="CitaoChar">
    <w:name w:val="Citação Char"/>
    <w:basedOn w:val="Fontepargpadro"/>
    <w:link w:val="Citao"/>
    <w:uiPriority w:val="29"/>
    <w:rsid w:val="000645B3"/>
    <w:rPr>
      <w:i/>
      <w:iCs/>
      <w:color w:val="404040" w:themeColor="text1" w:themeTint="BF"/>
    </w:rPr>
  </w:style>
  <w:style w:type="paragraph" w:styleId="PargrafodaLista">
    <w:name w:val="List Paragraph"/>
    <w:basedOn w:val="Normal"/>
    <w:uiPriority w:val="34"/>
    <w:qFormat/>
    <w:rsid w:val="000645B3"/>
    <w:pPr>
      <w:ind w:left="720"/>
      <w:contextualSpacing/>
    </w:pPr>
  </w:style>
  <w:style w:type="character" w:styleId="nfaseIntensa">
    <w:name w:val="Intense Emphasis"/>
    <w:basedOn w:val="Fontepargpadro"/>
    <w:uiPriority w:val="21"/>
    <w:qFormat/>
    <w:rsid w:val="000645B3"/>
    <w:rPr>
      <w:i/>
      <w:iCs/>
      <w:color w:val="2F5496" w:themeColor="accent1" w:themeShade="BF"/>
    </w:rPr>
  </w:style>
  <w:style w:type="paragraph" w:styleId="CitaoIntensa">
    <w:name w:val="Intense Quote"/>
    <w:basedOn w:val="Normal"/>
    <w:next w:val="Normal"/>
    <w:link w:val="CitaoIntensaChar"/>
    <w:uiPriority w:val="30"/>
    <w:qFormat/>
    <w:rsid w:val="000645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645B3"/>
    <w:rPr>
      <w:i/>
      <w:iCs/>
      <w:color w:val="2F5496" w:themeColor="accent1" w:themeShade="BF"/>
    </w:rPr>
  </w:style>
  <w:style w:type="character" w:styleId="RefernciaIntensa">
    <w:name w:val="Intense Reference"/>
    <w:basedOn w:val="Fontepargpadro"/>
    <w:uiPriority w:val="32"/>
    <w:qFormat/>
    <w:rsid w:val="000645B3"/>
    <w:rPr>
      <w:b/>
      <w:bCs/>
      <w:smallCaps/>
      <w:color w:val="2F5496" w:themeColor="accent1" w:themeShade="BF"/>
      <w:spacing w:val="5"/>
    </w:rPr>
  </w:style>
  <w:style w:type="numbering" w:customStyle="1" w:styleId="Semlista1">
    <w:name w:val="Sem lista1"/>
    <w:next w:val="Semlista"/>
    <w:uiPriority w:val="99"/>
    <w:semiHidden/>
    <w:unhideWhenUsed/>
    <w:rsid w:val="000B2EB5"/>
  </w:style>
  <w:style w:type="table" w:customStyle="1" w:styleId="NormalTable0">
    <w:name w:val="Normal Table0"/>
    <w:uiPriority w:val="2"/>
    <w:semiHidden/>
    <w:unhideWhenUsed/>
    <w:qFormat/>
    <w:rsid w:val="000B2EB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0B2EB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0B2EB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0B2EB5"/>
    <w:pPr>
      <w:widowControl w:val="0"/>
      <w:autoSpaceDE w:val="0"/>
      <w:autoSpaceDN w:val="0"/>
      <w:spacing w:after="0" w:line="240" w:lineRule="auto"/>
      <w:ind w:left="1"/>
      <w:jc w:val="center"/>
    </w:pPr>
    <w:rPr>
      <w:rFonts w:ascii="Times New Roman" w:eastAsia="Times New Roman" w:hAnsi="Times New Roman" w:cs="Times New Roman"/>
      <w:kern w:val="0"/>
      <w:sz w:val="22"/>
      <w:szCs w:val="22"/>
      <w:lang w:val="pt-PT"/>
      <w14:ligatures w14:val="none"/>
    </w:rPr>
  </w:style>
  <w:style w:type="paragraph" w:styleId="Cabealho">
    <w:name w:val="header"/>
    <w:basedOn w:val="Normal"/>
    <w:link w:val="CabealhoChar"/>
    <w:uiPriority w:val="99"/>
    <w:unhideWhenUsed/>
    <w:rsid w:val="000B2EB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CabealhoChar">
    <w:name w:val="Cabeçalho Char"/>
    <w:basedOn w:val="Fontepargpadro"/>
    <w:link w:val="Cabealho"/>
    <w:uiPriority w:val="99"/>
    <w:rsid w:val="000B2EB5"/>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iPriority w:val="99"/>
    <w:unhideWhenUsed/>
    <w:rsid w:val="000B2EB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RodapChar">
    <w:name w:val="Rodapé Char"/>
    <w:basedOn w:val="Fontepargpadro"/>
    <w:link w:val="Rodap"/>
    <w:uiPriority w:val="99"/>
    <w:rsid w:val="000B2EB5"/>
    <w:rPr>
      <w:rFonts w:ascii="Times New Roman" w:eastAsia="Times New Roman" w:hAnsi="Times New Roman" w:cs="Times New Roman"/>
      <w:kern w:val="0"/>
      <w:sz w:val="22"/>
      <w:szCs w:val="22"/>
      <w:lang w:val="pt-PT"/>
      <w14:ligatures w14:val="none"/>
    </w:rPr>
  </w:style>
  <w:style w:type="character" w:customStyle="1" w:styleId="Hyperlink1">
    <w:name w:val="Hyperlink1"/>
    <w:basedOn w:val="Fontepargpadro"/>
    <w:uiPriority w:val="99"/>
    <w:unhideWhenUsed/>
    <w:rsid w:val="000B2EB5"/>
    <w:rPr>
      <w:color w:val="0563C1"/>
      <w:u w:val="single"/>
    </w:rPr>
  </w:style>
  <w:style w:type="character" w:customStyle="1" w:styleId="MenoPendente1">
    <w:name w:val="Menção Pendente1"/>
    <w:basedOn w:val="Fontepargpadro"/>
    <w:uiPriority w:val="99"/>
    <w:semiHidden/>
    <w:unhideWhenUsed/>
    <w:rsid w:val="000B2EB5"/>
    <w:rPr>
      <w:color w:val="605E5C"/>
      <w:shd w:val="clear" w:color="auto" w:fill="E1DFDD"/>
    </w:rPr>
  </w:style>
  <w:style w:type="character" w:styleId="Nmerodepgina">
    <w:name w:val="page number"/>
    <w:basedOn w:val="Fontepargpadro"/>
    <w:rsid w:val="000B2EB5"/>
  </w:style>
  <w:style w:type="paragraph" w:styleId="Textoembloco">
    <w:name w:val="Block Text"/>
    <w:basedOn w:val="Normal"/>
    <w:rsid w:val="000B2EB5"/>
    <w:pPr>
      <w:spacing w:after="0" w:line="240" w:lineRule="auto"/>
      <w:ind w:left="4253" w:right="57" w:firstLine="1134"/>
      <w:jc w:val="both"/>
    </w:pPr>
    <w:rPr>
      <w:rFonts w:ascii="Arial" w:eastAsia="Times New Roman" w:hAnsi="Arial" w:cs="Times New Roman"/>
      <w:i/>
      <w:spacing w:val="14"/>
      <w:kern w:val="0"/>
      <w:sz w:val="22"/>
      <w:szCs w:val="20"/>
      <w:lang w:eastAsia="pt-BR"/>
      <w14:ligatures w14:val="none"/>
    </w:rPr>
  </w:style>
  <w:style w:type="character" w:styleId="Refdenotaderodap">
    <w:name w:val="footnote reference"/>
    <w:rsid w:val="000B2EB5"/>
    <w:rPr>
      <w:vertAlign w:val="superscript"/>
    </w:rPr>
  </w:style>
  <w:style w:type="paragraph" w:styleId="Textodenotaderodap">
    <w:name w:val="footnote text"/>
    <w:basedOn w:val="Normal"/>
    <w:link w:val="TextodenotaderodapChar"/>
    <w:rsid w:val="000B2EB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0B2EB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iPriority w:val="99"/>
    <w:rsid w:val="000B2EB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uiPriority w:val="99"/>
    <w:rsid w:val="000B2EB5"/>
    <w:rPr>
      <w:rFonts w:ascii="Tahoma" w:eastAsia="Times New Roman" w:hAnsi="Tahoma" w:cs="Tahoma"/>
      <w:kern w:val="0"/>
      <w:sz w:val="16"/>
      <w:szCs w:val="16"/>
      <w:lang w:eastAsia="pt-BR"/>
      <w14:ligatures w14:val="none"/>
    </w:rPr>
  </w:style>
  <w:style w:type="table" w:styleId="Tabelacomgrade">
    <w:name w:val="Table Grid"/>
    <w:basedOn w:val="Tabelanormal"/>
    <w:uiPriority w:val="59"/>
    <w:rsid w:val="000B2EB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2EB5"/>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unhideWhenUsed/>
    <w:rsid w:val="000B2EB5"/>
    <w:pPr>
      <w:spacing w:after="120" w:line="240" w:lineRule="auto"/>
      <w:ind w:left="283"/>
    </w:pPr>
    <w:rPr>
      <w:rFonts w:ascii="Times New Roman" w:eastAsia="Times New Roman" w:hAnsi="Times New Roman" w:cs="Times New Roman"/>
      <w:kern w:val="0"/>
      <w:lang w:eastAsia="pt-BR"/>
      <w14:ligatures w14:val="none"/>
    </w:rPr>
  </w:style>
  <w:style w:type="character" w:customStyle="1" w:styleId="RecuodecorpodetextoChar">
    <w:name w:val="Recuo de corpo de texto Char"/>
    <w:basedOn w:val="Fontepargpadro"/>
    <w:link w:val="Recuodecorpodetexto"/>
    <w:rsid w:val="000B2EB5"/>
    <w:rPr>
      <w:rFonts w:ascii="Times New Roman" w:eastAsia="Times New Roman" w:hAnsi="Times New Roman" w:cs="Times New Roman"/>
      <w:kern w:val="0"/>
      <w:lang w:eastAsia="pt-BR"/>
      <w14:ligatures w14:val="none"/>
    </w:rPr>
  </w:style>
  <w:style w:type="paragraph" w:customStyle="1" w:styleId="Default">
    <w:name w:val="Default"/>
    <w:rsid w:val="000B2EB5"/>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1">
    <w:name w:val="Sem lista11"/>
    <w:next w:val="Semlista"/>
    <w:uiPriority w:val="99"/>
    <w:semiHidden/>
    <w:unhideWhenUsed/>
    <w:rsid w:val="000B2EB5"/>
  </w:style>
  <w:style w:type="paragraph" w:styleId="SemEspaamento">
    <w:name w:val="No Spacing"/>
    <w:uiPriority w:val="1"/>
    <w:qFormat/>
    <w:rsid w:val="000B2EB5"/>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0B2EB5"/>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0B2EB5"/>
  </w:style>
  <w:style w:type="character" w:styleId="nfase">
    <w:name w:val="Emphasis"/>
    <w:uiPriority w:val="20"/>
    <w:qFormat/>
    <w:rsid w:val="000B2EB5"/>
    <w:rPr>
      <w:i/>
      <w:iCs/>
    </w:rPr>
  </w:style>
  <w:style w:type="character" w:customStyle="1" w:styleId="st">
    <w:name w:val="st"/>
    <w:rsid w:val="000B2EB5"/>
  </w:style>
  <w:style w:type="table" w:customStyle="1" w:styleId="Tabelacomgrade1">
    <w:name w:val="Tabela com grade1"/>
    <w:basedOn w:val="Tabelanormal"/>
    <w:next w:val="Tabelacomgrade"/>
    <w:uiPriority w:val="59"/>
    <w:rsid w:val="000B2EB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B2EB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0B2EB5"/>
    <w:rPr>
      <w:b/>
      <w:bCs/>
    </w:rPr>
  </w:style>
  <w:style w:type="character" w:styleId="HiperlinkVisitado">
    <w:name w:val="FollowedHyperlink"/>
    <w:uiPriority w:val="99"/>
    <w:unhideWhenUsed/>
    <w:rsid w:val="000B2EB5"/>
    <w:rPr>
      <w:color w:val="800080"/>
      <w:u w:val="single"/>
    </w:rPr>
  </w:style>
  <w:style w:type="character" w:customStyle="1" w:styleId="apple-converted-space">
    <w:name w:val="apple-converted-space"/>
    <w:rsid w:val="000B2EB5"/>
  </w:style>
  <w:style w:type="numbering" w:customStyle="1" w:styleId="Semlista2">
    <w:name w:val="Sem lista2"/>
    <w:next w:val="Semlista"/>
    <w:uiPriority w:val="99"/>
    <w:semiHidden/>
    <w:unhideWhenUsed/>
    <w:rsid w:val="000B2EB5"/>
  </w:style>
  <w:style w:type="character" w:customStyle="1" w:styleId="ng-binding">
    <w:name w:val="ng-binding"/>
    <w:rsid w:val="000B2EB5"/>
  </w:style>
  <w:style w:type="numbering" w:customStyle="1" w:styleId="Semlista111">
    <w:name w:val="Sem lista111"/>
    <w:next w:val="Semlista"/>
    <w:uiPriority w:val="99"/>
    <w:semiHidden/>
    <w:rsid w:val="000B2EB5"/>
  </w:style>
  <w:style w:type="table" w:customStyle="1" w:styleId="Tabelacomgrade11">
    <w:name w:val="Tabela com grade11"/>
    <w:basedOn w:val="Tabelanormal"/>
    <w:next w:val="Tabelacomgrade"/>
    <w:rsid w:val="000B2EB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0B2EB5"/>
  </w:style>
  <w:style w:type="paragraph" w:customStyle="1" w:styleId="msonormal0">
    <w:name w:val="msonormal"/>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Legenda">
    <w:name w:val="caption"/>
    <w:basedOn w:val="Normal"/>
    <w:unhideWhenUsed/>
    <w:qFormat/>
    <w:rsid w:val="000B2EB5"/>
    <w:pPr>
      <w:suppressLineNumbers/>
      <w:spacing w:before="120" w:after="120" w:line="240" w:lineRule="auto"/>
    </w:pPr>
    <w:rPr>
      <w:rFonts w:ascii="Arial" w:eastAsia="Times New Roman" w:hAnsi="Arial" w:cs="Mangal"/>
      <w:i/>
      <w:iCs/>
      <w:kern w:val="0"/>
      <w:lang w:eastAsia="zh-CN"/>
      <w14:ligatures w14:val="none"/>
    </w:rPr>
  </w:style>
  <w:style w:type="paragraph" w:styleId="Lista">
    <w:name w:val="List"/>
    <w:basedOn w:val="Corpodetexto"/>
    <w:unhideWhenUsed/>
    <w:rsid w:val="000B2EB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0B2EB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0B2EB5"/>
    <w:pPr>
      <w:suppressLineNumbers/>
      <w:spacing w:after="0" w:line="240" w:lineRule="auto"/>
    </w:pPr>
    <w:rPr>
      <w:rFonts w:ascii="Arial" w:eastAsia="Times New Roman" w:hAnsi="Arial" w:cs="Tahoma"/>
      <w:kern w:val="0"/>
      <w:sz w:val="22"/>
      <w:szCs w:val="20"/>
      <w:lang w:eastAsia="zh-CN"/>
      <w14:ligatures w14:val="none"/>
    </w:rPr>
  </w:style>
  <w:style w:type="paragraph" w:customStyle="1" w:styleId="Ttulo20">
    <w:name w:val="Título2"/>
    <w:basedOn w:val="Normal"/>
    <w:next w:val="Corpodetexto"/>
    <w:rsid w:val="000B2EB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0B2EB5"/>
    <w:pPr>
      <w:suppressLineNumbers/>
      <w:spacing w:before="120" w:after="120" w:line="240" w:lineRule="auto"/>
    </w:pPr>
    <w:rPr>
      <w:rFonts w:ascii="Arial" w:eastAsia="Times New Roman" w:hAnsi="Arial" w:cs="Mangal"/>
      <w:i/>
      <w:iCs/>
      <w:kern w:val="0"/>
      <w:lang w:eastAsia="zh-CN"/>
      <w14:ligatures w14:val="none"/>
    </w:rPr>
  </w:style>
  <w:style w:type="paragraph" w:customStyle="1" w:styleId="Ttulo10">
    <w:name w:val="Título1"/>
    <w:basedOn w:val="Normal"/>
    <w:next w:val="Corpodetexto"/>
    <w:rsid w:val="000B2EB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0B2EB5"/>
    <w:pPr>
      <w:suppressLineNumbers/>
      <w:spacing w:before="120" w:after="120" w:line="240" w:lineRule="auto"/>
    </w:pPr>
    <w:rPr>
      <w:rFonts w:ascii="Arial" w:eastAsia="Times New Roman" w:hAnsi="Arial" w:cs="Mangal"/>
      <w:i/>
      <w:iCs/>
      <w:kern w:val="0"/>
      <w:lang w:eastAsia="zh-CN"/>
      <w14:ligatures w14:val="none"/>
    </w:rPr>
  </w:style>
  <w:style w:type="paragraph" w:customStyle="1" w:styleId="Captulo">
    <w:name w:val="Capítulo"/>
    <w:basedOn w:val="Normal"/>
    <w:next w:val="Corpodetexto"/>
    <w:rsid w:val="000B2EB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0B2EB5"/>
    <w:pPr>
      <w:suppressLineNumbers/>
      <w:spacing w:before="120" w:after="120" w:line="240" w:lineRule="auto"/>
    </w:pPr>
    <w:rPr>
      <w:rFonts w:ascii="Arial" w:eastAsia="Times New Roman" w:hAnsi="Arial" w:cs="Tahoma"/>
      <w:i/>
      <w:iCs/>
      <w:kern w:val="0"/>
      <w:lang w:eastAsia="zh-CN"/>
      <w14:ligatures w14:val="none"/>
    </w:rPr>
  </w:style>
  <w:style w:type="paragraph" w:customStyle="1" w:styleId="JE1">
    <w:name w:val="JE1"/>
    <w:basedOn w:val="Ttulo1"/>
    <w:rsid w:val="000B2EB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0B2EB5"/>
    <w:pPr>
      <w:spacing w:after="0" w:line="240" w:lineRule="auto"/>
      <w:jc w:val="both"/>
    </w:pPr>
    <w:rPr>
      <w:rFonts w:ascii="Arial" w:eastAsia="Times New Roman" w:hAnsi="Arial" w:cs="Arial"/>
      <w:kern w:val="0"/>
      <w:sz w:val="22"/>
      <w:szCs w:val="20"/>
      <w:lang w:eastAsia="zh-CN"/>
      <w14:ligatures w14:val="none"/>
    </w:rPr>
  </w:style>
  <w:style w:type="paragraph" w:customStyle="1" w:styleId="Contedodetabela">
    <w:name w:val="Conteúdo de tabela"/>
    <w:basedOn w:val="Normal"/>
    <w:rsid w:val="000B2EB5"/>
    <w:pPr>
      <w:suppressLineNumbers/>
      <w:spacing w:after="0" w:line="240" w:lineRule="auto"/>
    </w:pPr>
    <w:rPr>
      <w:rFonts w:ascii="Arial" w:eastAsia="Times New Roman" w:hAnsi="Arial" w:cs="Arial"/>
      <w:kern w:val="0"/>
      <w:sz w:val="22"/>
      <w:szCs w:val="20"/>
      <w:lang w:eastAsia="zh-CN"/>
      <w14:ligatures w14:val="none"/>
    </w:rPr>
  </w:style>
  <w:style w:type="paragraph" w:customStyle="1" w:styleId="Contedodatabela">
    <w:name w:val="Conteúdo da tabela"/>
    <w:basedOn w:val="Normal"/>
    <w:rsid w:val="000B2EB5"/>
    <w:pPr>
      <w:suppressLineNumbers/>
      <w:spacing w:after="0" w:line="240" w:lineRule="auto"/>
    </w:pPr>
    <w:rPr>
      <w:rFonts w:ascii="Arial" w:eastAsia="Times New Roman" w:hAnsi="Arial" w:cs="Arial"/>
      <w:kern w:val="0"/>
      <w:sz w:val="22"/>
      <w:szCs w:val="20"/>
      <w:lang w:eastAsia="zh-CN"/>
      <w14:ligatures w14:val="none"/>
    </w:rPr>
  </w:style>
  <w:style w:type="paragraph" w:customStyle="1" w:styleId="Ttulodetabela">
    <w:name w:val="Título de tabela"/>
    <w:basedOn w:val="Contedodetabela"/>
    <w:rsid w:val="000B2EB5"/>
    <w:pPr>
      <w:jc w:val="center"/>
    </w:pPr>
    <w:rPr>
      <w:b/>
      <w:bCs/>
    </w:rPr>
  </w:style>
  <w:style w:type="paragraph" w:customStyle="1" w:styleId="Contedodequadro">
    <w:name w:val="Conteúdo de quadro"/>
    <w:basedOn w:val="Corpodetexto"/>
    <w:rsid w:val="000B2EB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0B2EB5"/>
    <w:pPr>
      <w:jc w:val="center"/>
    </w:pPr>
    <w:rPr>
      <w:b/>
      <w:bCs/>
    </w:rPr>
  </w:style>
  <w:style w:type="paragraph" w:customStyle="1" w:styleId="Contedodoquadro">
    <w:name w:val="Conteúdo do quadro"/>
    <w:basedOn w:val="Corpodetexto"/>
    <w:rsid w:val="000B2EB5"/>
    <w:pPr>
      <w:suppressAutoHyphens/>
      <w:autoSpaceDE/>
      <w:autoSpaceDN/>
      <w:ind w:left="0"/>
      <w:jc w:val="both"/>
    </w:pPr>
    <w:rPr>
      <w:sz w:val="28"/>
      <w:szCs w:val="20"/>
      <w:lang w:val="pt-BR" w:eastAsia="zh-CN"/>
    </w:rPr>
  </w:style>
  <w:style w:type="paragraph" w:customStyle="1" w:styleId="Textoembloco1">
    <w:name w:val="Texto em bloco1"/>
    <w:basedOn w:val="Normal"/>
    <w:rsid w:val="000B2EB5"/>
    <w:pPr>
      <w:spacing w:after="0" w:line="240" w:lineRule="auto"/>
      <w:ind w:left="4253" w:right="57" w:firstLine="1134"/>
      <w:jc w:val="both"/>
    </w:pPr>
    <w:rPr>
      <w:rFonts w:ascii="Arial" w:eastAsia="Times New Roman" w:hAnsi="Arial" w:cs="Times New Roman"/>
      <w:i/>
      <w:spacing w:val="14"/>
      <w:kern w:val="0"/>
      <w:sz w:val="22"/>
      <w:szCs w:val="20"/>
      <w:lang w:eastAsia="zh-CN"/>
      <w14:ligatures w14:val="none"/>
    </w:rPr>
  </w:style>
  <w:style w:type="paragraph" w:customStyle="1" w:styleId="texto2">
    <w:name w:val="texto2"/>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04partenormativa">
    <w:name w:val="04partenormativa"/>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Refdenotadefim">
    <w:name w:val="endnote reference"/>
    <w:unhideWhenUsed/>
    <w:rsid w:val="000B2EB5"/>
    <w:rPr>
      <w:vertAlign w:val="superscript"/>
    </w:rPr>
  </w:style>
  <w:style w:type="character" w:customStyle="1" w:styleId="WW8Num1z0">
    <w:name w:val="WW8Num1z0"/>
    <w:rsid w:val="000B2EB5"/>
  </w:style>
  <w:style w:type="character" w:customStyle="1" w:styleId="WW8Num1z1">
    <w:name w:val="WW8Num1z1"/>
    <w:rsid w:val="000B2EB5"/>
  </w:style>
  <w:style w:type="character" w:customStyle="1" w:styleId="WW8Num1z2">
    <w:name w:val="WW8Num1z2"/>
    <w:rsid w:val="000B2EB5"/>
  </w:style>
  <w:style w:type="character" w:customStyle="1" w:styleId="WW8Num1z3">
    <w:name w:val="WW8Num1z3"/>
    <w:rsid w:val="000B2EB5"/>
  </w:style>
  <w:style w:type="character" w:customStyle="1" w:styleId="WW8Num1z4">
    <w:name w:val="WW8Num1z4"/>
    <w:rsid w:val="000B2EB5"/>
  </w:style>
  <w:style w:type="character" w:customStyle="1" w:styleId="WW8Num1z5">
    <w:name w:val="WW8Num1z5"/>
    <w:rsid w:val="000B2EB5"/>
  </w:style>
  <w:style w:type="character" w:customStyle="1" w:styleId="WW8Num1z6">
    <w:name w:val="WW8Num1z6"/>
    <w:rsid w:val="000B2EB5"/>
  </w:style>
  <w:style w:type="character" w:customStyle="1" w:styleId="WW8Num1z7">
    <w:name w:val="WW8Num1z7"/>
    <w:rsid w:val="000B2EB5"/>
  </w:style>
  <w:style w:type="character" w:customStyle="1" w:styleId="WW8Num1z8">
    <w:name w:val="WW8Num1z8"/>
    <w:rsid w:val="000B2EB5"/>
  </w:style>
  <w:style w:type="character" w:customStyle="1" w:styleId="Fontepargpadro4">
    <w:name w:val="Fonte parág. padrão4"/>
    <w:rsid w:val="000B2EB5"/>
  </w:style>
  <w:style w:type="character" w:customStyle="1" w:styleId="Absatz-Standardschriftart">
    <w:name w:val="Absatz-Standardschriftart"/>
    <w:rsid w:val="000B2EB5"/>
  </w:style>
  <w:style w:type="character" w:customStyle="1" w:styleId="Fontepargpadro3">
    <w:name w:val="Fonte parág. padrão3"/>
    <w:rsid w:val="000B2EB5"/>
  </w:style>
  <w:style w:type="character" w:customStyle="1" w:styleId="WW-Absatz-Standardschriftart">
    <w:name w:val="WW-Absatz-Standardschriftart"/>
    <w:rsid w:val="000B2EB5"/>
  </w:style>
  <w:style w:type="character" w:customStyle="1" w:styleId="Fontepargpadro2">
    <w:name w:val="Fonte parág. padrão2"/>
    <w:rsid w:val="000B2EB5"/>
  </w:style>
  <w:style w:type="character" w:customStyle="1" w:styleId="WW-Absatz-Standardschriftart1">
    <w:name w:val="WW-Absatz-Standardschriftart1"/>
    <w:rsid w:val="000B2EB5"/>
  </w:style>
  <w:style w:type="character" w:customStyle="1" w:styleId="WW-Absatz-Standardschriftart11">
    <w:name w:val="WW-Absatz-Standardschriftart11"/>
    <w:rsid w:val="000B2EB5"/>
  </w:style>
  <w:style w:type="character" w:customStyle="1" w:styleId="WW-Absatz-Standardschriftart111">
    <w:name w:val="WW-Absatz-Standardschriftart111"/>
    <w:rsid w:val="000B2EB5"/>
  </w:style>
  <w:style w:type="character" w:customStyle="1" w:styleId="WW-Absatz-Standardschriftart1111">
    <w:name w:val="WW-Absatz-Standardschriftart1111"/>
    <w:rsid w:val="000B2EB5"/>
  </w:style>
  <w:style w:type="character" w:customStyle="1" w:styleId="WW-Absatz-Standardschriftart11111">
    <w:name w:val="WW-Absatz-Standardschriftart11111"/>
    <w:rsid w:val="000B2EB5"/>
  </w:style>
  <w:style w:type="character" w:customStyle="1" w:styleId="Fontepargpadro1">
    <w:name w:val="Fonte parág. padrão1"/>
    <w:rsid w:val="000B2EB5"/>
  </w:style>
  <w:style w:type="character" w:customStyle="1" w:styleId="Caracteresdenotaderodap">
    <w:name w:val="Caracteres de nota de rodapé"/>
    <w:rsid w:val="000B2EB5"/>
    <w:rPr>
      <w:vertAlign w:val="superscript"/>
    </w:rPr>
  </w:style>
  <w:style w:type="character" w:customStyle="1" w:styleId="Refdenotaderodap1">
    <w:name w:val="Ref. de nota de rodapé1"/>
    <w:rsid w:val="000B2EB5"/>
    <w:rPr>
      <w:vertAlign w:val="superscript"/>
    </w:rPr>
  </w:style>
  <w:style w:type="character" w:customStyle="1" w:styleId="Caracteresdenotadefim">
    <w:name w:val="Caracteres de nota de fim"/>
    <w:rsid w:val="000B2EB5"/>
    <w:rPr>
      <w:vertAlign w:val="superscript"/>
    </w:rPr>
  </w:style>
  <w:style w:type="character" w:customStyle="1" w:styleId="WW-Caracteresdenotadefim">
    <w:name w:val="WW-Caracteres de nota de fim"/>
    <w:rsid w:val="000B2EB5"/>
  </w:style>
  <w:style w:type="character" w:customStyle="1" w:styleId="Smbolosdenumerao">
    <w:name w:val="Símbolos de numeração"/>
    <w:rsid w:val="000B2EB5"/>
  </w:style>
  <w:style w:type="character" w:customStyle="1" w:styleId="Refdenotadefim1">
    <w:name w:val="Ref. de nota de fim1"/>
    <w:rsid w:val="000B2EB5"/>
    <w:rPr>
      <w:vertAlign w:val="superscript"/>
    </w:rPr>
  </w:style>
  <w:style w:type="character" w:customStyle="1" w:styleId="Refdenotaderodap2">
    <w:name w:val="Ref. de nota de rodapé2"/>
    <w:rsid w:val="000B2EB5"/>
    <w:rPr>
      <w:vertAlign w:val="superscript"/>
    </w:rPr>
  </w:style>
  <w:style w:type="character" w:customStyle="1" w:styleId="Refdenotadefim2">
    <w:name w:val="Ref. de nota de fim2"/>
    <w:rsid w:val="000B2EB5"/>
    <w:rPr>
      <w:vertAlign w:val="superscript"/>
    </w:rPr>
  </w:style>
  <w:style w:type="character" w:customStyle="1" w:styleId="Refdenotaderodap3">
    <w:name w:val="Ref. de nota de rodapé3"/>
    <w:rsid w:val="000B2EB5"/>
    <w:rPr>
      <w:vertAlign w:val="superscript"/>
    </w:rPr>
  </w:style>
  <w:style w:type="character" w:customStyle="1" w:styleId="Refdenotadefim3">
    <w:name w:val="Ref. de nota de fim3"/>
    <w:rsid w:val="000B2EB5"/>
    <w:rPr>
      <w:vertAlign w:val="superscript"/>
    </w:rPr>
  </w:style>
  <w:style w:type="character" w:customStyle="1" w:styleId="Refdenotaderodap5">
    <w:name w:val="Ref. de nota de rodapé5"/>
    <w:rsid w:val="000B2EB5"/>
    <w:rPr>
      <w:vertAlign w:val="superscript"/>
    </w:rPr>
  </w:style>
  <w:style w:type="character" w:customStyle="1" w:styleId="WW8Num2z0">
    <w:name w:val="WW8Num2z0"/>
    <w:rsid w:val="000B2EB5"/>
    <w:rPr>
      <w:rFonts w:ascii="Monotype Sorts" w:hAnsi="Monotype Sorts" w:hint="default"/>
    </w:rPr>
  </w:style>
  <w:style w:type="character" w:customStyle="1" w:styleId="WW8Num3z0">
    <w:name w:val="WW8Num3z0"/>
    <w:rsid w:val="000B2EB5"/>
    <w:rPr>
      <w:b/>
      <w:bCs w:val="0"/>
    </w:rPr>
  </w:style>
  <w:style w:type="character" w:customStyle="1" w:styleId="WW8Num4z0">
    <w:name w:val="WW8Num4z0"/>
    <w:rsid w:val="000B2EB5"/>
    <w:rPr>
      <w:rFonts w:ascii="Times New Roman" w:eastAsia="Times New Roman" w:hAnsi="Times New Roman" w:cs="Times New Roman" w:hint="default"/>
    </w:rPr>
  </w:style>
  <w:style w:type="character" w:customStyle="1" w:styleId="WW8Num4z1">
    <w:name w:val="WW8Num4z1"/>
    <w:rsid w:val="000B2EB5"/>
    <w:rPr>
      <w:rFonts w:ascii="Courier New" w:hAnsi="Courier New" w:cs="Courier New" w:hint="default"/>
    </w:rPr>
  </w:style>
  <w:style w:type="character" w:customStyle="1" w:styleId="WW8Num4z2">
    <w:name w:val="WW8Num4z2"/>
    <w:rsid w:val="000B2EB5"/>
    <w:rPr>
      <w:rFonts w:ascii="Wingdings" w:hAnsi="Wingdings" w:hint="default"/>
    </w:rPr>
  </w:style>
  <w:style w:type="character" w:customStyle="1" w:styleId="WW8Num4z3">
    <w:name w:val="WW8Num4z3"/>
    <w:rsid w:val="000B2EB5"/>
    <w:rPr>
      <w:rFonts w:ascii="Symbol" w:hAnsi="Symbol" w:hint="default"/>
    </w:rPr>
  </w:style>
  <w:style w:type="character" w:customStyle="1" w:styleId="WW8Num5z0">
    <w:name w:val="WW8Num5z0"/>
    <w:rsid w:val="000B2EB5"/>
    <w:rPr>
      <w:rFonts w:ascii="Times New Roman" w:hAnsi="Times New Roman" w:cs="Times New Roman" w:hint="default"/>
      <w:b/>
      <w:bCs w:val="0"/>
    </w:rPr>
  </w:style>
  <w:style w:type="character" w:customStyle="1" w:styleId="WW8Num6z0">
    <w:name w:val="WW8Num6z0"/>
    <w:rsid w:val="000B2EB5"/>
    <w:rPr>
      <w:b/>
      <w:bCs w:val="0"/>
    </w:rPr>
  </w:style>
  <w:style w:type="character" w:customStyle="1" w:styleId="WW8Num7z0">
    <w:name w:val="WW8Num7z0"/>
    <w:rsid w:val="000B2EB5"/>
    <w:rPr>
      <w:b/>
      <w:bCs w:val="0"/>
    </w:rPr>
  </w:style>
  <w:style w:type="paragraph" w:customStyle="1" w:styleId="WW-Corpodetexto3">
    <w:name w:val="WW-Corpo de texto 3"/>
    <w:basedOn w:val="Normal"/>
    <w:rsid w:val="000B2EB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0B2EB5"/>
    <w:pPr>
      <w:suppressAutoHyphens/>
      <w:spacing w:after="0" w:line="240" w:lineRule="auto"/>
      <w:jc w:val="center"/>
    </w:pPr>
    <w:rPr>
      <w:rFonts w:ascii="Times New Roman" w:eastAsia="Times New Roman" w:hAnsi="Times New Roman" w:cs="Times New Roman"/>
      <w:b/>
      <w:kern w:val="0"/>
      <w:szCs w:val="20"/>
      <w:lang w:eastAsia="ar-SA"/>
      <w14:ligatures w14:val="none"/>
    </w:rPr>
  </w:style>
  <w:style w:type="character" w:customStyle="1" w:styleId="a-irr-headerlabel">
    <w:name w:val="a-irr-headerlabel"/>
    <w:basedOn w:val="Fontepargpadro"/>
    <w:rsid w:val="000B2EB5"/>
  </w:style>
  <w:style w:type="numbering" w:customStyle="1" w:styleId="Semlista3">
    <w:name w:val="Sem lista3"/>
    <w:next w:val="Semlista"/>
    <w:uiPriority w:val="99"/>
    <w:semiHidden/>
    <w:unhideWhenUsed/>
    <w:rsid w:val="000B2EB5"/>
  </w:style>
  <w:style w:type="table" w:customStyle="1" w:styleId="Tabelacomgrade2">
    <w:name w:val="Tabela com grade2"/>
    <w:basedOn w:val="Tabelanormal"/>
    <w:next w:val="Tabelacomgrade"/>
    <w:uiPriority w:val="59"/>
    <w:rsid w:val="000B2EB5"/>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0B2EB5"/>
    <w:pPr>
      <w:spacing w:after="0" w:line="240" w:lineRule="auto"/>
      <w:jc w:val="center"/>
    </w:pPr>
    <w:rPr>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0B2EB5"/>
  </w:style>
  <w:style w:type="table" w:customStyle="1" w:styleId="TableNormal">
    <w:name w:val="Table Normal"/>
    <w:rsid w:val="000B2EB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0B2EB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0B2EB5"/>
  </w:style>
  <w:style w:type="numbering" w:customStyle="1" w:styleId="Semlista12">
    <w:name w:val="Sem lista12"/>
    <w:next w:val="Semlista"/>
    <w:uiPriority w:val="99"/>
    <w:semiHidden/>
    <w:unhideWhenUsed/>
    <w:rsid w:val="000B2EB5"/>
  </w:style>
  <w:style w:type="numbering" w:customStyle="1" w:styleId="Semlista21">
    <w:name w:val="Sem lista21"/>
    <w:next w:val="Semlista"/>
    <w:uiPriority w:val="99"/>
    <w:semiHidden/>
    <w:rsid w:val="000B2EB5"/>
  </w:style>
  <w:style w:type="table" w:customStyle="1" w:styleId="Tabelacomgrade12">
    <w:name w:val="Tabela com grade12"/>
    <w:basedOn w:val="Tabelanormal"/>
    <w:next w:val="Tabelacomgrade"/>
    <w:uiPriority w:val="59"/>
    <w:rsid w:val="000B2EB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B2EB5"/>
    <w:rPr>
      <w:sz w:val="16"/>
      <w:szCs w:val="16"/>
    </w:rPr>
  </w:style>
  <w:style w:type="paragraph" w:styleId="Textodecomentrio">
    <w:name w:val="annotation text"/>
    <w:basedOn w:val="Normal"/>
    <w:link w:val="TextodecomentrioChar"/>
    <w:uiPriority w:val="99"/>
    <w:semiHidden/>
    <w:unhideWhenUsed/>
    <w:rsid w:val="000B2EB5"/>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0B2EB5"/>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0B2EB5"/>
    <w:rPr>
      <w:b/>
      <w:bCs/>
    </w:rPr>
  </w:style>
  <w:style w:type="character" w:customStyle="1" w:styleId="AssuntodocomentrioChar">
    <w:name w:val="Assunto do comentário Char"/>
    <w:basedOn w:val="TextodecomentrioChar"/>
    <w:link w:val="Assuntodocomentrio"/>
    <w:uiPriority w:val="99"/>
    <w:semiHidden/>
    <w:rsid w:val="000B2EB5"/>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0B2EB5"/>
    <w:rPr>
      <w:color w:val="605E5C"/>
      <w:shd w:val="clear" w:color="auto" w:fill="E1DFDD"/>
    </w:rPr>
  </w:style>
  <w:style w:type="character" w:styleId="Hyperlink">
    <w:name w:val="Hyperlink"/>
    <w:basedOn w:val="Fontepargpadro"/>
    <w:uiPriority w:val="99"/>
    <w:semiHidden/>
    <w:unhideWhenUsed/>
    <w:rsid w:val="000B2E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2D7C-C3A0-4AB4-8000-560B15B2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13</Pages>
  <Words>5142</Words>
  <Characters>27768</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13</cp:revision>
  <dcterms:created xsi:type="dcterms:W3CDTF">2026-04-07T16:24:00Z</dcterms:created>
  <dcterms:modified xsi:type="dcterms:W3CDTF">2026-04-07T19:46:00Z</dcterms:modified>
</cp:coreProperties>
</file>