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11109E" w14:textId="08215E9D" w:rsidR="00077AAD" w:rsidRPr="00077AAD" w:rsidRDefault="00077AAD" w:rsidP="00077AAD">
      <w:pPr>
        <w:spacing w:after="0" w:line="240" w:lineRule="auto"/>
        <w:jc w:val="center"/>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ATA DE REGISTRO DE PREÇOS Nº.</w:t>
      </w:r>
      <w:r>
        <w:rPr>
          <w:rFonts w:ascii="Arial" w:eastAsia="Calibri" w:hAnsi="Arial" w:cs="Arial"/>
          <w:b/>
          <w:kern w:val="0"/>
          <w:sz w:val="20"/>
          <w:szCs w:val="20"/>
          <w:lang w:eastAsia="pt-BR"/>
          <w14:ligatures w14:val="none"/>
        </w:rPr>
        <w:t xml:space="preserve"> </w:t>
      </w:r>
      <w:r w:rsidR="00256594">
        <w:rPr>
          <w:rFonts w:ascii="Arial" w:eastAsia="Calibri" w:hAnsi="Arial" w:cs="Arial"/>
          <w:b/>
          <w:kern w:val="0"/>
          <w:sz w:val="20"/>
          <w:szCs w:val="20"/>
          <w:lang w:eastAsia="pt-BR"/>
          <w14:ligatures w14:val="none"/>
        </w:rPr>
        <w:t>61</w:t>
      </w:r>
      <w:r>
        <w:rPr>
          <w:rFonts w:ascii="Arial" w:eastAsia="Calibri" w:hAnsi="Arial" w:cs="Arial"/>
          <w:b/>
          <w:kern w:val="0"/>
          <w:sz w:val="20"/>
          <w:szCs w:val="20"/>
          <w:lang w:eastAsia="pt-BR"/>
          <w14:ligatures w14:val="none"/>
        </w:rPr>
        <w:t>/2023</w:t>
      </w:r>
    </w:p>
    <w:p w14:paraId="1FB76A46"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5A74B00F"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499304DE" w14:textId="1CFE4511"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Ata</w:t>
      </w:r>
      <w:r>
        <w:rPr>
          <w:rFonts w:ascii="Arial" w:eastAsia="Calibri" w:hAnsi="Arial" w:cs="Arial"/>
          <w:kern w:val="0"/>
          <w:sz w:val="20"/>
          <w:szCs w:val="20"/>
          <w:lang w:eastAsia="pt-BR"/>
          <w14:ligatures w14:val="none"/>
        </w:rPr>
        <w:t xml:space="preserve"> de Registro de Preços</w:t>
      </w:r>
      <w:r w:rsidRPr="00077AAD">
        <w:rPr>
          <w:rFonts w:ascii="Arial" w:eastAsia="Calibri" w:hAnsi="Arial" w:cs="Arial"/>
          <w:kern w:val="0"/>
          <w:sz w:val="20"/>
          <w:szCs w:val="20"/>
          <w:lang w:eastAsia="pt-BR"/>
          <w14:ligatures w14:val="none"/>
        </w:rPr>
        <w:t xml:space="preserve"> que celebram o Município de Miraguaí/ RS e, a Empresa </w:t>
      </w:r>
      <w:r w:rsidRPr="00077AAD">
        <w:rPr>
          <w:rFonts w:ascii="Arial" w:eastAsia="Calibri" w:hAnsi="Arial" w:cs="Arial"/>
          <w:b/>
          <w:bCs/>
          <w:kern w:val="0"/>
          <w:sz w:val="20"/>
          <w:szCs w:val="20"/>
          <w:lang w:eastAsia="pt-BR"/>
          <w14:ligatures w14:val="none"/>
        </w:rPr>
        <w:t>LOJAS WAGNER DE MIRAGUA</w:t>
      </w:r>
      <w:r w:rsidR="0017670E">
        <w:rPr>
          <w:rFonts w:ascii="Arial" w:eastAsia="Calibri" w:hAnsi="Arial" w:cs="Arial"/>
          <w:b/>
          <w:bCs/>
          <w:kern w:val="0"/>
          <w:sz w:val="20"/>
          <w:szCs w:val="20"/>
          <w:lang w:eastAsia="pt-BR"/>
          <w14:ligatures w14:val="none"/>
        </w:rPr>
        <w:t>Í</w:t>
      </w:r>
      <w:r w:rsidRPr="00077AAD">
        <w:rPr>
          <w:rFonts w:ascii="Arial" w:eastAsia="Calibri" w:hAnsi="Arial" w:cs="Arial"/>
          <w:b/>
          <w:bCs/>
          <w:kern w:val="0"/>
          <w:sz w:val="20"/>
          <w:szCs w:val="20"/>
          <w:lang w:eastAsia="pt-BR"/>
          <w14:ligatures w14:val="none"/>
        </w:rPr>
        <w:t xml:space="preserve"> LTDA</w:t>
      </w:r>
      <w:r w:rsidR="0017670E">
        <w:rPr>
          <w:rFonts w:ascii="Arial" w:eastAsia="Calibri" w:hAnsi="Arial" w:cs="Arial"/>
          <w:b/>
          <w:bCs/>
          <w:kern w:val="0"/>
          <w:sz w:val="20"/>
          <w:szCs w:val="20"/>
          <w:lang w:eastAsia="pt-BR"/>
          <w14:ligatures w14:val="none"/>
        </w:rPr>
        <w:t xml:space="preserve"> </w:t>
      </w:r>
      <w:r w:rsidR="0017670E" w:rsidRPr="00305784">
        <w:rPr>
          <w:rFonts w:ascii="Arial" w:eastAsia="Calibri" w:hAnsi="Arial" w:cs="Arial"/>
          <w:kern w:val="0"/>
          <w:sz w:val="21"/>
          <w:szCs w:val="21"/>
          <w:lang w:eastAsia="pt-BR"/>
          <w14:ligatures w14:val="none"/>
        </w:rPr>
        <w:t xml:space="preserve">inscrita no CNPJ </w:t>
      </w:r>
      <w:r w:rsidR="0017670E">
        <w:rPr>
          <w:rFonts w:ascii="Arial" w:eastAsia="Calibri" w:hAnsi="Arial" w:cs="Arial"/>
          <w:kern w:val="0"/>
          <w:sz w:val="21"/>
          <w:szCs w:val="21"/>
          <w:lang w:eastAsia="pt-BR"/>
          <w14:ligatures w14:val="none"/>
        </w:rPr>
        <w:t>05.304.073/0001-90</w:t>
      </w:r>
      <w:r w:rsidR="0017670E" w:rsidRPr="00305784">
        <w:rPr>
          <w:rFonts w:ascii="Arial" w:eastAsia="Calibri" w:hAnsi="Arial" w:cs="Arial"/>
          <w:kern w:val="0"/>
          <w:sz w:val="21"/>
          <w:szCs w:val="21"/>
          <w:lang w:eastAsia="pt-BR"/>
          <w14:ligatures w14:val="none"/>
        </w:rPr>
        <w:t xml:space="preserve"> estabelecida na </w:t>
      </w:r>
      <w:r w:rsidR="0017670E">
        <w:rPr>
          <w:rFonts w:ascii="Arial" w:eastAsia="Calibri" w:hAnsi="Arial" w:cs="Arial"/>
          <w:kern w:val="0"/>
          <w:sz w:val="21"/>
          <w:szCs w:val="21"/>
          <w:lang w:eastAsia="pt-BR"/>
          <w14:ligatures w14:val="none"/>
        </w:rPr>
        <w:t>AV. Ijuí</w:t>
      </w:r>
      <w:r w:rsidR="0017670E" w:rsidRPr="00305784">
        <w:rPr>
          <w:rFonts w:ascii="Arial" w:eastAsia="Calibri" w:hAnsi="Arial" w:cs="Arial"/>
          <w:kern w:val="0"/>
          <w:sz w:val="21"/>
          <w:szCs w:val="21"/>
          <w:lang w:eastAsia="pt-BR"/>
          <w14:ligatures w14:val="none"/>
        </w:rPr>
        <w:t xml:space="preserve">, </w:t>
      </w:r>
      <w:r w:rsidR="0017670E">
        <w:rPr>
          <w:rFonts w:ascii="Arial" w:eastAsia="Calibri" w:hAnsi="Arial" w:cs="Arial"/>
          <w:kern w:val="0"/>
          <w:sz w:val="21"/>
          <w:szCs w:val="21"/>
          <w:lang w:eastAsia="pt-BR"/>
          <w14:ligatures w14:val="none"/>
        </w:rPr>
        <w:t>Nº 1866</w:t>
      </w:r>
      <w:r w:rsidR="0017670E" w:rsidRPr="00305784">
        <w:rPr>
          <w:rFonts w:ascii="Arial" w:eastAsia="Calibri" w:hAnsi="Arial" w:cs="Arial"/>
          <w:kern w:val="0"/>
          <w:sz w:val="21"/>
          <w:szCs w:val="21"/>
          <w:lang w:eastAsia="pt-BR"/>
          <w14:ligatures w14:val="none"/>
        </w:rPr>
        <w:t xml:space="preserve">, </w:t>
      </w:r>
      <w:r w:rsidR="0087401C">
        <w:rPr>
          <w:rFonts w:ascii="Arial" w:eastAsia="Calibri" w:hAnsi="Arial" w:cs="Arial"/>
          <w:kern w:val="0"/>
          <w:sz w:val="21"/>
          <w:szCs w:val="21"/>
          <w:lang w:eastAsia="pt-BR"/>
          <w14:ligatures w14:val="none"/>
        </w:rPr>
        <w:t xml:space="preserve">Bairro </w:t>
      </w:r>
      <w:r w:rsidR="0017670E">
        <w:rPr>
          <w:rFonts w:ascii="Arial" w:eastAsia="Calibri" w:hAnsi="Arial" w:cs="Arial"/>
          <w:kern w:val="0"/>
          <w:sz w:val="21"/>
          <w:szCs w:val="21"/>
          <w:lang w:eastAsia="pt-BR"/>
          <w14:ligatures w14:val="none"/>
        </w:rPr>
        <w:t>Centro</w:t>
      </w:r>
      <w:r w:rsidR="0017670E" w:rsidRPr="00305784">
        <w:rPr>
          <w:rFonts w:ascii="Arial" w:eastAsia="Calibri" w:hAnsi="Arial" w:cs="Arial"/>
          <w:kern w:val="0"/>
          <w:sz w:val="21"/>
          <w:szCs w:val="21"/>
          <w:lang w:eastAsia="pt-BR"/>
          <w14:ligatures w14:val="none"/>
        </w:rPr>
        <w:t xml:space="preserve">, Município de </w:t>
      </w:r>
      <w:r w:rsidR="0017670E">
        <w:rPr>
          <w:rFonts w:ascii="Arial" w:eastAsia="Calibri" w:hAnsi="Arial" w:cs="Arial"/>
          <w:kern w:val="0"/>
          <w:sz w:val="21"/>
          <w:szCs w:val="21"/>
          <w:lang w:eastAsia="pt-BR"/>
          <w14:ligatures w14:val="none"/>
        </w:rPr>
        <w:t>Miraguaí</w:t>
      </w:r>
      <w:r w:rsidR="0017670E" w:rsidRPr="00305784">
        <w:rPr>
          <w:rFonts w:ascii="Arial" w:eastAsia="Calibri" w:hAnsi="Arial" w:cs="Arial"/>
          <w:kern w:val="0"/>
          <w:sz w:val="21"/>
          <w:szCs w:val="21"/>
          <w:lang w:eastAsia="pt-BR"/>
          <w14:ligatures w14:val="none"/>
        </w:rPr>
        <w:t>/RS</w:t>
      </w:r>
      <w:r w:rsidRPr="00077AAD">
        <w:rPr>
          <w:rFonts w:ascii="Arial" w:eastAsia="Calibri" w:hAnsi="Arial" w:cs="Arial"/>
          <w:kern w:val="0"/>
          <w:sz w:val="20"/>
          <w:szCs w:val="20"/>
          <w:lang w:eastAsia="pt-BR"/>
          <w14:ligatures w14:val="none"/>
        </w:rPr>
        <w:t xml:space="preserve"> representada neste ato/documento pelo seu Proprietário e/ou Sócio e/ou Procurador Legal devidamente identificado no final deste instrumento, perante as cláusulas, condições e normas atribuídas neste documento.</w:t>
      </w:r>
    </w:p>
    <w:p w14:paraId="282E9530"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1E1E126E"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1- PREÂMBULO:</w:t>
      </w:r>
    </w:p>
    <w:p w14:paraId="02B5BE16"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4064DE5D" w14:textId="6E83226E"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 xml:space="preserve">No dia </w:t>
      </w:r>
      <w:r w:rsidR="0017670E">
        <w:rPr>
          <w:rFonts w:ascii="Arial" w:eastAsia="Calibri" w:hAnsi="Arial" w:cs="Arial"/>
          <w:kern w:val="0"/>
          <w:sz w:val="20"/>
          <w:szCs w:val="20"/>
          <w:lang w:eastAsia="pt-BR"/>
          <w14:ligatures w14:val="none"/>
        </w:rPr>
        <w:t>27 de Dezembro de 2023</w:t>
      </w:r>
      <w:r w:rsidRPr="00077AAD">
        <w:rPr>
          <w:rFonts w:ascii="Arial" w:eastAsia="Calibri" w:hAnsi="Arial" w:cs="Arial"/>
          <w:kern w:val="0"/>
          <w:sz w:val="20"/>
          <w:szCs w:val="20"/>
          <w:lang w:eastAsia="pt-BR"/>
          <w14:ligatures w14:val="none"/>
        </w:rPr>
        <w:t xml:space="preserve">, foi lavrado este documento, tendo de um lado </w:t>
      </w:r>
      <w:r w:rsidRPr="00077AAD">
        <w:rPr>
          <w:rFonts w:ascii="Arial" w:eastAsia="Calibri" w:hAnsi="Arial" w:cs="Arial"/>
          <w:b/>
          <w:bCs/>
          <w:kern w:val="0"/>
          <w:sz w:val="20"/>
          <w:szCs w:val="20"/>
          <w:lang w:eastAsia="pt-BR"/>
          <w14:ligatures w14:val="none"/>
        </w:rPr>
        <w:t>PREFEITURA MUNICIPAL DE MIRAGUAÍ</w:t>
      </w:r>
      <w:r w:rsidRPr="00077AAD">
        <w:rPr>
          <w:rFonts w:ascii="Arial" w:eastAsia="Calibri" w:hAnsi="Arial" w:cs="Arial"/>
          <w:kern w:val="0"/>
          <w:sz w:val="20"/>
          <w:szCs w:val="20"/>
          <w:lang w:eastAsia="pt-BR"/>
          <w14:ligatures w14:val="none"/>
        </w:rPr>
        <w:t xml:space="preserve">, Estado de RIO GRANDE DO SUL, pessoa jurídica de direito público, inscrita no CNPJ sob o nº. 87.613.121/0001-97, com sede administrativa localizada na Avenida Ijuí, nº 1593, Centro, CEP nº. 98.540-000, nesta cidade de Miraguaí/RS, representado pelo Prefeito Municipal, o Sr. </w:t>
      </w:r>
      <w:r w:rsidRPr="00077AAD">
        <w:rPr>
          <w:rFonts w:ascii="Arial" w:eastAsia="Calibri" w:hAnsi="Arial" w:cs="Arial"/>
          <w:b/>
          <w:bCs/>
          <w:kern w:val="0"/>
          <w:sz w:val="20"/>
          <w:szCs w:val="20"/>
          <w:lang w:eastAsia="pt-BR"/>
          <w14:ligatures w14:val="none"/>
        </w:rPr>
        <w:t>LUIS CARLOS HERRMANN</w:t>
      </w:r>
      <w:r w:rsidRPr="00077AAD">
        <w:rPr>
          <w:rFonts w:ascii="Arial" w:eastAsia="Calibri" w:hAnsi="Arial" w:cs="Arial"/>
          <w:kern w:val="0"/>
          <w:sz w:val="20"/>
          <w:szCs w:val="20"/>
          <w:lang w:eastAsia="pt-BR"/>
          <w14:ligatures w14:val="none"/>
        </w:rPr>
        <w:t xml:space="preserve">, doravante denominada ADMINISTRAÇÃO, e as empresas abaixo qualificadas, doravante denominadas DETENTORAS DA ATA, que firmam </w:t>
      </w:r>
      <w:proofErr w:type="gramStart"/>
      <w:r w:rsidRPr="00077AAD">
        <w:rPr>
          <w:rFonts w:ascii="Arial" w:eastAsia="Calibri" w:hAnsi="Arial" w:cs="Arial"/>
          <w:kern w:val="0"/>
          <w:sz w:val="20"/>
          <w:szCs w:val="20"/>
          <w:lang w:eastAsia="pt-BR"/>
          <w14:ligatures w14:val="none"/>
        </w:rPr>
        <w:t>a presente</w:t>
      </w:r>
      <w:proofErr w:type="gramEnd"/>
      <w:r w:rsidRPr="00077AAD">
        <w:rPr>
          <w:rFonts w:ascii="Arial" w:eastAsia="Calibri" w:hAnsi="Arial" w:cs="Arial"/>
          <w:kern w:val="0"/>
          <w:sz w:val="20"/>
          <w:szCs w:val="20"/>
          <w:lang w:eastAsia="pt-BR"/>
          <w14:ligatures w14:val="none"/>
        </w:rPr>
        <w:t xml:space="preserve"> ATA DE REGISTRO DE PREÇOS de acordo com o resultado do julgamento da licitação na modalidade </w:t>
      </w:r>
      <w:r w:rsidRPr="00077AAD">
        <w:rPr>
          <w:rFonts w:ascii="Arial" w:eastAsia="Calibri" w:hAnsi="Arial" w:cs="Arial"/>
          <w:b/>
          <w:kern w:val="0"/>
          <w:sz w:val="20"/>
          <w:szCs w:val="20"/>
          <w:lang w:eastAsia="pt-BR"/>
          <w14:ligatures w14:val="none"/>
        </w:rPr>
        <w:t>PREGÃO PRESENCIAL nº 37/2023.</w:t>
      </w:r>
      <w:r w:rsidR="0017670E">
        <w:rPr>
          <w:rFonts w:ascii="Arial" w:eastAsia="Calibri" w:hAnsi="Arial" w:cs="Arial"/>
          <w:kern w:val="0"/>
          <w:sz w:val="20"/>
          <w:szCs w:val="20"/>
          <w:lang w:eastAsia="pt-BR"/>
          <w14:ligatures w14:val="none"/>
        </w:rPr>
        <w:t xml:space="preserve"> </w:t>
      </w:r>
      <w:r w:rsidRPr="00077AAD">
        <w:rPr>
          <w:rFonts w:ascii="Arial" w:eastAsia="Calibri" w:hAnsi="Arial" w:cs="Arial"/>
          <w:b/>
          <w:kern w:val="0"/>
          <w:sz w:val="20"/>
          <w:szCs w:val="20"/>
          <w:lang w:eastAsia="pt-BR"/>
          <w14:ligatures w14:val="none"/>
        </w:rPr>
        <w:t>Processo Licitatório nº. 92/2023</w:t>
      </w:r>
      <w:r w:rsidRPr="00077AAD">
        <w:rPr>
          <w:rFonts w:ascii="Arial" w:eastAsia="Calibri" w:hAnsi="Arial" w:cs="Arial"/>
          <w:kern w:val="0"/>
          <w:sz w:val="20"/>
          <w:szCs w:val="20"/>
          <w:lang w:eastAsia="pt-BR"/>
          <w14:ligatures w14:val="none"/>
        </w:rPr>
        <w:t xml:space="preserve">, que selecionou a proposta mais vantajosa para a Administração Pública, objetivando </w:t>
      </w:r>
      <w:proofErr w:type="gramStart"/>
      <w:r w:rsidRPr="00077AAD">
        <w:rPr>
          <w:rFonts w:ascii="Arial" w:eastAsia="Calibri" w:hAnsi="Arial" w:cs="Arial"/>
          <w:kern w:val="0"/>
          <w:sz w:val="20"/>
          <w:szCs w:val="20"/>
          <w:lang w:eastAsia="pt-BR"/>
          <w14:ligatures w14:val="none"/>
        </w:rPr>
        <w:t>o(</w:t>
      </w:r>
      <w:proofErr w:type="gramEnd"/>
      <w:r w:rsidRPr="00077AAD">
        <w:rPr>
          <w:rFonts w:ascii="Arial" w:eastAsia="Calibri" w:hAnsi="Arial" w:cs="Arial"/>
          <w:kern w:val="0"/>
          <w:sz w:val="20"/>
          <w:szCs w:val="20"/>
          <w:lang w:eastAsia="pt-BR"/>
          <w14:ligatures w14:val="none"/>
        </w:rPr>
        <w:t>a) Formação de ATA de REGISTRO de PREÇOS para eventuais Aquisições de materiais de construção</w:t>
      </w:r>
      <w:r w:rsidR="0017670E">
        <w:rPr>
          <w:rFonts w:ascii="Arial" w:eastAsia="Calibri" w:hAnsi="Arial" w:cs="Arial"/>
          <w:kern w:val="0"/>
          <w:sz w:val="20"/>
          <w:szCs w:val="20"/>
          <w:lang w:eastAsia="pt-BR"/>
          <w14:ligatures w14:val="none"/>
        </w:rPr>
        <w:t xml:space="preserve"> </w:t>
      </w:r>
      <w:r w:rsidR="0017670E" w:rsidRPr="0017670E">
        <w:rPr>
          <w:rFonts w:ascii="Arial" w:eastAsia="Calibri" w:hAnsi="Arial" w:cs="Arial"/>
          <w:iCs/>
          <w:kern w:val="0"/>
          <w:sz w:val="20"/>
          <w:szCs w:val="20"/>
          <w:lang w:eastAsia="pt-BR"/>
          <w14:ligatures w14:val="none"/>
        </w:rPr>
        <w:t>para as Secretarias do Município de Miraguaí.</w:t>
      </w:r>
    </w:p>
    <w:p w14:paraId="78B3644F"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6FC2FAFA" w14:textId="7F512F41"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1.1 -</w:t>
      </w:r>
      <w:r w:rsidRPr="00077AAD">
        <w:rPr>
          <w:rFonts w:ascii="Arial" w:eastAsia="Calibri" w:hAnsi="Arial" w:cs="Arial"/>
          <w:kern w:val="0"/>
          <w:sz w:val="20"/>
          <w:szCs w:val="20"/>
          <w:lang w:eastAsia="pt-BR"/>
          <w14:ligatures w14:val="none"/>
        </w:rPr>
        <w:t xml:space="preserve"> Abaixo segue os licitantes que participaram da licitação e que tiveram itens vencedores: Empresas: </w:t>
      </w:r>
      <w:r w:rsidR="00CB062D" w:rsidRPr="00CB062D">
        <w:rPr>
          <w:rFonts w:ascii="Arial" w:eastAsia="Calibri" w:hAnsi="Arial" w:cs="Arial"/>
          <w:b/>
          <w:bCs/>
          <w:kern w:val="0"/>
          <w:sz w:val="20"/>
          <w:szCs w:val="20"/>
          <w:lang w:eastAsia="pt-BR"/>
          <w14:ligatures w14:val="none"/>
        </w:rPr>
        <w:t>LOJAS WAGNER DE MIRAGUAÍ LTDA</w:t>
      </w:r>
      <w:r w:rsidR="00CB062D">
        <w:rPr>
          <w:rFonts w:ascii="Arial" w:eastAsia="Calibri" w:hAnsi="Arial" w:cs="Arial"/>
          <w:b/>
          <w:bCs/>
          <w:kern w:val="0"/>
          <w:sz w:val="20"/>
          <w:szCs w:val="20"/>
          <w:lang w:eastAsia="pt-BR"/>
          <w14:ligatures w14:val="none"/>
        </w:rPr>
        <w:t xml:space="preserve"> </w:t>
      </w:r>
      <w:r w:rsidR="00CB062D">
        <w:rPr>
          <w:rFonts w:ascii="Arial" w:eastAsia="Calibri" w:hAnsi="Arial" w:cs="Arial"/>
          <w:kern w:val="0"/>
          <w:sz w:val="20"/>
          <w:szCs w:val="20"/>
          <w:lang w:eastAsia="pt-BR"/>
          <w14:ligatures w14:val="none"/>
        </w:rPr>
        <w:t xml:space="preserve">vencedora dos itens: 01, 03, 05, 06, 07, 10, 11, 12, 13, 15, 16, 18, 20, 22, 26, 28, 30, 32, 34, 36, 38, 40, 42, 46, 47, 51, 53, 56, 59, 61, 63, 64, 67, 69, 71, 73, 75, 76, 77, 78 e 82, </w:t>
      </w:r>
      <w:r w:rsidR="00CB062D" w:rsidRPr="00CB062D">
        <w:rPr>
          <w:rFonts w:ascii="Arial" w:eastAsia="Calibri" w:hAnsi="Arial" w:cs="Arial"/>
          <w:b/>
          <w:bCs/>
          <w:kern w:val="0"/>
          <w:sz w:val="20"/>
          <w:szCs w:val="20"/>
          <w:lang w:eastAsia="pt-BR"/>
          <w14:ligatures w14:val="none"/>
        </w:rPr>
        <w:t>BESTER &amp; BESTER MATERIAIS DE CONSTRUÇÃO LTDA</w:t>
      </w:r>
      <w:r w:rsidR="00CB062D">
        <w:rPr>
          <w:rFonts w:ascii="Arial" w:eastAsia="Calibri" w:hAnsi="Arial" w:cs="Arial"/>
          <w:kern w:val="0"/>
          <w:sz w:val="20"/>
          <w:szCs w:val="20"/>
          <w:lang w:eastAsia="pt-BR"/>
          <w14:ligatures w14:val="none"/>
        </w:rPr>
        <w:t xml:space="preserve"> vencedora dos itens: 02, </w:t>
      </w:r>
      <w:r w:rsidR="00104EA7">
        <w:rPr>
          <w:rFonts w:ascii="Arial" w:eastAsia="Calibri" w:hAnsi="Arial" w:cs="Arial"/>
          <w:kern w:val="0"/>
          <w:sz w:val="20"/>
          <w:szCs w:val="20"/>
          <w:lang w:eastAsia="pt-BR"/>
          <w14:ligatures w14:val="none"/>
        </w:rPr>
        <w:t xml:space="preserve">04, 08, 09, 14, 17, 19, 21, 23, 24, 25, 27, 29, 31, 33, 35, 37, 39, 44, 49, 50, 52, 54, 55, 57, 58, 60, 62, 65, 66, 72, 79, 80 e 81, </w:t>
      </w:r>
      <w:r w:rsidR="00104EA7" w:rsidRPr="00104EA7">
        <w:rPr>
          <w:rFonts w:ascii="Arial" w:eastAsia="Calibri" w:hAnsi="Arial" w:cs="Arial"/>
          <w:b/>
          <w:bCs/>
          <w:kern w:val="0"/>
          <w:sz w:val="20"/>
          <w:szCs w:val="20"/>
          <w:lang w:eastAsia="pt-BR"/>
          <w14:ligatures w14:val="none"/>
        </w:rPr>
        <w:t>R. L. ZANCO LTDA</w:t>
      </w:r>
      <w:r w:rsidR="00CB062D">
        <w:rPr>
          <w:rFonts w:ascii="Arial" w:eastAsia="Calibri" w:hAnsi="Arial" w:cs="Arial"/>
          <w:kern w:val="0"/>
          <w:sz w:val="20"/>
          <w:szCs w:val="20"/>
          <w:lang w:eastAsia="pt-BR"/>
          <w14:ligatures w14:val="none"/>
        </w:rPr>
        <w:t xml:space="preserve"> </w:t>
      </w:r>
      <w:r w:rsidR="00104EA7">
        <w:rPr>
          <w:rFonts w:ascii="Arial" w:eastAsia="Calibri" w:hAnsi="Arial" w:cs="Arial"/>
          <w:kern w:val="0"/>
          <w:sz w:val="20"/>
          <w:szCs w:val="20"/>
          <w:lang w:eastAsia="pt-BR"/>
          <w14:ligatures w14:val="none"/>
        </w:rPr>
        <w:t xml:space="preserve">vencedora dos itens: 41, 43, 45, 48 e 70, </w:t>
      </w:r>
      <w:r w:rsidR="00104EA7" w:rsidRPr="00104EA7">
        <w:rPr>
          <w:rFonts w:ascii="Arial" w:eastAsia="Calibri" w:hAnsi="Arial" w:cs="Arial"/>
          <w:b/>
          <w:bCs/>
          <w:kern w:val="0"/>
          <w:sz w:val="20"/>
          <w:szCs w:val="20"/>
          <w:lang w:eastAsia="pt-BR"/>
          <w14:ligatures w14:val="none"/>
        </w:rPr>
        <w:t>DANIEL PIOVESAN ULIANA LTDA</w:t>
      </w:r>
      <w:r w:rsidR="00104EA7">
        <w:rPr>
          <w:rFonts w:ascii="Arial" w:eastAsia="Calibri" w:hAnsi="Arial" w:cs="Arial"/>
          <w:kern w:val="0"/>
          <w:sz w:val="20"/>
          <w:szCs w:val="20"/>
          <w:lang w:eastAsia="pt-BR"/>
          <w14:ligatures w14:val="none"/>
        </w:rPr>
        <w:t xml:space="preserve"> vencedora dos itens: </w:t>
      </w:r>
      <w:r w:rsidR="00EC614C">
        <w:rPr>
          <w:rFonts w:ascii="Arial" w:eastAsia="Calibri" w:hAnsi="Arial" w:cs="Arial"/>
          <w:kern w:val="0"/>
          <w:sz w:val="20"/>
          <w:szCs w:val="20"/>
          <w:lang w:eastAsia="pt-BR"/>
          <w14:ligatures w14:val="none"/>
        </w:rPr>
        <w:t>68 e 74</w:t>
      </w:r>
      <w:r w:rsidR="00104EA7">
        <w:rPr>
          <w:rFonts w:ascii="Arial" w:eastAsia="Calibri" w:hAnsi="Arial" w:cs="Arial"/>
          <w:kern w:val="0"/>
          <w:sz w:val="20"/>
          <w:szCs w:val="20"/>
          <w:lang w:eastAsia="pt-BR"/>
          <w14:ligatures w14:val="none"/>
        </w:rPr>
        <w:t xml:space="preserve"> </w:t>
      </w:r>
      <w:r w:rsidRPr="00077AAD">
        <w:rPr>
          <w:rFonts w:ascii="Arial" w:eastAsia="Calibri" w:hAnsi="Arial" w:cs="Arial"/>
          <w:kern w:val="0"/>
          <w:sz w:val="20"/>
          <w:szCs w:val="20"/>
          <w:lang w:eastAsia="pt-BR"/>
          <w14:ligatures w14:val="none"/>
        </w:rPr>
        <w:t>com o resultado da licitação decorrente do processo e licitação acima especificados, regido pela Lei Federal nº. 10.520/02 subsidiariamente pela Lei de Licitações nº. 8.666/93, bem como pelo Decreto Municipal nº: 1994/2020 (Registro de Preços) e, pelas condições do edital, termos da proposta, mediante as cláusulas e condições a seguir estabelecidas:</w:t>
      </w:r>
    </w:p>
    <w:p w14:paraId="262331A6"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2F346547"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PRIMEIRA - DO OBJETO e da SUA EXECUÇÃO:</w:t>
      </w:r>
    </w:p>
    <w:p w14:paraId="081E2293" w14:textId="4AD3A953"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1.1 - DO OBJETO: aquisição de MATERIAIS DE CONSTRUÇÃO.</w:t>
      </w:r>
    </w:p>
    <w:p w14:paraId="07210359"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p>
    <w:p w14:paraId="188A2BAD"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1.2</w:t>
      </w:r>
      <w:r w:rsidRPr="00077AAD">
        <w:rPr>
          <w:rFonts w:ascii="Arial" w:eastAsia="Calibri" w:hAnsi="Arial" w:cs="Arial"/>
          <w:kern w:val="0"/>
          <w:sz w:val="20"/>
          <w:szCs w:val="20"/>
          <w:lang w:eastAsia="pt-BR"/>
          <w14:ligatures w14:val="none"/>
        </w:rPr>
        <w:t xml:space="preserve"> - O presente termo tem por objetivo e finalidade de constituir o sistema Registro de Preços para seleção da proposta mais vantajosa para a Administração Pública:</w:t>
      </w:r>
    </w:p>
    <w:p w14:paraId="07BA441F"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0FD41C8D"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de validade do presente Registro de Preços.</w:t>
      </w:r>
    </w:p>
    <w:p w14:paraId="5758050B"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66C65D32"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62F23E13"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1.3 –</w:t>
      </w:r>
      <w:r w:rsidRPr="00077AAD">
        <w:rPr>
          <w:rFonts w:ascii="Arial" w:eastAsia="Calibri" w:hAnsi="Arial" w:cs="Arial"/>
          <w:kern w:val="0"/>
          <w:sz w:val="20"/>
          <w:szCs w:val="20"/>
          <w:lang w:eastAsia="pt-BR"/>
          <w14:ligatures w14:val="none"/>
        </w:rPr>
        <w:t xml:space="preserve"> </w:t>
      </w:r>
      <w:r w:rsidRPr="00077AAD">
        <w:rPr>
          <w:rFonts w:ascii="Arial" w:eastAsia="Calibri" w:hAnsi="Arial" w:cs="Arial"/>
          <w:b/>
          <w:kern w:val="0"/>
          <w:sz w:val="20"/>
          <w:szCs w:val="20"/>
          <w:lang w:eastAsia="pt-BR"/>
          <w14:ligatures w14:val="none"/>
        </w:rPr>
        <w:t>TIPO E CARACTERISTICAS MÍNIMAS:</w:t>
      </w:r>
    </w:p>
    <w:p w14:paraId="024442DC"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0FC5B13D"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1.4 –</w:t>
      </w:r>
      <w:r w:rsidRPr="00077AAD">
        <w:rPr>
          <w:rFonts w:ascii="Arial" w:eastAsia="Calibri" w:hAnsi="Arial" w:cs="Arial"/>
          <w:kern w:val="0"/>
          <w:sz w:val="20"/>
          <w:szCs w:val="20"/>
          <w:lang w:eastAsia="pt-BR"/>
          <w14:ligatures w14:val="none"/>
        </w:rPr>
        <w:t xml:space="preserve"> </w:t>
      </w:r>
      <w:r w:rsidRPr="00077AAD">
        <w:rPr>
          <w:rFonts w:ascii="Arial" w:eastAsia="Calibri" w:hAnsi="Arial" w:cs="Arial"/>
          <w:b/>
          <w:kern w:val="0"/>
          <w:sz w:val="20"/>
          <w:szCs w:val="20"/>
          <w:lang w:eastAsia="pt-BR"/>
          <w14:ligatures w14:val="none"/>
        </w:rPr>
        <w:t>DAS OBRIGAÇÕES e RESPONSABILIDADES:</w:t>
      </w:r>
    </w:p>
    <w:p w14:paraId="2E2D374C"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17AF29B1"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1.4.1 - Da Contratada/Detentora da Ata:</w:t>
      </w:r>
    </w:p>
    <w:p w14:paraId="35DF1EED"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4BB249B5"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Os objetos deverão ser apresentados em perfeitas condições de funcionamento, para uso, com documentação atualizada.</w:t>
      </w:r>
    </w:p>
    <w:p w14:paraId="11C275E8"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A contratada deverá entregar os objetos, conforme as determinações da Administração Municipal por intermédio das diversas Secretarias Municipais, de acordo com suas necessidades, através de ordens de compras expedidas pelo setor responsável.</w:t>
      </w:r>
    </w:p>
    <w:p w14:paraId="6C31EDE4"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Unicamente serão computados os objetos recebidos da contratada.</w:t>
      </w:r>
    </w:p>
    <w:p w14:paraId="52802EE6"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1A941D20"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SEGUNDA - DO PREÇO</w:t>
      </w:r>
    </w:p>
    <w:p w14:paraId="3F2E19DC"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66A2E077" w14:textId="77777777" w:rsid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O preço unitário para fornecimento do objeto de registro será o de Valor Unitário por Item, inscrito na Ata do Processo e Licitação descritos acima e de acordo com a ordem de classificação das respectivas propostas que integram este instrumento, independente de transcrição, pelo prazo de validade do registro, conforme segue:</w:t>
      </w:r>
    </w:p>
    <w:tbl>
      <w:tblPr>
        <w:tblW w:w="9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3712"/>
        <w:gridCol w:w="1167"/>
        <w:gridCol w:w="1605"/>
        <w:gridCol w:w="1067"/>
        <w:gridCol w:w="1125"/>
      </w:tblGrid>
      <w:tr w:rsidR="00F04778" w:rsidRPr="00EC614C" w14:paraId="78DCDFA2" w14:textId="77777777" w:rsidTr="00FF2288">
        <w:trPr>
          <w:trHeight w:val="681"/>
        </w:trPr>
        <w:tc>
          <w:tcPr>
            <w:tcW w:w="808" w:type="dxa"/>
          </w:tcPr>
          <w:p w14:paraId="630CB1A2" w14:textId="77777777" w:rsidR="00EC614C" w:rsidRPr="00EC614C" w:rsidRDefault="00EC614C" w:rsidP="00EC614C">
            <w:pPr>
              <w:keepNext/>
              <w:spacing w:after="0" w:line="240" w:lineRule="auto"/>
              <w:outlineLvl w:val="1"/>
              <w:rPr>
                <w:rFonts w:ascii="Arial" w:eastAsia="Times New Roman" w:hAnsi="Arial" w:cs="Arial"/>
                <w:b/>
                <w:bCs/>
                <w:iCs/>
                <w:kern w:val="0"/>
                <w:sz w:val="20"/>
                <w:szCs w:val="20"/>
                <w:lang w:eastAsia="pt-BR"/>
                <w14:ligatures w14:val="none"/>
              </w:rPr>
            </w:pPr>
            <w:r w:rsidRPr="00EC614C">
              <w:rPr>
                <w:rFonts w:ascii="Arial" w:eastAsia="Times New Roman" w:hAnsi="Arial" w:cs="Arial"/>
                <w:b/>
                <w:bCs/>
                <w:iCs/>
                <w:kern w:val="0"/>
                <w:sz w:val="20"/>
                <w:szCs w:val="20"/>
                <w:lang w:eastAsia="pt-BR"/>
                <w14:ligatures w14:val="none"/>
              </w:rPr>
              <w:t>ITEM</w:t>
            </w:r>
          </w:p>
        </w:tc>
        <w:tc>
          <w:tcPr>
            <w:tcW w:w="3712" w:type="dxa"/>
          </w:tcPr>
          <w:p w14:paraId="79078DE8" w14:textId="77777777" w:rsidR="00EC614C" w:rsidRPr="00EC614C" w:rsidRDefault="00EC614C" w:rsidP="00EC614C">
            <w:pPr>
              <w:keepNext/>
              <w:spacing w:after="0" w:line="240" w:lineRule="auto"/>
              <w:outlineLvl w:val="1"/>
              <w:rPr>
                <w:rFonts w:ascii="Arial" w:eastAsia="Times New Roman" w:hAnsi="Arial" w:cs="Arial"/>
                <w:b/>
                <w:bCs/>
                <w:iCs/>
                <w:kern w:val="0"/>
                <w:sz w:val="20"/>
                <w:szCs w:val="20"/>
                <w:lang w:eastAsia="pt-BR"/>
                <w14:ligatures w14:val="none"/>
              </w:rPr>
            </w:pPr>
            <w:r w:rsidRPr="00EC614C">
              <w:rPr>
                <w:rFonts w:ascii="Arial" w:eastAsia="Times New Roman" w:hAnsi="Arial" w:cs="Arial"/>
                <w:b/>
                <w:bCs/>
                <w:iCs/>
                <w:kern w:val="0"/>
                <w:sz w:val="20"/>
                <w:szCs w:val="20"/>
                <w:lang w:eastAsia="pt-BR"/>
                <w14:ligatures w14:val="none"/>
              </w:rPr>
              <w:t>MATERIAL</w:t>
            </w:r>
          </w:p>
        </w:tc>
        <w:tc>
          <w:tcPr>
            <w:tcW w:w="1167" w:type="dxa"/>
          </w:tcPr>
          <w:p w14:paraId="31DBF95D" w14:textId="77777777" w:rsidR="00EC614C" w:rsidRPr="00EC614C" w:rsidRDefault="00EC614C" w:rsidP="00EC614C">
            <w:pPr>
              <w:keepNext/>
              <w:spacing w:after="0" w:line="240" w:lineRule="auto"/>
              <w:outlineLvl w:val="1"/>
              <w:rPr>
                <w:rFonts w:ascii="Arial" w:eastAsia="Times New Roman" w:hAnsi="Arial" w:cs="Arial"/>
                <w:b/>
                <w:bCs/>
                <w:iCs/>
                <w:kern w:val="0"/>
                <w:sz w:val="20"/>
                <w:szCs w:val="20"/>
                <w:lang w:eastAsia="pt-BR"/>
                <w14:ligatures w14:val="none"/>
              </w:rPr>
            </w:pPr>
            <w:r w:rsidRPr="00EC614C">
              <w:rPr>
                <w:rFonts w:ascii="Arial" w:eastAsia="Times New Roman" w:hAnsi="Arial" w:cs="Arial"/>
                <w:b/>
                <w:bCs/>
                <w:iCs/>
                <w:kern w:val="0"/>
                <w:sz w:val="20"/>
                <w:szCs w:val="20"/>
                <w:lang w:eastAsia="pt-BR"/>
                <w14:ligatures w14:val="none"/>
              </w:rPr>
              <w:t xml:space="preserve">  QUANT.</w:t>
            </w:r>
          </w:p>
        </w:tc>
        <w:tc>
          <w:tcPr>
            <w:tcW w:w="1605" w:type="dxa"/>
          </w:tcPr>
          <w:p w14:paraId="5EFA36D4" w14:textId="77777777" w:rsidR="00EC614C" w:rsidRPr="00EC614C" w:rsidRDefault="00EC614C" w:rsidP="00EC614C">
            <w:pPr>
              <w:keepNext/>
              <w:spacing w:after="0" w:line="240" w:lineRule="auto"/>
              <w:outlineLvl w:val="1"/>
              <w:rPr>
                <w:rFonts w:ascii="Arial" w:eastAsia="Times New Roman" w:hAnsi="Arial" w:cs="Arial"/>
                <w:b/>
                <w:bCs/>
                <w:iCs/>
                <w:kern w:val="0"/>
                <w:sz w:val="20"/>
                <w:szCs w:val="20"/>
                <w:lang w:eastAsia="pt-BR"/>
                <w14:ligatures w14:val="none"/>
              </w:rPr>
            </w:pPr>
            <w:r w:rsidRPr="00EC614C">
              <w:rPr>
                <w:rFonts w:ascii="Arial" w:eastAsia="Times New Roman" w:hAnsi="Arial" w:cs="Arial"/>
                <w:b/>
                <w:bCs/>
                <w:iCs/>
                <w:kern w:val="0"/>
                <w:sz w:val="20"/>
                <w:szCs w:val="20"/>
                <w:lang w:eastAsia="pt-BR"/>
                <w14:ligatures w14:val="none"/>
              </w:rPr>
              <w:t>MARCA</w:t>
            </w:r>
          </w:p>
        </w:tc>
        <w:tc>
          <w:tcPr>
            <w:tcW w:w="1067" w:type="dxa"/>
          </w:tcPr>
          <w:p w14:paraId="40165F3F" w14:textId="34EF4114" w:rsidR="00EC614C" w:rsidRPr="00EC614C" w:rsidRDefault="00EC614C" w:rsidP="00EC614C">
            <w:pPr>
              <w:keepNext/>
              <w:spacing w:after="0" w:line="240" w:lineRule="auto"/>
              <w:outlineLvl w:val="1"/>
              <w:rPr>
                <w:rFonts w:ascii="Arial" w:eastAsia="Times New Roman" w:hAnsi="Arial" w:cs="Arial"/>
                <w:b/>
                <w:bCs/>
                <w:iCs/>
                <w:kern w:val="0"/>
                <w:sz w:val="20"/>
                <w:szCs w:val="20"/>
                <w:lang w:eastAsia="pt-BR"/>
                <w14:ligatures w14:val="none"/>
              </w:rPr>
            </w:pPr>
            <w:r w:rsidRPr="00EC614C">
              <w:rPr>
                <w:rFonts w:ascii="Arial" w:eastAsia="Times New Roman" w:hAnsi="Arial" w:cs="Arial"/>
                <w:b/>
                <w:bCs/>
                <w:iCs/>
                <w:kern w:val="0"/>
                <w:sz w:val="20"/>
                <w:szCs w:val="20"/>
                <w:lang w:eastAsia="pt-BR"/>
                <w14:ligatures w14:val="none"/>
              </w:rPr>
              <w:t xml:space="preserve">VALOR UNIT. R$ </w:t>
            </w:r>
          </w:p>
        </w:tc>
        <w:tc>
          <w:tcPr>
            <w:tcW w:w="1125" w:type="dxa"/>
          </w:tcPr>
          <w:p w14:paraId="3550D3DF" w14:textId="3E2F9D9D" w:rsidR="00EC614C" w:rsidRPr="00EC614C" w:rsidRDefault="00EC614C" w:rsidP="00EC614C">
            <w:pPr>
              <w:spacing w:after="0" w:line="240" w:lineRule="auto"/>
              <w:rPr>
                <w:rFonts w:ascii="Arial" w:eastAsia="Times New Roman" w:hAnsi="Arial" w:cs="Arial"/>
                <w:kern w:val="0"/>
                <w:sz w:val="20"/>
                <w:szCs w:val="20"/>
                <w:lang w:eastAsia="pt-BR"/>
                <w14:ligatures w14:val="none"/>
              </w:rPr>
            </w:pPr>
            <w:r w:rsidRPr="00EC614C">
              <w:rPr>
                <w:rFonts w:ascii="Arial" w:eastAsia="Times New Roman" w:hAnsi="Arial" w:cs="Arial"/>
                <w:b/>
                <w:bCs/>
                <w:iCs/>
                <w:kern w:val="0"/>
                <w:sz w:val="20"/>
                <w:szCs w:val="20"/>
                <w:lang w:eastAsia="pt-BR"/>
                <w14:ligatures w14:val="none"/>
              </w:rPr>
              <w:t>VALOR TOTAL R$</w:t>
            </w:r>
            <w:proofErr w:type="gramStart"/>
            <w:r w:rsidRPr="00EC614C">
              <w:rPr>
                <w:rFonts w:ascii="Arial" w:eastAsia="Times New Roman" w:hAnsi="Arial" w:cs="Arial"/>
                <w:b/>
                <w:bCs/>
                <w:iCs/>
                <w:kern w:val="0"/>
                <w:sz w:val="20"/>
                <w:szCs w:val="20"/>
                <w:lang w:eastAsia="pt-BR"/>
                <w14:ligatures w14:val="none"/>
              </w:rPr>
              <w:t xml:space="preserve">   </w:t>
            </w:r>
          </w:p>
        </w:tc>
        <w:proofErr w:type="gramEnd"/>
      </w:tr>
      <w:tr w:rsidR="00F04778" w:rsidRPr="00EC614C" w14:paraId="4542F4BB" w14:textId="77777777" w:rsidTr="00FF2288">
        <w:trPr>
          <w:trHeight w:val="161"/>
        </w:trPr>
        <w:tc>
          <w:tcPr>
            <w:tcW w:w="808" w:type="dxa"/>
          </w:tcPr>
          <w:p w14:paraId="4C7C50F2"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 xml:space="preserve"> 01</w:t>
            </w:r>
          </w:p>
        </w:tc>
        <w:tc>
          <w:tcPr>
            <w:tcW w:w="3712" w:type="dxa"/>
          </w:tcPr>
          <w:p w14:paraId="583A40EF"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CIMENTO CP II SACO DE 50 KG</w:t>
            </w:r>
          </w:p>
        </w:tc>
        <w:tc>
          <w:tcPr>
            <w:tcW w:w="1167" w:type="dxa"/>
          </w:tcPr>
          <w:p w14:paraId="4DD9F5AD"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1.000 UN</w:t>
            </w:r>
          </w:p>
        </w:tc>
        <w:tc>
          <w:tcPr>
            <w:tcW w:w="1605" w:type="dxa"/>
          </w:tcPr>
          <w:p w14:paraId="3DB2DA6B" w14:textId="7A81FA94" w:rsidR="00EC614C" w:rsidRPr="00EC614C" w:rsidRDefault="00393E5B"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VOTORAN</w:t>
            </w:r>
          </w:p>
        </w:tc>
        <w:tc>
          <w:tcPr>
            <w:tcW w:w="1067" w:type="dxa"/>
          </w:tcPr>
          <w:p w14:paraId="11721C48" w14:textId="781B2D48" w:rsidR="00EC614C" w:rsidRPr="00EC614C" w:rsidRDefault="00393E5B"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37,98</w:t>
            </w:r>
          </w:p>
        </w:tc>
        <w:tc>
          <w:tcPr>
            <w:tcW w:w="1125" w:type="dxa"/>
          </w:tcPr>
          <w:p w14:paraId="61B3AEBA" w14:textId="5CB91B33" w:rsidR="00EC614C" w:rsidRPr="00EC614C" w:rsidRDefault="00393E5B"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37.98</w:t>
            </w:r>
            <w:r w:rsidR="00EC614C" w:rsidRPr="00EC614C">
              <w:rPr>
                <w:rFonts w:ascii="Arial" w:eastAsia="Times New Roman" w:hAnsi="Arial" w:cs="Arial"/>
                <w:bCs/>
                <w:iCs/>
                <w:kern w:val="0"/>
                <w:sz w:val="20"/>
                <w:szCs w:val="20"/>
                <w:lang w:eastAsia="pt-BR"/>
                <w14:ligatures w14:val="none"/>
              </w:rPr>
              <w:t>0,00</w:t>
            </w:r>
          </w:p>
        </w:tc>
      </w:tr>
      <w:tr w:rsidR="00F04778" w:rsidRPr="00EC614C" w14:paraId="136393DB" w14:textId="77777777" w:rsidTr="00FF2288">
        <w:trPr>
          <w:trHeight w:val="161"/>
        </w:trPr>
        <w:tc>
          <w:tcPr>
            <w:tcW w:w="808" w:type="dxa"/>
          </w:tcPr>
          <w:p w14:paraId="2B68A91C"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03</w:t>
            </w:r>
          </w:p>
        </w:tc>
        <w:tc>
          <w:tcPr>
            <w:tcW w:w="3712" w:type="dxa"/>
          </w:tcPr>
          <w:p w14:paraId="692C5FB1"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PEDRA BRITA N. 01</w:t>
            </w:r>
          </w:p>
        </w:tc>
        <w:tc>
          <w:tcPr>
            <w:tcW w:w="1167" w:type="dxa"/>
          </w:tcPr>
          <w:p w14:paraId="665FF3A9"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500 M³</w:t>
            </w:r>
          </w:p>
        </w:tc>
        <w:tc>
          <w:tcPr>
            <w:tcW w:w="1605" w:type="dxa"/>
          </w:tcPr>
          <w:p w14:paraId="0A138133" w14:textId="75A9F054" w:rsidR="00EC614C" w:rsidRPr="00EC614C" w:rsidRDefault="00393E5B"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SÃO CRISTOV</w:t>
            </w:r>
            <w:r w:rsidR="00F04778">
              <w:rPr>
                <w:rFonts w:ascii="Arial" w:eastAsia="Times New Roman" w:hAnsi="Arial" w:cs="Arial"/>
                <w:bCs/>
                <w:iCs/>
                <w:kern w:val="0"/>
                <w:sz w:val="20"/>
                <w:szCs w:val="20"/>
                <w:lang w:eastAsia="pt-BR"/>
                <w14:ligatures w14:val="none"/>
              </w:rPr>
              <w:t>ÃO</w:t>
            </w:r>
          </w:p>
        </w:tc>
        <w:tc>
          <w:tcPr>
            <w:tcW w:w="1067" w:type="dxa"/>
          </w:tcPr>
          <w:p w14:paraId="29503D19" w14:textId="55D6DA15" w:rsidR="00EC614C" w:rsidRPr="00EC614C" w:rsidRDefault="00F0477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111,5</w:t>
            </w:r>
            <w:r w:rsidR="00EC614C" w:rsidRPr="00EC614C">
              <w:rPr>
                <w:rFonts w:ascii="Arial" w:eastAsia="Times New Roman" w:hAnsi="Arial" w:cs="Arial"/>
                <w:bCs/>
                <w:iCs/>
                <w:kern w:val="0"/>
                <w:sz w:val="20"/>
                <w:szCs w:val="20"/>
                <w:lang w:eastAsia="pt-BR"/>
                <w14:ligatures w14:val="none"/>
              </w:rPr>
              <w:t>0</w:t>
            </w:r>
          </w:p>
        </w:tc>
        <w:tc>
          <w:tcPr>
            <w:tcW w:w="1125" w:type="dxa"/>
          </w:tcPr>
          <w:p w14:paraId="0644AB12" w14:textId="530570E1" w:rsidR="00EC614C" w:rsidRPr="00EC614C" w:rsidRDefault="00F0477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55.75</w:t>
            </w:r>
            <w:r w:rsidR="00EC614C" w:rsidRPr="00EC614C">
              <w:rPr>
                <w:rFonts w:ascii="Arial" w:eastAsia="Times New Roman" w:hAnsi="Arial" w:cs="Arial"/>
                <w:bCs/>
                <w:iCs/>
                <w:kern w:val="0"/>
                <w:sz w:val="20"/>
                <w:szCs w:val="20"/>
                <w:lang w:eastAsia="pt-BR"/>
                <w14:ligatures w14:val="none"/>
              </w:rPr>
              <w:t>0,00</w:t>
            </w:r>
          </w:p>
        </w:tc>
      </w:tr>
      <w:tr w:rsidR="00F04778" w:rsidRPr="00EC614C" w14:paraId="5675F808" w14:textId="77777777" w:rsidTr="00FF2288">
        <w:trPr>
          <w:trHeight w:val="171"/>
        </w:trPr>
        <w:tc>
          <w:tcPr>
            <w:tcW w:w="808" w:type="dxa"/>
          </w:tcPr>
          <w:p w14:paraId="7280CAE3"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05</w:t>
            </w:r>
          </w:p>
        </w:tc>
        <w:tc>
          <w:tcPr>
            <w:tcW w:w="3712" w:type="dxa"/>
          </w:tcPr>
          <w:p w14:paraId="51F46DC9"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FERRO 3/8 (10,0MM) BARRA 12MT</w:t>
            </w:r>
          </w:p>
        </w:tc>
        <w:tc>
          <w:tcPr>
            <w:tcW w:w="1167" w:type="dxa"/>
          </w:tcPr>
          <w:p w14:paraId="292493A9"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100 M³</w:t>
            </w:r>
          </w:p>
        </w:tc>
        <w:tc>
          <w:tcPr>
            <w:tcW w:w="1605" w:type="dxa"/>
          </w:tcPr>
          <w:p w14:paraId="7B41737D" w14:textId="2B8B0F92" w:rsidR="00EC614C" w:rsidRPr="00EC614C" w:rsidRDefault="00F0477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GERDAU</w:t>
            </w:r>
          </w:p>
        </w:tc>
        <w:tc>
          <w:tcPr>
            <w:tcW w:w="1067" w:type="dxa"/>
          </w:tcPr>
          <w:p w14:paraId="18F86BFD" w14:textId="4AB27A7D" w:rsidR="00EC614C" w:rsidRPr="00EC614C" w:rsidRDefault="00F0477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59,00</w:t>
            </w:r>
          </w:p>
        </w:tc>
        <w:tc>
          <w:tcPr>
            <w:tcW w:w="1125" w:type="dxa"/>
          </w:tcPr>
          <w:p w14:paraId="0D5379D7" w14:textId="0F5996F6" w:rsidR="00EC614C" w:rsidRPr="00EC614C" w:rsidRDefault="00F0477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5.900</w:t>
            </w:r>
            <w:r w:rsidR="00EC614C" w:rsidRPr="00EC614C">
              <w:rPr>
                <w:rFonts w:ascii="Arial" w:eastAsia="Times New Roman" w:hAnsi="Arial" w:cs="Arial"/>
                <w:bCs/>
                <w:iCs/>
                <w:kern w:val="0"/>
                <w:sz w:val="20"/>
                <w:szCs w:val="20"/>
                <w:lang w:eastAsia="pt-BR"/>
                <w14:ligatures w14:val="none"/>
              </w:rPr>
              <w:t>,00</w:t>
            </w:r>
          </w:p>
        </w:tc>
      </w:tr>
      <w:tr w:rsidR="00F04778" w:rsidRPr="00EC614C" w14:paraId="3F9401B6" w14:textId="77777777" w:rsidTr="00FF2288">
        <w:trPr>
          <w:trHeight w:val="161"/>
        </w:trPr>
        <w:tc>
          <w:tcPr>
            <w:tcW w:w="808" w:type="dxa"/>
          </w:tcPr>
          <w:p w14:paraId="06B93D53"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06</w:t>
            </w:r>
          </w:p>
        </w:tc>
        <w:tc>
          <w:tcPr>
            <w:tcW w:w="3712" w:type="dxa"/>
          </w:tcPr>
          <w:p w14:paraId="0B725AA5"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kern w:val="0"/>
                <w:sz w:val="20"/>
                <w:szCs w:val="20"/>
                <w:lang w:eastAsia="pt-BR"/>
                <w14:ligatures w14:val="none"/>
              </w:rPr>
              <w:t xml:space="preserve">CAL PARA CONSTRUÇÃO SACO </w:t>
            </w:r>
            <w:proofErr w:type="gramStart"/>
            <w:r w:rsidRPr="00EC614C">
              <w:rPr>
                <w:rFonts w:ascii="Arial" w:eastAsia="Times New Roman" w:hAnsi="Arial" w:cs="Arial"/>
                <w:kern w:val="0"/>
                <w:sz w:val="20"/>
                <w:szCs w:val="20"/>
                <w:lang w:eastAsia="pt-BR"/>
                <w14:ligatures w14:val="none"/>
              </w:rPr>
              <w:t>20KG</w:t>
            </w:r>
            <w:proofErr w:type="gramEnd"/>
          </w:p>
        </w:tc>
        <w:tc>
          <w:tcPr>
            <w:tcW w:w="1167" w:type="dxa"/>
          </w:tcPr>
          <w:p w14:paraId="3D0C15FA"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300 UN</w:t>
            </w:r>
          </w:p>
        </w:tc>
        <w:tc>
          <w:tcPr>
            <w:tcW w:w="1605" w:type="dxa"/>
          </w:tcPr>
          <w:p w14:paraId="13B3EDD7" w14:textId="2DB89902" w:rsidR="00EC614C" w:rsidRPr="00EC614C" w:rsidRDefault="00F0477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DAGOBERTO</w:t>
            </w:r>
          </w:p>
        </w:tc>
        <w:tc>
          <w:tcPr>
            <w:tcW w:w="1067" w:type="dxa"/>
          </w:tcPr>
          <w:p w14:paraId="78B818A9" w14:textId="529586AD"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16,</w:t>
            </w:r>
            <w:r w:rsidR="00F04778">
              <w:rPr>
                <w:rFonts w:ascii="Arial" w:eastAsia="Times New Roman" w:hAnsi="Arial" w:cs="Arial"/>
                <w:bCs/>
                <w:iCs/>
                <w:kern w:val="0"/>
                <w:sz w:val="20"/>
                <w:szCs w:val="20"/>
                <w:lang w:eastAsia="pt-BR"/>
                <w14:ligatures w14:val="none"/>
              </w:rPr>
              <w:t>0</w:t>
            </w:r>
            <w:r w:rsidRPr="00EC614C">
              <w:rPr>
                <w:rFonts w:ascii="Arial" w:eastAsia="Times New Roman" w:hAnsi="Arial" w:cs="Arial"/>
                <w:bCs/>
                <w:iCs/>
                <w:kern w:val="0"/>
                <w:sz w:val="20"/>
                <w:szCs w:val="20"/>
                <w:lang w:eastAsia="pt-BR"/>
                <w14:ligatures w14:val="none"/>
              </w:rPr>
              <w:t>0</w:t>
            </w:r>
          </w:p>
        </w:tc>
        <w:tc>
          <w:tcPr>
            <w:tcW w:w="1125" w:type="dxa"/>
          </w:tcPr>
          <w:p w14:paraId="4996F724" w14:textId="1F58D42F"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4.</w:t>
            </w:r>
            <w:r w:rsidR="00F04778">
              <w:rPr>
                <w:rFonts w:ascii="Arial" w:eastAsia="Times New Roman" w:hAnsi="Arial" w:cs="Arial"/>
                <w:bCs/>
                <w:iCs/>
                <w:kern w:val="0"/>
                <w:sz w:val="20"/>
                <w:szCs w:val="20"/>
                <w:lang w:eastAsia="pt-BR"/>
                <w14:ligatures w14:val="none"/>
              </w:rPr>
              <w:t>80</w:t>
            </w:r>
            <w:r w:rsidRPr="00EC614C">
              <w:rPr>
                <w:rFonts w:ascii="Arial" w:eastAsia="Times New Roman" w:hAnsi="Arial" w:cs="Arial"/>
                <w:bCs/>
                <w:iCs/>
                <w:kern w:val="0"/>
                <w:sz w:val="20"/>
                <w:szCs w:val="20"/>
                <w:lang w:eastAsia="pt-BR"/>
                <w14:ligatures w14:val="none"/>
              </w:rPr>
              <w:t>0,00</w:t>
            </w:r>
          </w:p>
        </w:tc>
      </w:tr>
      <w:tr w:rsidR="00F04778" w:rsidRPr="00EC614C" w14:paraId="5217326D" w14:textId="77777777" w:rsidTr="00FF2288">
        <w:trPr>
          <w:trHeight w:val="161"/>
        </w:trPr>
        <w:tc>
          <w:tcPr>
            <w:tcW w:w="808" w:type="dxa"/>
          </w:tcPr>
          <w:p w14:paraId="2C127098"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07</w:t>
            </w:r>
          </w:p>
        </w:tc>
        <w:tc>
          <w:tcPr>
            <w:tcW w:w="3712" w:type="dxa"/>
          </w:tcPr>
          <w:p w14:paraId="5A764A03" w14:textId="77777777" w:rsidR="00EC614C" w:rsidRPr="00EC614C" w:rsidRDefault="00EC614C" w:rsidP="00EC614C">
            <w:pPr>
              <w:spacing w:after="0" w:line="240" w:lineRule="auto"/>
              <w:rPr>
                <w:rFonts w:ascii="Arial" w:eastAsia="Times New Roman" w:hAnsi="Arial" w:cs="Arial"/>
                <w:kern w:val="0"/>
                <w:sz w:val="20"/>
                <w:szCs w:val="20"/>
                <w:lang w:eastAsia="pt-BR"/>
                <w14:ligatures w14:val="none"/>
              </w:rPr>
            </w:pPr>
            <w:r w:rsidRPr="00EC614C">
              <w:rPr>
                <w:rFonts w:ascii="Arial" w:eastAsia="Times New Roman" w:hAnsi="Arial" w:cs="Arial"/>
                <w:kern w:val="0"/>
                <w:sz w:val="20"/>
                <w:szCs w:val="20"/>
                <w:lang w:eastAsia="pt-BR"/>
                <w14:ligatures w14:val="none"/>
              </w:rPr>
              <w:t xml:space="preserve">CAL PARA PINTURA SACO </w:t>
            </w:r>
            <w:proofErr w:type="gramStart"/>
            <w:r w:rsidRPr="00EC614C">
              <w:rPr>
                <w:rFonts w:ascii="Arial" w:eastAsia="Times New Roman" w:hAnsi="Arial" w:cs="Arial"/>
                <w:kern w:val="0"/>
                <w:sz w:val="20"/>
                <w:szCs w:val="20"/>
                <w:lang w:eastAsia="pt-BR"/>
                <w14:ligatures w14:val="none"/>
              </w:rPr>
              <w:t>5KG</w:t>
            </w:r>
            <w:proofErr w:type="gramEnd"/>
          </w:p>
        </w:tc>
        <w:tc>
          <w:tcPr>
            <w:tcW w:w="1167" w:type="dxa"/>
          </w:tcPr>
          <w:p w14:paraId="07024A48"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1.000 UN</w:t>
            </w:r>
          </w:p>
        </w:tc>
        <w:tc>
          <w:tcPr>
            <w:tcW w:w="1605" w:type="dxa"/>
          </w:tcPr>
          <w:p w14:paraId="7DE862ED" w14:textId="62ADDD21" w:rsidR="00EC614C" w:rsidRPr="00EC614C" w:rsidRDefault="00F0477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CERRO BRANCO</w:t>
            </w:r>
          </w:p>
        </w:tc>
        <w:tc>
          <w:tcPr>
            <w:tcW w:w="1067" w:type="dxa"/>
          </w:tcPr>
          <w:p w14:paraId="572815D5" w14:textId="7AB73CD3" w:rsidR="00EC614C" w:rsidRPr="00EC614C" w:rsidRDefault="00F0477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10,8</w:t>
            </w:r>
            <w:r w:rsidR="00EC614C" w:rsidRPr="00EC614C">
              <w:rPr>
                <w:rFonts w:ascii="Arial" w:eastAsia="Times New Roman" w:hAnsi="Arial" w:cs="Arial"/>
                <w:bCs/>
                <w:iCs/>
                <w:kern w:val="0"/>
                <w:sz w:val="20"/>
                <w:szCs w:val="20"/>
                <w:lang w:eastAsia="pt-BR"/>
                <w14:ligatures w14:val="none"/>
              </w:rPr>
              <w:t>0</w:t>
            </w:r>
          </w:p>
        </w:tc>
        <w:tc>
          <w:tcPr>
            <w:tcW w:w="1125" w:type="dxa"/>
          </w:tcPr>
          <w:p w14:paraId="37DA7069" w14:textId="0651F544" w:rsidR="00EC614C" w:rsidRPr="00EC614C" w:rsidRDefault="00F0477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10.8</w:t>
            </w:r>
            <w:r w:rsidR="00EC614C" w:rsidRPr="00EC614C">
              <w:rPr>
                <w:rFonts w:ascii="Arial" w:eastAsia="Times New Roman" w:hAnsi="Arial" w:cs="Arial"/>
                <w:bCs/>
                <w:iCs/>
                <w:kern w:val="0"/>
                <w:sz w:val="20"/>
                <w:szCs w:val="20"/>
                <w:lang w:eastAsia="pt-BR"/>
                <w14:ligatures w14:val="none"/>
              </w:rPr>
              <w:t>00,00</w:t>
            </w:r>
          </w:p>
        </w:tc>
      </w:tr>
      <w:tr w:rsidR="00F04778" w:rsidRPr="00EC614C" w14:paraId="7DDD7D0F" w14:textId="77777777" w:rsidTr="00FF2288">
        <w:trPr>
          <w:trHeight w:val="161"/>
        </w:trPr>
        <w:tc>
          <w:tcPr>
            <w:tcW w:w="808" w:type="dxa"/>
          </w:tcPr>
          <w:p w14:paraId="7C7F5D17"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10</w:t>
            </w:r>
          </w:p>
        </w:tc>
        <w:tc>
          <w:tcPr>
            <w:tcW w:w="3712" w:type="dxa"/>
          </w:tcPr>
          <w:p w14:paraId="3D232DFF"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FERRO 5/16 (8,0MM) BARRA 12MT</w:t>
            </w:r>
          </w:p>
        </w:tc>
        <w:tc>
          <w:tcPr>
            <w:tcW w:w="1167" w:type="dxa"/>
          </w:tcPr>
          <w:p w14:paraId="09A8662F"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100 UN</w:t>
            </w:r>
          </w:p>
        </w:tc>
        <w:tc>
          <w:tcPr>
            <w:tcW w:w="1605" w:type="dxa"/>
          </w:tcPr>
          <w:p w14:paraId="1C64C4AF" w14:textId="458DBC78" w:rsidR="00EC614C" w:rsidRPr="00EC614C" w:rsidRDefault="00F0477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GERDAU</w:t>
            </w:r>
          </w:p>
        </w:tc>
        <w:tc>
          <w:tcPr>
            <w:tcW w:w="1067" w:type="dxa"/>
          </w:tcPr>
          <w:p w14:paraId="60DA3C79" w14:textId="6CE428BE" w:rsidR="00EC614C" w:rsidRPr="00EC614C" w:rsidRDefault="00F0477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35,00</w:t>
            </w:r>
          </w:p>
        </w:tc>
        <w:tc>
          <w:tcPr>
            <w:tcW w:w="1125" w:type="dxa"/>
          </w:tcPr>
          <w:p w14:paraId="2F4ED210" w14:textId="15219804" w:rsidR="00EC614C" w:rsidRPr="00EC614C" w:rsidRDefault="00F0477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3.50</w:t>
            </w:r>
            <w:r w:rsidR="00EC614C" w:rsidRPr="00EC614C">
              <w:rPr>
                <w:rFonts w:ascii="Arial" w:eastAsia="Times New Roman" w:hAnsi="Arial" w:cs="Arial"/>
                <w:bCs/>
                <w:iCs/>
                <w:kern w:val="0"/>
                <w:sz w:val="20"/>
                <w:szCs w:val="20"/>
                <w:lang w:eastAsia="pt-BR"/>
                <w14:ligatures w14:val="none"/>
              </w:rPr>
              <w:t>0,00</w:t>
            </w:r>
          </w:p>
        </w:tc>
      </w:tr>
      <w:tr w:rsidR="00F04778" w:rsidRPr="00EC614C" w14:paraId="59E075BA" w14:textId="77777777" w:rsidTr="00FF2288">
        <w:trPr>
          <w:trHeight w:val="161"/>
        </w:trPr>
        <w:tc>
          <w:tcPr>
            <w:tcW w:w="808" w:type="dxa"/>
          </w:tcPr>
          <w:p w14:paraId="3513B311"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11</w:t>
            </w:r>
          </w:p>
        </w:tc>
        <w:tc>
          <w:tcPr>
            <w:tcW w:w="3712" w:type="dxa"/>
          </w:tcPr>
          <w:p w14:paraId="4FC96E83"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FERRO ¼ (6.3MM) BARRA 12MT</w:t>
            </w:r>
          </w:p>
        </w:tc>
        <w:tc>
          <w:tcPr>
            <w:tcW w:w="1167" w:type="dxa"/>
          </w:tcPr>
          <w:p w14:paraId="7DA18189"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100 UN</w:t>
            </w:r>
          </w:p>
        </w:tc>
        <w:tc>
          <w:tcPr>
            <w:tcW w:w="1605" w:type="dxa"/>
          </w:tcPr>
          <w:p w14:paraId="37F35ED4" w14:textId="6D7C6479" w:rsidR="00EC614C" w:rsidRPr="00EC614C" w:rsidRDefault="00F0477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GERDAU</w:t>
            </w:r>
          </w:p>
        </w:tc>
        <w:tc>
          <w:tcPr>
            <w:tcW w:w="1067" w:type="dxa"/>
          </w:tcPr>
          <w:p w14:paraId="0E89C0D0" w14:textId="171D2A2D" w:rsidR="00EC614C" w:rsidRPr="00EC614C" w:rsidRDefault="00F0477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24,50</w:t>
            </w:r>
          </w:p>
        </w:tc>
        <w:tc>
          <w:tcPr>
            <w:tcW w:w="1125" w:type="dxa"/>
          </w:tcPr>
          <w:p w14:paraId="55B69E37" w14:textId="04D94640" w:rsidR="00EC614C" w:rsidRPr="00EC614C" w:rsidRDefault="00F0477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2.450</w:t>
            </w:r>
            <w:r w:rsidR="00EC614C" w:rsidRPr="00EC614C">
              <w:rPr>
                <w:rFonts w:ascii="Arial" w:eastAsia="Times New Roman" w:hAnsi="Arial" w:cs="Arial"/>
                <w:bCs/>
                <w:iCs/>
                <w:kern w:val="0"/>
                <w:sz w:val="20"/>
                <w:szCs w:val="20"/>
                <w:lang w:eastAsia="pt-BR"/>
                <w14:ligatures w14:val="none"/>
              </w:rPr>
              <w:t>,00</w:t>
            </w:r>
          </w:p>
        </w:tc>
      </w:tr>
      <w:tr w:rsidR="00F04778" w:rsidRPr="00EC614C" w14:paraId="609159F0" w14:textId="77777777" w:rsidTr="00FF2288">
        <w:trPr>
          <w:trHeight w:val="233"/>
        </w:trPr>
        <w:tc>
          <w:tcPr>
            <w:tcW w:w="808" w:type="dxa"/>
          </w:tcPr>
          <w:p w14:paraId="131140EE"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12</w:t>
            </w:r>
          </w:p>
        </w:tc>
        <w:tc>
          <w:tcPr>
            <w:tcW w:w="3712" w:type="dxa"/>
          </w:tcPr>
          <w:p w14:paraId="17F4B491"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BARRA DE FERRO TRELIÇA</w:t>
            </w:r>
          </w:p>
        </w:tc>
        <w:tc>
          <w:tcPr>
            <w:tcW w:w="1167" w:type="dxa"/>
          </w:tcPr>
          <w:p w14:paraId="21BFEACE"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100 BARRAS</w:t>
            </w:r>
          </w:p>
        </w:tc>
        <w:tc>
          <w:tcPr>
            <w:tcW w:w="1605" w:type="dxa"/>
          </w:tcPr>
          <w:p w14:paraId="5A9FA94A" w14:textId="09E17899" w:rsidR="00EC614C" w:rsidRPr="00EC614C" w:rsidRDefault="00F0477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GERDAU</w:t>
            </w:r>
          </w:p>
        </w:tc>
        <w:tc>
          <w:tcPr>
            <w:tcW w:w="1067" w:type="dxa"/>
          </w:tcPr>
          <w:p w14:paraId="3A2E6E86" w14:textId="3700D400" w:rsidR="00EC614C" w:rsidRPr="00EC614C" w:rsidRDefault="00F0477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42,0</w:t>
            </w:r>
            <w:r w:rsidR="00EC614C" w:rsidRPr="00EC614C">
              <w:rPr>
                <w:rFonts w:ascii="Arial" w:eastAsia="Times New Roman" w:hAnsi="Arial" w:cs="Arial"/>
                <w:bCs/>
                <w:iCs/>
                <w:kern w:val="0"/>
                <w:sz w:val="20"/>
                <w:szCs w:val="20"/>
                <w:lang w:eastAsia="pt-BR"/>
                <w14:ligatures w14:val="none"/>
              </w:rPr>
              <w:t>0</w:t>
            </w:r>
          </w:p>
        </w:tc>
        <w:tc>
          <w:tcPr>
            <w:tcW w:w="1125" w:type="dxa"/>
          </w:tcPr>
          <w:p w14:paraId="2252E113" w14:textId="119DBDD3" w:rsidR="00EC614C" w:rsidRPr="00EC614C" w:rsidRDefault="00F0477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4.200</w:t>
            </w:r>
            <w:r w:rsidR="00EC614C" w:rsidRPr="00EC614C">
              <w:rPr>
                <w:rFonts w:ascii="Arial" w:eastAsia="Times New Roman" w:hAnsi="Arial" w:cs="Arial"/>
                <w:bCs/>
                <w:iCs/>
                <w:kern w:val="0"/>
                <w:sz w:val="20"/>
                <w:szCs w:val="20"/>
                <w:lang w:eastAsia="pt-BR"/>
                <w14:ligatures w14:val="none"/>
              </w:rPr>
              <w:t>,00</w:t>
            </w:r>
          </w:p>
        </w:tc>
      </w:tr>
      <w:tr w:rsidR="00F04778" w:rsidRPr="00EC614C" w14:paraId="21886985" w14:textId="77777777" w:rsidTr="00FF2288">
        <w:trPr>
          <w:trHeight w:val="161"/>
        </w:trPr>
        <w:tc>
          <w:tcPr>
            <w:tcW w:w="808" w:type="dxa"/>
          </w:tcPr>
          <w:p w14:paraId="43342354"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13</w:t>
            </w:r>
          </w:p>
        </w:tc>
        <w:tc>
          <w:tcPr>
            <w:tcW w:w="3712" w:type="dxa"/>
          </w:tcPr>
          <w:p w14:paraId="423C30DF"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ARGAMASSA AC3, 20 KG</w:t>
            </w:r>
          </w:p>
        </w:tc>
        <w:tc>
          <w:tcPr>
            <w:tcW w:w="1167" w:type="dxa"/>
          </w:tcPr>
          <w:p w14:paraId="1A2BAF4F"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100 UN</w:t>
            </w:r>
          </w:p>
        </w:tc>
        <w:tc>
          <w:tcPr>
            <w:tcW w:w="1605" w:type="dxa"/>
          </w:tcPr>
          <w:p w14:paraId="18F12A71" w14:textId="4842EA9B" w:rsidR="00EC614C" w:rsidRPr="00EC614C" w:rsidRDefault="00F0477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COLAFIX</w:t>
            </w:r>
          </w:p>
        </w:tc>
        <w:tc>
          <w:tcPr>
            <w:tcW w:w="1067" w:type="dxa"/>
          </w:tcPr>
          <w:p w14:paraId="76F5E220" w14:textId="10B24AF0" w:rsidR="00EC614C" w:rsidRPr="00EC614C" w:rsidRDefault="00F0477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29,00</w:t>
            </w:r>
          </w:p>
        </w:tc>
        <w:tc>
          <w:tcPr>
            <w:tcW w:w="1125" w:type="dxa"/>
          </w:tcPr>
          <w:p w14:paraId="51F0E4DA" w14:textId="19BBF10D" w:rsidR="00EC614C" w:rsidRPr="00EC614C" w:rsidRDefault="00F0477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2.9</w:t>
            </w:r>
            <w:r w:rsidR="00EC614C" w:rsidRPr="00EC614C">
              <w:rPr>
                <w:rFonts w:ascii="Arial" w:eastAsia="Times New Roman" w:hAnsi="Arial" w:cs="Arial"/>
                <w:bCs/>
                <w:iCs/>
                <w:kern w:val="0"/>
                <w:sz w:val="20"/>
                <w:szCs w:val="20"/>
                <w:lang w:eastAsia="pt-BR"/>
                <w14:ligatures w14:val="none"/>
              </w:rPr>
              <w:t>00,00</w:t>
            </w:r>
          </w:p>
        </w:tc>
      </w:tr>
      <w:tr w:rsidR="00F04778" w:rsidRPr="00EC614C" w14:paraId="7E395FC2" w14:textId="77777777" w:rsidTr="00FF2288">
        <w:trPr>
          <w:trHeight w:val="161"/>
        </w:trPr>
        <w:tc>
          <w:tcPr>
            <w:tcW w:w="808" w:type="dxa"/>
          </w:tcPr>
          <w:p w14:paraId="0AE0D69C"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15</w:t>
            </w:r>
          </w:p>
        </w:tc>
        <w:tc>
          <w:tcPr>
            <w:tcW w:w="3712" w:type="dxa"/>
          </w:tcPr>
          <w:p w14:paraId="6E95DEA8"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DISCO DE CORTE PARA CERAMICA</w:t>
            </w:r>
          </w:p>
        </w:tc>
        <w:tc>
          <w:tcPr>
            <w:tcW w:w="1167" w:type="dxa"/>
          </w:tcPr>
          <w:p w14:paraId="068BD7E2"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50 UN</w:t>
            </w:r>
          </w:p>
        </w:tc>
        <w:tc>
          <w:tcPr>
            <w:tcW w:w="1605" w:type="dxa"/>
          </w:tcPr>
          <w:p w14:paraId="3DE5AE87" w14:textId="2B0D66A0" w:rsidR="00EC614C" w:rsidRPr="00EC614C" w:rsidRDefault="00F0477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BERWANGER</w:t>
            </w:r>
          </w:p>
        </w:tc>
        <w:tc>
          <w:tcPr>
            <w:tcW w:w="1067" w:type="dxa"/>
          </w:tcPr>
          <w:p w14:paraId="2F653814" w14:textId="216C6AE1"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w:t>
            </w:r>
            <w:r w:rsidR="00F04778">
              <w:rPr>
                <w:rFonts w:ascii="Arial" w:eastAsia="Times New Roman" w:hAnsi="Arial" w:cs="Arial"/>
                <w:bCs/>
                <w:iCs/>
                <w:kern w:val="0"/>
                <w:sz w:val="20"/>
                <w:szCs w:val="20"/>
                <w:lang w:eastAsia="pt-BR"/>
                <w14:ligatures w14:val="none"/>
              </w:rPr>
              <w:t>3,4</w:t>
            </w:r>
            <w:r w:rsidRPr="00EC614C">
              <w:rPr>
                <w:rFonts w:ascii="Arial" w:eastAsia="Times New Roman" w:hAnsi="Arial" w:cs="Arial"/>
                <w:bCs/>
                <w:iCs/>
                <w:kern w:val="0"/>
                <w:sz w:val="20"/>
                <w:szCs w:val="20"/>
                <w:lang w:eastAsia="pt-BR"/>
                <w14:ligatures w14:val="none"/>
              </w:rPr>
              <w:t>0</w:t>
            </w:r>
          </w:p>
        </w:tc>
        <w:tc>
          <w:tcPr>
            <w:tcW w:w="1125" w:type="dxa"/>
          </w:tcPr>
          <w:p w14:paraId="5925123C" w14:textId="3ED8AB9F" w:rsidR="00EC614C" w:rsidRPr="00EC614C" w:rsidRDefault="00F0477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670</w:t>
            </w:r>
            <w:r w:rsidR="00EC614C" w:rsidRPr="00EC614C">
              <w:rPr>
                <w:rFonts w:ascii="Arial" w:eastAsia="Times New Roman" w:hAnsi="Arial" w:cs="Arial"/>
                <w:bCs/>
                <w:iCs/>
                <w:kern w:val="0"/>
                <w:sz w:val="20"/>
                <w:szCs w:val="20"/>
                <w:lang w:eastAsia="pt-BR"/>
                <w14:ligatures w14:val="none"/>
              </w:rPr>
              <w:t>,00</w:t>
            </w:r>
          </w:p>
        </w:tc>
      </w:tr>
      <w:tr w:rsidR="00F04778" w:rsidRPr="00EC614C" w14:paraId="50C5B420" w14:textId="77777777" w:rsidTr="00FF2288">
        <w:trPr>
          <w:trHeight w:val="161"/>
        </w:trPr>
        <w:tc>
          <w:tcPr>
            <w:tcW w:w="808" w:type="dxa"/>
          </w:tcPr>
          <w:p w14:paraId="7A1B9F1E"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16</w:t>
            </w:r>
          </w:p>
        </w:tc>
        <w:tc>
          <w:tcPr>
            <w:tcW w:w="3712" w:type="dxa"/>
          </w:tcPr>
          <w:p w14:paraId="10B435AA"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 xml:space="preserve">DISCO DE CORTE P/MADEIRA, </w:t>
            </w:r>
            <w:proofErr w:type="gramStart"/>
            <w:r w:rsidRPr="00EC614C">
              <w:rPr>
                <w:rFonts w:ascii="Arial" w:eastAsia="Times New Roman" w:hAnsi="Arial" w:cs="Arial"/>
                <w:i/>
                <w:kern w:val="0"/>
                <w:sz w:val="20"/>
                <w:szCs w:val="20"/>
                <w:lang w:eastAsia="pt-BR"/>
                <w14:ligatures w14:val="none"/>
              </w:rPr>
              <w:t>PEQUENO</w:t>
            </w:r>
            <w:proofErr w:type="gramEnd"/>
          </w:p>
        </w:tc>
        <w:tc>
          <w:tcPr>
            <w:tcW w:w="1167" w:type="dxa"/>
          </w:tcPr>
          <w:p w14:paraId="6C7B86A8"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100 UN</w:t>
            </w:r>
          </w:p>
        </w:tc>
        <w:tc>
          <w:tcPr>
            <w:tcW w:w="1605" w:type="dxa"/>
          </w:tcPr>
          <w:p w14:paraId="59E9DB4F" w14:textId="2071F220" w:rsidR="00EC614C" w:rsidRPr="00EC614C" w:rsidRDefault="00F0477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BERWANGER</w:t>
            </w:r>
          </w:p>
        </w:tc>
        <w:tc>
          <w:tcPr>
            <w:tcW w:w="1067" w:type="dxa"/>
          </w:tcPr>
          <w:p w14:paraId="7B8F3E56" w14:textId="0B02CAEB" w:rsidR="00EC614C" w:rsidRPr="00EC614C" w:rsidRDefault="00F0477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15,00</w:t>
            </w:r>
          </w:p>
        </w:tc>
        <w:tc>
          <w:tcPr>
            <w:tcW w:w="1125" w:type="dxa"/>
          </w:tcPr>
          <w:p w14:paraId="415764E0" w14:textId="6B8B03DB"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w:t>
            </w:r>
            <w:r w:rsidR="00F04778">
              <w:rPr>
                <w:rFonts w:ascii="Arial" w:eastAsia="Times New Roman" w:hAnsi="Arial" w:cs="Arial"/>
                <w:bCs/>
                <w:iCs/>
                <w:kern w:val="0"/>
                <w:sz w:val="20"/>
                <w:szCs w:val="20"/>
                <w:lang w:eastAsia="pt-BR"/>
                <w14:ligatures w14:val="none"/>
              </w:rPr>
              <w:t>50</w:t>
            </w:r>
            <w:r w:rsidRPr="00EC614C">
              <w:rPr>
                <w:rFonts w:ascii="Arial" w:eastAsia="Times New Roman" w:hAnsi="Arial" w:cs="Arial"/>
                <w:bCs/>
                <w:iCs/>
                <w:kern w:val="0"/>
                <w:sz w:val="20"/>
                <w:szCs w:val="20"/>
                <w:lang w:eastAsia="pt-BR"/>
                <w14:ligatures w14:val="none"/>
              </w:rPr>
              <w:t>0,00</w:t>
            </w:r>
          </w:p>
        </w:tc>
      </w:tr>
      <w:tr w:rsidR="00F04778" w:rsidRPr="00EC614C" w14:paraId="60C6052A" w14:textId="77777777" w:rsidTr="00FF2288">
        <w:trPr>
          <w:trHeight w:val="161"/>
        </w:trPr>
        <w:tc>
          <w:tcPr>
            <w:tcW w:w="808" w:type="dxa"/>
          </w:tcPr>
          <w:p w14:paraId="7DB84796"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18</w:t>
            </w:r>
          </w:p>
        </w:tc>
        <w:tc>
          <w:tcPr>
            <w:tcW w:w="3712" w:type="dxa"/>
          </w:tcPr>
          <w:p w14:paraId="219F2E78"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kern w:val="0"/>
                <w:sz w:val="20"/>
                <w:szCs w:val="20"/>
                <w:lang w:eastAsia="pt-BR"/>
                <w14:ligatures w14:val="none"/>
              </w:rPr>
              <w:t>ARAME QUEIMADO</w:t>
            </w:r>
          </w:p>
        </w:tc>
        <w:tc>
          <w:tcPr>
            <w:tcW w:w="1167" w:type="dxa"/>
          </w:tcPr>
          <w:p w14:paraId="72C67780"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30 KG</w:t>
            </w:r>
          </w:p>
        </w:tc>
        <w:tc>
          <w:tcPr>
            <w:tcW w:w="1605" w:type="dxa"/>
          </w:tcPr>
          <w:p w14:paraId="42E35566" w14:textId="209DBF02" w:rsidR="00EC614C" w:rsidRPr="00EC614C" w:rsidRDefault="00F0477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MULTILIT</w:t>
            </w:r>
          </w:p>
        </w:tc>
        <w:tc>
          <w:tcPr>
            <w:tcW w:w="1067" w:type="dxa"/>
          </w:tcPr>
          <w:p w14:paraId="264FF31D" w14:textId="2B6C0063" w:rsidR="00EC614C" w:rsidRPr="00EC614C" w:rsidRDefault="00F0477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16,50</w:t>
            </w:r>
          </w:p>
        </w:tc>
        <w:tc>
          <w:tcPr>
            <w:tcW w:w="1125" w:type="dxa"/>
          </w:tcPr>
          <w:p w14:paraId="642E56D5" w14:textId="42DB9A5C" w:rsidR="00EC614C" w:rsidRPr="00EC614C" w:rsidRDefault="00F0477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495</w:t>
            </w:r>
            <w:r w:rsidR="00EC614C" w:rsidRPr="00EC614C">
              <w:rPr>
                <w:rFonts w:ascii="Arial" w:eastAsia="Times New Roman" w:hAnsi="Arial" w:cs="Arial"/>
                <w:bCs/>
                <w:iCs/>
                <w:kern w:val="0"/>
                <w:sz w:val="20"/>
                <w:szCs w:val="20"/>
                <w:lang w:eastAsia="pt-BR"/>
                <w14:ligatures w14:val="none"/>
              </w:rPr>
              <w:t>,00</w:t>
            </w:r>
          </w:p>
        </w:tc>
      </w:tr>
      <w:tr w:rsidR="00F04778" w:rsidRPr="00EC614C" w14:paraId="11B55447" w14:textId="77777777" w:rsidTr="00FF2288">
        <w:trPr>
          <w:trHeight w:val="161"/>
        </w:trPr>
        <w:tc>
          <w:tcPr>
            <w:tcW w:w="808" w:type="dxa"/>
            <w:tcBorders>
              <w:top w:val="single" w:sz="4" w:space="0" w:color="auto"/>
              <w:left w:val="single" w:sz="4" w:space="0" w:color="auto"/>
              <w:bottom w:val="single" w:sz="4" w:space="0" w:color="auto"/>
              <w:right w:val="single" w:sz="4" w:space="0" w:color="auto"/>
            </w:tcBorders>
          </w:tcPr>
          <w:p w14:paraId="3D316163"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20</w:t>
            </w:r>
          </w:p>
        </w:tc>
        <w:tc>
          <w:tcPr>
            <w:tcW w:w="3712" w:type="dxa"/>
            <w:tcBorders>
              <w:top w:val="single" w:sz="4" w:space="0" w:color="auto"/>
              <w:left w:val="single" w:sz="4" w:space="0" w:color="auto"/>
              <w:bottom w:val="single" w:sz="4" w:space="0" w:color="auto"/>
              <w:right w:val="single" w:sz="4" w:space="0" w:color="auto"/>
            </w:tcBorders>
          </w:tcPr>
          <w:p w14:paraId="2A71EB62"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 xml:space="preserve">TÁBUA DE PINUS </w:t>
            </w:r>
            <w:proofErr w:type="gramStart"/>
            <w:r w:rsidRPr="00EC614C">
              <w:rPr>
                <w:rFonts w:ascii="Arial" w:eastAsia="Times New Roman" w:hAnsi="Arial" w:cs="Arial"/>
                <w:i/>
                <w:kern w:val="0"/>
                <w:sz w:val="20"/>
                <w:szCs w:val="20"/>
                <w:lang w:eastAsia="pt-BR"/>
                <w14:ligatures w14:val="none"/>
              </w:rPr>
              <w:t>30CM</w:t>
            </w:r>
            <w:proofErr w:type="gramEnd"/>
            <w:r w:rsidRPr="00EC614C">
              <w:rPr>
                <w:rFonts w:ascii="Arial" w:eastAsia="Times New Roman" w:hAnsi="Arial" w:cs="Arial"/>
                <w:i/>
                <w:kern w:val="0"/>
                <w:sz w:val="20"/>
                <w:szCs w:val="20"/>
                <w:lang w:eastAsia="pt-BR"/>
                <w14:ligatures w14:val="none"/>
              </w:rPr>
              <w:t xml:space="preserve"> LARGURA</w:t>
            </w:r>
          </w:p>
        </w:tc>
        <w:tc>
          <w:tcPr>
            <w:tcW w:w="1167" w:type="dxa"/>
            <w:tcBorders>
              <w:top w:val="single" w:sz="4" w:space="0" w:color="auto"/>
              <w:left w:val="single" w:sz="4" w:space="0" w:color="auto"/>
              <w:bottom w:val="single" w:sz="4" w:space="0" w:color="auto"/>
              <w:right w:val="single" w:sz="4" w:space="0" w:color="auto"/>
            </w:tcBorders>
          </w:tcPr>
          <w:p w14:paraId="6F5FCEF6"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50 DZ</w:t>
            </w:r>
          </w:p>
        </w:tc>
        <w:tc>
          <w:tcPr>
            <w:tcW w:w="1605" w:type="dxa"/>
            <w:tcBorders>
              <w:top w:val="single" w:sz="4" w:space="0" w:color="auto"/>
              <w:left w:val="single" w:sz="4" w:space="0" w:color="auto"/>
              <w:bottom w:val="single" w:sz="4" w:space="0" w:color="auto"/>
              <w:right w:val="single" w:sz="4" w:space="0" w:color="auto"/>
            </w:tcBorders>
          </w:tcPr>
          <w:p w14:paraId="4993B4B1" w14:textId="6BC5C257" w:rsidR="00EC614C" w:rsidRPr="00EC614C" w:rsidRDefault="00F0477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SEBASTIÃO</w:t>
            </w:r>
          </w:p>
        </w:tc>
        <w:tc>
          <w:tcPr>
            <w:tcW w:w="1067" w:type="dxa"/>
            <w:tcBorders>
              <w:top w:val="single" w:sz="4" w:space="0" w:color="auto"/>
              <w:left w:val="single" w:sz="4" w:space="0" w:color="auto"/>
              <w:bottom w:val="single" w:sz="4" w:space="0" w:color="auto"/>
              <w:right w:val="single" w:sz="4" w:space="0" w:color="auto"/>
            </w:tcBorders>
          </w:tcPr>
          <w:p w14:paraId="4287D7EC" w14:textId="7D063B31"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6</w:t>
            </w:r>
            <w:r w:rsidR="00F04778">
              <w:rPr>
                <w:rFonts w:ascii="Arial" w:eastAsia="Times New Roman" w:hAnsi="Arial" w:cs="Arial"/>
                <w:bCs/>
                <w:iCs/>
                <w:kern w:val="0"/>
                <w:sz w:val="20"/>
                <w:szCs w:val="20"/>
                <w:lang w:eastAsia="pt-BR"/>
                <w14:ligatures w14:val="none"/>
              </w:rPr>
              <w:t>25</w:t>
            </w:r>
            <w:r w:rsidRPr="00EC614C">
              <w:rPr>
                <w:rFonts w:ascii="Arial" w:eastAsia="Times New Roman" w:hAnsi="Arial" w:cs="Arial"/>
                <w:bCs/>
                <w:iCs/>
                <w:kern w:val="0"/>
                <w:sz w:val="20"/>
                <w:szCs w:val="20"/>
                <w:lang w:eastAsia="pt-BR"/>
                <w14:ligatures w14:val="none"/>
              </w:rPr>
              <w:t>,00</w:t>
            </w:r>
          </w:p>
        </w:tc>
        <w:tc>
          <w:tcPr>
            <w:tcW w:w="1125" w:type="dxa"/>
            <w:tcBorders>
              <w:top w:val="single" w:sz="4" w:space="0" w:color="auto"/>
              <w:left w:val="single" w:sz="4" w:space="0" w:color="auto"/>
              <w:bottom w:val="single" w:sz="4" w:space="0" w:color="auto"/>
              <w:right w:val="single" w:sz="4" w:space="0" w:color="auto"/>
            </w:tcBorders>
          </w:tcPr>
          <w:p w14:paraId="7073489B" w14:textId="02B6C210"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3</w:t>
            </w:r>
            <w:r w:rsidR="00F04778">
              <w:rPr>
                <w:rFonts w:ascii="Arial" w:eastAsia="Times New Roman" w:hAnsi="Arial" w:cs="Arial"/>
                <w:bCs/>
                <w:iCs/>
                <w:kern w:val="0"/>
                <w:sz w:val="20"/>
                <w:szCs w:val="20"/>
                <w:lang w:eastAsia="pt-BR"/>
                <w14:ligatures w14:val="none"/>
              </w:rPr>
              <w:t>1.250</w:t>
            </w:r>
            <w:r w:rsidRPr="00EC614C">
              <w:rPr>
                <w:rFonts w:ascii="Arial" w:eastAsia="Times New Roman" w:hAnsi="Arial" w:cs="Arial"/>
                <w:bCs/>
                <w:iCs/>
                <w:kern w:val="0"/>
                <w:sz w:val="20"/>
                <w:szCs w:val="20"/>
                <w:lang w:eastAsia="pt-BR"/>
                <w14:ligatures w14:val="none"/>
              </w:rPr>
              <w:t>,00</w:t>
            </w:r>
          </w:p>
        </w:tc>
      </w:tr>
      <w:tr w:rsidR="00F04778" w:rsidRPr="00EC614C" w14:paraId="371E3E6E" w14:textId="77777777" w:rsidTr="00FF2288">
        <w:trPr>
          <w:trHeight w:val="161"/>
        </w:trPr>
        <w:tc>
          <w:tcPr>
            <w:tcW w:w="808" w:type="dxa"/>
            <w:tcBorders>
              <w:top w:val="single" w:sz="4" w:space="0" w:color="auto"/>
              <w:left w:val="single" w:sz="4" w:space="0" w:color="auto"/>
              <w:bottom w:val="single" w:sz="4" w:space="0" w:color="auto"/>
              <w:right w:val="single" w:sz="4" w:space="0" w:color="auto"/>
            </w:tcBorders>
          </w:tcPr>
          <w:p w14:paraId="7259B850"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22</w:t>
            </w:r>
          </w:p>
        </w:tc>
        <w:tc>
          <w:tcPr>
            <w:tcW w:w="3712" w:type="dxa"/>
            <w:tcBorders>
              <w:top w:val="single" w:sz="4" w:space="0" w:color="auto"/>
              <w:left w:val="single" w:sz="4" w:space="0" w:color="auto"/>
              <w:bottom w:val="single" w:sz="4" w:space="0" w:color="auto"/>
              <w:right w:val="single" w:sz="4" w:space="0" w:color="auto"/>
            </w:tcBorders>
          </w:tcPr>
          <w:p w14:paraId="7700C06F"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TÁBUA DE PINUS 25 CM LARGURA</w:t>
            </w:r>
          </w:p>
        </w:tc>
        <w:tc>
          <w:tcPr>
            <w:tcW w:w="1167" w:type="dxa"/>
            <w:tcBorders>
              <w:top w:val="single" w:sz="4" w:space="0" w:color="auto"/>
              <w:left w:val="single" w:sz="4" w:space="0" w:color="auto"/>
              <w:bottom w:val="single" w:sz="4" w:space="0" w:color="auto"/>
              <w:right w:val="single" w:sz="4" w:space="0" w:color="auto"/>
            </w:tcBorders>
          </w:tcPr>
          <w:p w14:paraId="72E34766"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50 DZ</w:t>
            </w:r>
          </w:p>
        </w:tc>
        <w:tc>
          <w:tcPr>
            <w:tcW w:w="1605" w:type="dxa"/>
            <w:tcBorders>
              <w:top w:val="single" w:sz="4" w:space="0" w:color="auto"/>
              <w:left w:val="single" w:sz="4" w:space="0" w:color="auto"/>
              <w:bottom w:val="single" w:sz="4" w:space="0" w:color="auto"/>
              <w:right w:val="single" w:sz="4" w:space="0" w:color="auto"/>
            </w:tcBorders>
          </w:tcPr>
          <w:p w14:paraId="1437159C" w14:textId="0F2138EF" w:rsidR="00EC614C" w:rsidRPr="00EC614C" w:rsidRDefault="00126F02"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SEBASTIÃO</w:t>
            </w:r>
          </w:p>
        </w:tc>
        <w:tc>
          <w:tcPr>
            <w:tcW w:w="1067" w:type="dxa"/>
            <w:tcBorders>
              <w:top w:val="single" w:sz="4" w:space="0" w:color="auto"/>
              <w:left w:val="single" w:sz="4" w:space="0" w:color="auto"/>
              <w:bottom w:val="single" w:sz="4" w:space="0" w:color="auto"/>
              <w:right w:val="single" w:sz="4" w:space="0" w:color="auto"/>
            </w:tcBorders>
          </w:tcPr>
          <w:p w14:paraId="2044B766" w14:textId="258DF462" w:rsidR="00EC614C" w:rsidRPr="00EC614C" w:rsidRDefault="00126F02"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545</w:t>
            </w:r>
            <w:r w:rsidR="00EC614C" w:rsidRPr="00EC614C">
              <w:rPr>
                <w:rFonts w:ascii="Arial" w:eastAsia="Times New Roman" w:hAnsi="Arial" w:cs="Arial"/>
                <w:bCs/>
                <w:iCs/>
                <w:kern w:val="0"/>
                <w:sz w:val="20"/>
                <w:szCs w:val="20"/>
                <w:lang w:eastAsia="pt-BR"/>
                <w14:ligatures w14:val="none"/>
              </w:rPr>
              <w:t>,00</w:t>
            </w:r>
          </w:p>
        </w:tc>
        <w:tc>
          <w:tcPr>
            <w:tcW w:w="1125" w:type="dxa"/>
            <w:tcBorders>
              <w:top w:val="single" w:sz="4" w:space="0" w:color="auto"/>
              <w:left w:val="single" w:sz="4" w:space="0" w:color="auto"/>
              <w:bottom w:val="single" w:sz="4" w:space="0" w:color="auto"/>
              <w:right w:val="single" w:sz="4" w:space="0" w:color="auto"/>
            </w:tcBorders>
          </w:tcPr>
          <w:p w14:paraId="073C809A" w14:textId="65D9D884" w:rsidR="00EC614C" w:rsidRPr="00EC614C" w:rsidRDefault="00126F02"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27.2</w:t>
            </w:r>
            <w:r w:rsidR="00EC614C" w:rsidRPr="00EC614C">
              <w:rPr>
                <w:rFonts w:ascii="Arial" w:eastAsia="Times New Roman" w:hAnsi="Arial" w:cs="Arial"/>
                <w:bCs/>
                <w:iCs/>
                <w:kern w:val="0"/>
                <w:sz w:val="20"/>
                <w:szCs w:val="20"/>
                <w:lang w:eastAsia="pt-BR"/>
                <w14:ligatures w14:val="none"/>
              </w:rPr>
              <w:t>50,00</w:t>
            </w:r>
          </w:p>
        </w:tc>
      </w:tr>
      <w:tr w:rsidR="00F04778" w:rsidRPr="00EC614C" w14:paraId="01BECD56" w14:textId="77777777" w:rsidTr="00FF2288">
        <w:trPr>
          <w:trHeight w:val="333"/>
        </w:trPr>
        <w:tc>
          <w:tcPr>
            <w:tcW w:w="808" w:type="dxa"/>
            <w:tcBorders>
              <w:top w:val="single" w:sz="4" w:space="0" w:color="auto"/>
              <w:left w:val="single" w:sz="4" w:space="0" w:color="auto"/>
              <w:bottom w:val="single" w:sz="4" w:space="0" w:color="auto"/>
              <w:right w:val="single" w:sz="4" w:space="0" w:color="auto"/>
            </w:tcBorders>
          </w:tcPr>
          <w:p w14:paraId="60D7B22F"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26</w:t>
            </w:r>
          </w:p>
        </w:tc>
        <w:tc>
          <w:tcPr>
            <w:tcW w:w="3712" w:type="dxa"/>
            <w:tcBorders>
              <w:top w:val="single" w:sz="4" w:space="0" w:color="auto"/>
              <w:left w:val="single" w:sz="4" w:space="0" w:color="auto"/>
              <w:bottom w:val="single" w:sz="4" w:space="0" w:color="auto"/>
              <w:right w:val="single" w:sz="4" w:space="0" w:color="auto"/>
            </w:tcBorders>
          </w:tcPr>
          <w:p w14:paraId="4DDBA564"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MADEIRA QUADRADA (KAIBRO) 05X10CM, EUCALIPTO, PEÇA DE 3 METROS.</w:t>
            </w:r>
          </w:p>
        </w:tc>
        <w:tc>
          <w:tcPr>
            <w:tcW w:w="1167" w:type="dxa"/>
            <w:tcBorders>
              <w:top w:val="single" w:sz="4" w:space="0" w:color="auto"/>
              <w:left w:val="single" w:sz="4" w:space="0" w:color="auto"/>
              <w:bottom w:val="single" w:sz="4" w:space="0" w:color="auto"/>
              <w:right w:val="single" w:sz="4" w:space="0" w:color="auto"/>
            </w:tcBorders>
          </w:tcPr>
          <w:p w14:paraId="7E64D1E1"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500 PÇ</w:t>
            </w:r>
          </w:p>
        </w:tc>
        <w:tc>
          <w:tcPr>
            <w:tcW w:w="1605" w:type="dxa"/>
            <w:tcBorders>
              <w:top w:val="single" w:sz="4" w:space="0" w:color="auto"/>
              <w:left w:val="single" w:sz="4" w:space="0" w:color="auto"/>
              <w:bottom w:val="single" w:sz="4" w:space="0" w:color="auto"/>
              <w:right w:val="single" w:sz="4" w:space="0" w:color="auto"/>
            </w:tcBorders>
          </w:tcPr>
          <w:p w14:paraId="7CD49BCC" w14:textId="1A7DFAF8" w:rsidR="00EC614C" w:rsidRPr="00EC614C" w:rsidRDefault="00126F02"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SCHRADER</w:t>
            </w:r>
          </w:p>
        </w:tc>
        <w:tc>
          <w:tcPr>
            <w:tcW w:w="1067" w:type="dxa"/>
            <w:tcBorders>
              <w:top w:val="single" w:sz="4" w:space="0" w:color="auto"/>
              <w:left w:val="single" w:sz="4" w:space="0" w:color="auto"/>
              <w:bottom w:val="single" w:sz="4" w:space="0" w:color="auto"/>
              <w:right w:val="single" w:sz="4" w:space="0" w:color="auto"/>
            </w:tcBorders>
          </w:tcPr>
          <w:p w14:paraId="0369D314" w14:textId="37B19AE7"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21,</w:t>
            </w:r>
            <w:r w:rsidR="00126F02">
              <w:rPr>
                <w:rFonts w:ascii="Arial" w:eastAsia="Times New Roman" w:hAnsi="Arial" w:cs="Arial"/>
                <w:bCs/>
                <w:iCs/>
                <w:kern w:val="0"/>
                <w:sz w:val="20"/>
                <w:szCs w:val="20"/>
                <w:lang w:eastAsia="pt-BR"/>
                <w14:ligatures w14:val="none"/>
              </w:rPr>
              <w:t>1</w:t>
            </w:r>
            <w:r w:rsidRPr="00EC614C">
              <w:rPr>
                <w:rFonts w:ascii="Arial" w:eastAsia="Times New Roman" w:hAnsi="Arial" w:cs="Arial"/>
                <w:bCs/>
                <w:iCs/>
                <w:kern w:val="0"/>
                <w:sz w:val="20"/>
                <w:szCs w:val="20"/>
                <w:lang w:eastAsia="pt-BR"/>
                <w14:ligatures w14:val="none"/>
              </w:rPr>
              <w:t>0</w:t>
            </w:r>
          </w:p>
        </w:tc>
        <w:tc>
          <w:tcPr>
            <w:tcW w:w="1125" w:type="dxa"/>
            <w:tcBorders>
              <w:top w:val="single" w:sz="4" w:space="0" w:color="auto"/>
              <w:left w:val="single" w:sz="4" w:space="0" w:color="auto"/>
              <w:bottom w:val="single" w:sz="4" w:space="0" w:color="auto"/>
              <w:right w:val="single" w:sz="4" w:space="0" w:color="auto"/>
            </w:tcBorders>
          </w:tcPr>
          <w:p w14:paraId="0DD36462" w14:textId="0C086F8E"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w:t>
            </w:r>
            <w:r w:rsidR="00126F02">
              <w:rPr>
                <w:rFonts w:ascii="Arial" w:eastAsia="Times New Roman" w:hAnsi="Arial" w:cs="Arial"/>
                <w:bCs/>
                <w:iCs/>
                <w:kern w:val="0"/>
                <w:sz w:val="20"/>
                <w:szCs w:val="20"/>
                <w:lang w:eastAsia="pt-BR"/>
                <w14:ligatures w14:val="none"/>
              </w:rPr>
              <w:t>0.550</w:t>
            </w:r>
            <w:r w:rsidRPr="00EC614C">
              <w:rPr>
                <w:rFonts w:ascii="Arial" w:eastAsia="Times New Roman" w:hAnsi="Arial" w:cs="Arial"/>
                <w:bCs/>
                <w:iCs/>
                <w:kern w:val="0"/>
                <w:sz w:val="20"/>
                <w:szCs w:val="20"/>
                <w:lang w:eastAsia="pt-BR"/>
                <w14:ligatures w14:val="none"/>
              </w:rPr>
              <w:t>,00</w:t>
            </w:r>
          </w:p>
        </w:tc>
      </w:tr>
      <w:tr w:rsidR="00F04778" w:rsidRPr="00EC614C" w14:paraId="0A242464" w14:textId="77777777" w:rsidTr="00FF2288">
        <w:trPr>
          <w:trHeight w:val="324"/>
        </w:trPr>
        <w:tc>
          <w:tcPr>
            <w:tcW w:w="808" w:type="dxa"/>
            <w:tcBorders>
              <w:top w:val="single" w:sz="4" w:space="0" w:color="auto"/>
              <w:left w:val="single" w:sz="4" w:space="0" w:color="auto"/>
              <w:bottom w:val="single" w:sz="4" w:space="0" w:color="auto"/>
              <w:right w:val="single" w:sz="4" w:space="0" w:color="auto"/>
            </w:tcBorders>
          </w:tcPr>
          <w:p w14:paraId="19D19E3D"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28</w:t>
            </w:r>
          </w:p>
        </w:tc>
        <w:tc>
          <w:tcPr>
            <w:tcW w:w="3712" w:type="dxa"/>
            <w:tcBorders>
              <w:top w:val="single" w:sz="4" w:space="0" w:color="auto"/>
              <w:left w:val="single" w:sz="4" w:space="0" w:color="auto"/>
              <w:bottom w:val="single" w:sz="4" w:space="0" w:color="auto"/>
              <w:right w:val="single" w:sz="4" w:space="0" w:color="auto"/>
            </w:tcBorders>
          </w:tcPr>
          <w:p w14:paraId="19B0420F"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 xml:space="preserve">GUIA DE PINUS </w:t>
            </w:r>
            <w:proofErr w:type="gramStart"/>
            <w:r w:rsidRPr="00EC614C">
              <w:rPr>
                <w:rFonts w:ascii="Arial" w:eastAsia="Times New Roman" w:hAnsi="Arial" w:cs="Arial"/>
                <w:i/>
                <w:kern w:val="0"/>
                <w:sz w:val="20"/>
                <w:szCs w:val="20"/>
                <w:lang w:eastAsia="pt-BR"/>
                <w14:ligatures w14:val="none"/>
              </w:rPr>
              <w:t>10CM</w:t>
            </w:r>
            <w:proofErr w:type="gramEnd"/>
            <w:r w:rsidRPr="00EC614C">
              <w:rPr>
                <w:rFonts w:ascii="Arial" w:eastAsia="Times New Roman" w:hAnsi="Arial" w:cs="Arial"/>
                <w:i/>
                <w:kern w:val="0"/>
                <w:sz w:val="20"/>
                <w:szCs w:val="20"/>
                <w:lang w:eastAsia="pt-BR"/>
                <w14:ligatures w14:val="none"/>
              </w:rPr>
              <w:t xml:space="preserve"> X2,5CM (METRO CORRIDO)</w:t>
            </w:r>
          </w:p>
        </w:tc>
        <w:tc>
          <w:tcPr>
            <w:tcW w:w="1167" w:type="dxa"/>
            <w:tcBorders>
              <w:top w:val="single" w:sz="4" w:space="0" w:color="auto"/>
              <w:left w:val="single" w:sz="4" w:space="0" w:color="auto"/>
              <w:bottom w:val="single" w:sz="4" w:space="0" w:color="auto"/>
              <w:right w:val="single" w:sz="4" w:space="0" w:color="auto"/>
            </w:tcBorders>
          </w:tcPr>
          <w:p w14:paraId="19E30042"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1000 MT</w:t>
            </w:r>
          </w:p>
        </w:tc>
        <w:tc>
          <w:tcPr>
            <w:tcW w:w="1605" w:type="dxa"/>
            <w:tcBorders>
              <w:top w:val="single" w:sz="4" w:space="0" w:color="auto"/>
              <w:left w:val="single" w:sz="4" w:space="0" w:color="auto"/>
              <w:bottom w:val="single" w:sz="4" w:space="0" w:color="auto"/>
              <w:right w:val="single" w:sz="4" w:space="0" w:color="auto"/>
            </w:tcBorders>
          </w:tcPr>
          <w:p w14:paraId="348DB068" w14:textId="49A68C65" w:rsidR="00EC614C" w:rsidRPr="00EC614C" w:rsidRDefault="00126F02"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SCHRADER</w:t>
            </w:r>
          </w:p>
        </w:tc>
        <w:tc>
          <w:tcPr>
            <w:tcW w:w="1067" w:type="dxa"/>
            <w:tcBorders>
              <w:top w:val="single" w:sz="4" w:space="0" w:color="auto"/>
              <w:left w:val="single" w:sz="4" w:space="0" w:color="auto"/>
              <w:bottom w:val="single" w:sz="4" w:space="0" w:color="auto"/>
              <w:right w:val="single" w:sz="4" w:space="0" w:color="auto"/>
            </w:tcBorders>
          </w:tcPr>
          <w:p w14:paraId="3AB543BF" w14:textId="2F0E5B7E"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2,</w:t>
            </w:r>
            <w:r w:rsidR="00126F02">
              <w:rPr>
                <w:rFonts w:ascii="Arial" w:eastAsia="Times New Roman" w:hAnsi="Arial" w:cs="Arial"/>
                <w:bCs/>
                <w:iCs/>
                <w:kern w:val="0"/>
                <w:sz w:val="20"/>
                <w:szCs w:val="20"/>
                <w:lang w:eastAsia="pt-BR"/>
                <w14:ligatures w14:val="none"/>
              </w:rPr>
              <w:t>75</w:t>
            </w:r>
          </w:p>
        </w:tc>
        <w:tc>
          <w:tcPr>
            <w:tcW w:w="1125" w:type="dxa"/>
            <w:tcBorders>
              <w:top w:val="single" w:sz="4" w:space="0" w:color="auto"/>
              <w:left w:val="single" w:sz="4" w:space="0" w:color="auto"/>
              <w:bottom w:val="single" w:sz="4" w:space="0" w:color="auto"/>
              <w:right w:val="single" w:sz="4" w:space="0" w:color="auto"/>
            </w:tcBorders>
          </w:tcPr>
          <w:p w14:paraId="56F4D88B" w14:textId="21E8C934"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2</w:t>
            </w:r>
            <w:r w:rsidR="00126F02">
              <w:rPr>
                <w:rFonts w:ascii="Arial" w:eastAsia="Times New Roman" w:hAnsi="Arial" w:cs="Arial"/>
                <w:bCs/>
                <w:iCs/>
                <w:kern w:val="0"/>
                <w:sz w:val="20"/>
                <w:szCs w:val="20"/>
                <w:lang w:eastAsia="pt-BR"/>
                <w14:ligatures w14:val="none"/>
              </w:rPr>
              <w:t>.750</w:t>
            </w:r>
            <w:r w:rsidRPr="00EC614C">
              <w:rPr>
                <w:rFonts w:ascii="Arial" w:eastAsia="Times New Roman" w:hAnsi="Arial" w:cs="Arial"/>
                <w:bCs/>
                <w:iCs/>
                <w:kern w:val="0"/>
                <w:sz w:val="20"/>
                <w:szCs w:val="20"/>
                <w:lang w:eastAsia="pt-BR"/>
                <w14:ligatures w14:val="none"/>
              </w:rPr>
              <w:t>,00</w:t>
            </w:r>
          </w:p>
        </w:tc>
      </w:tr>
      <w:tr w:rsidR="00F04778" w:rsidRPr="00EC614C" w14:paraId="7C084AD7" w14:textId="77777777" w:rsidTr="00FF2288">
        <w:trPr>
          <w:trHeight w:val="324"/>
        </w:trPr>
        <w:tc>
          <w:tcPr>
            <w:tcW w:w="808" w:type="dxa"/>
            <w:tcBorders>
              <w:top w:val="single" w:sz="4" w:space="0" w:color="auto"/>
              <w:left w:val="single" w:sz="4" w:space="0" w:color="auto"/>
              <w:bottom w:val="single" w:sz="4" w:space="0" w:color="auto"/>
              <w:right w:val="single" w:sz="4" w:space="0" w:color="auto"/>
            </w:tcBorders>
          </w:tcPr>
          <w:p w14:paraId="139619EB"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30</w:t>
            </w:r>
          </w:p>
        </w:tc>
        <w:tc>
          <w:tcPr>
            <w:tcW w:w="3712" w:type="dxa"/>
            <w:tcBorders>
              <w:top w:val="single" w:sz="4" w:space="0" w:color="auto"/>
              <w:left w:val="single" w:sz="4" w:space="0" w:color="auto"/>
              <w:bottom w:val="single" w:sz="4" w:space="0" w:color="auto"/>
              <w:right w:val="single" w:sz="4" w:space="0" w:color="auto"/>
            </w:tcBorders>
          </w:tcPr>
          <w:p w14:paraId="006D180E"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 xml:space="preserve">GUIA DE EUCALIPTO </w:t>
            </w:r>
            <w:proofErr w:type="gramStart"/>
            <w:r w:rsidRPr="00EC614C">
              <w:rPr>
                <w:rFonts w:ascii="Arial" w:eastAsia="Times New Roman" w:hAnsi="Arial" w:cs="Arial"/>
                <w:i/>
                <w:kern w:val="0"/>
                <w:sz w:val="20"/>
                <w:szCs w:val="20"/>
                <w:lang w:eastAsia="pt-BR"/>
                <w14:ligatures w14:val="none"/>
              </w:rPr>
              <w:t>10CM</w:t>
            </w:r>
            <w:proofErr w:type="gramEnd"/>
            <w:r w:rsidRPr="00EC614C">
              <w:rPr>
                <w:rFonts w:ascii="Arial" w:eastAsia="Times New Roman" w:hAnsi="Arial" w:cs="Arial"/>
                <w:i/>
                <w:kern w:val="0"/>
                <w:sz w:val="20"/>
                <w:szCs w:val="20"/>
                <w:lang w:eastAsia="pt-BR"/>
                <w14:ligatures w14:val="none"/>
              </w:rPr>
              <w:t xml:space="preserve"> X 2,5CM (METRO CORRIDO)</w:t>
            </w:r>
          </w:p>
        </w:tc>
        <w:tc>
          <w:tcPr>
            <w:tcW w:w="1167" w:type="dxa"/>
            <w:tcBorders>
              <w:top w:val="single" w:sz="4" w:space="0" w:color="auto"/>
              <w:left w:val="single" w:sz="4" w:space="0" w:color="auto"/>
              <w:bottom w:val="single" w:sz="4" w:space="0" w:color="auto"/>
              <w:right w:val="single" w:sz="4" w:space="0" w:color="auto"/>
            </w:tcBorders>
          </w:tcPr>
          <w:p w14:paraId="74406FBB"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1000 MT</w:t>
            </w:r>
          </w:p>
        </w:tc>
        <w:tc>
          <w:tcPr>
            <w:tcW w:w="1605" w:type="dxa"/>
            <w:tcBorders>
              <w:top w:val="single" w:sz="4" w:space="0" w:color="auto"/>
              <w:left w:val="single" w:sz="4" w:space="0" w:color="auto"/>
              <w:bottom w:val="single" w:sz="4" w:space="0" w:color="auto"/>
              <w:right w:val="single" w:sz="4" w:space="0" w:color="auto"/>
            </w:tcBorders>
          </w:tcPr>
          <w:p w14:paraId="670B3DF0" w14:textId="0313DB0A" w:rsidR="00EC614C" w:rsidRPr="00EC614C" w:rsidRDefault="00126F02"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SCHRADER</w:t>
            </w:r>
          </w:p>
        </w:tc>
        <w:tc>
          <w:tcPr>
            <w:tcW w:w="1067" w:type="dxa"/>
            <w:tcBorders>
              <w:top w:val="single" w:sz="4" w:space="0" w:color="auto"/>
              <w:left w:val="single" w:sz="4" w:space="0" w:color="auto"/>
              <w:bottom w:val="single" w:sz="4" w:space="0" w:color="auto"/>
              <w:right w:val="single" w:sz="4" w:space="0" w:color="auto"/>
            </w:tcBorders>
          </w:tcPr>
          <w:p w14:paraId="3553FFDF" w14:textId="2247D3EC"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2,</w:t>
            </w:r>
            <w:r w:rsidR="00126F02">
              <w:rPr>
                <w:rFonts w:ascii="Arial" w:eastAsia="Times New Roman" w:hAnsi="Arial" w:cs="Arial"/>
                <w:bCs/>
                <w:iCs/>
                <w:kern w:val="0"/>
                <w:sz w:val="20"/>
                <w:szCs w:val="20"/>
                <w:lang w:eastAsia="pt-BR"/>
                <w14:ligatures w14:val="none"/>
              </w:rPr>
              <w:t>77</w:t>
            </w:r>
          </w:p>
        </w:tc>
        <w:tc>
          <w:tcPr>
            <w:tcW w:w="1125" w:type="dxa"/>
            <w:tcBorders>
              <w:top w:val="single" w:sz="4" w:space="0" w:color="auto"/>
              <w:left w:val="single" w:sz="4" w:space="0" w:color="auto"/>
              <w:bottom w:val="single" w:sz="4" w:space="0" w:color="auto"/>
              <w:right w:val="single" w:sz="4" w:space="0" w:color="auto"/>
            </w:tcBorders>
          </w:tcPr>
          <w:p w14:paraId="728BE620" w14:textId="2FA7F022"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2</w:t>
            </w:r>
            <w:r w:rsidR="00126F02">
              <w:rPr>
                <w:rFonts w:ascii="Arial" w:eastAsia="Times New Roman" w:hAnsi="Arial" w:cs="Arial"/>
                <w:bCs/>
                <w:iCs/>
                <w:kern w:val="0"/>
                <w:sz w:val="20"/>
                <w:szCs w:val="20"/>
                <w:lang w:eastAsia="pt-BR"/>
                <w14:ligatures w14:val="none"/>
              </w:rPr>
              <w:t>.770</w:t>
            </w:r>
            <w:r w:rsidRPr="00EC614C">
              <w:rPr>
                <w:rFonts w:ascii="Arial" w:eastAsia="Times New Roman" w:hAnsi="Arial" w:cs="Arial"/>
                <w:bCs/>
                <w:iCs/>
                <w:kern w:val="0"/>
                <w:sz w:val="20"/>
                <w:szCs w:val="20"/>
                <w:lang w:eastAsia="pt-BR"/>
                <w14:ligatures w14:val="none"/>
              </w:rPr>
              <w:t>,00</w:t>
            </w:r>
          </w:p>
        </w:tc>
      </w:tr>
      <w:tr w:rsidR="00F04778" w:rsidRPr="00EC614C" w14:paraId="6A7C59AC" w14:textId="77777777" w:rsidTr="00FF2288">
        <w:trPr>
          <w:trHeight w:val="487"/>
        </w:trPr>
        <w:tc>
          <w:tcPr>
            <w:tcW w:w="808" w:type="dxa"/>
            <w:tcBorders>
              <w:top w:val="single" w:sz="4" w:space="0" w:color="auto"/>
              <w:left w:val="single" w:sz="4" w:space="0" w:color="auto"/>
              <w:bottom w:val="single" w:sz="4" w:space="0" w:color="auto"/>
              <w:right w:val="single" w:sz="4" w:space="0" w:color="auto"/>
            </w:tcBorders>
          </w:tcPr>
          <w:p w14:paraId="0258E4D6"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32</w:t>
            </w:r>
          </w:p>
        </w:tc>
        <w:tc>
          <w:tcPr>
            <w:tcW w:w="3712" w:type="dxa"/>
            <w:tcBorders>
              <w:top w:val="single" w:sz="4" w:space="0" w:color="auto"/>
              <w:left w:val="single" w:sz="4" w:space="0" w:color="auto"/>
              <w:bottom w:val="single" w:sz="4" w:space="0" w:color="auto"/>
              <w:right w:val="single" w:sz="4" w:space="0" w:color="auto"/>
            </w:tcBorders>
          </w:tcPr>
          <w:p w14:paraId="274F87D6"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 xml:space="preserve">MADEIRA PARA ASSOALHO E REPARTIÇÃO MACHANBRADO, </w:t>
            </w:r>
            <w:proofErr w:type="gramStart"/>
            <w:r w:rsidRPr="00EC614C">
              <w:rPr>
                <w:rFonts w:ascii="Arial" w:eastAsia="Times New Roman" w:hAnsi="Arial" w:cs="Arial"/>
                <w:i/>
                <w:kern w:val="0"/>
                <w:sz w:val="20"/>
                <w:szCs w:val="20"/>
                <w:lang w:eastAsia="pt-BR"/>
                <w14:ligatures w14:val="none"/>
              </w:rPr>
              <w:t>7CM</w:t>
            </w:r>
            <w:proofErr w:type="gramEnd"/>
            <w:r w:rsidRPr="00EC614C">
              <w:rPr>
                <w:rFonts w:ascii="Arial" w:eastAsia="Times New Roman" w:hAnsi="Arial" w:cs="Arial"/>
                <w:i/>
                <w:kern w:val="0"/>
                <w:sz w:val="20"/>
                <w:szCs w:val="20"/>
                <w:lang w:eastAsia="pt-BR"/>
                <w14:ligatures w14:val="none"/>
              </w:rPr>
              <w:t xml:space="preserve"> – PINUS</w:t>
            </w:r>
          </w:p>
        </w:tc>
        <w:tc>
          <w:tcPr>
            <w:tcW w:w="1167" w:type="dxa"/>
            <w:tcBorders>
              <w:top w:val="single" w:sz="4" w:space="0" w:color="auto"/>
              <w:left w:val="single" w:sz="4" w:space="0" w:color="auto"/>
              <w:bottom w:val="single" w:sz="4" w:space="0" w:color="auto"/>
              <w:right w:val="single" w:sz="4" w:space="0" w:color="auto"/>
            </w:tcBorders>
          </w:tcPr>
          <w:p w14:paraId="311AE906"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300 M2</w:t>
            </w:r>
          </w:p>
        </w:tc>
        <w:tc>
          <w:tcPr>
            <w:tcW w:w="1605" w:type="dxa"/>
            <w:tcBorders>
              <w:top w:val="single" w:sz="4" w:space="0" w:color="auto"/>
              <w:left w:val="single" w:sz="4" w:space="0" w:color="auto"/>
              <w:bottom w:val="single" w:sz="4" w:space="0" w:color="auto"/>
              <w:right w:val="single" w:sz="4" w:space="0" w:color="auto"/>
            </w:tcBorders>
          </w:tcPr>
          <w:p w14:paraId="706A5236" w14:textId="0D4E1385" w:rsidR="00EC614C" w:rsidRPr="00EC614C" w:rsidRDefault="00126F02"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SCHRADER</w:t>
            </w:r>
          </w:p>
        </w:tc>
        <w:tc>
          <w:tcPr>
            <w:tcW w:w="1067" w:type="dxa"/>
            <w:tcBorders>
              <w:top w:val="single" w:sz="4" w:space="0" w:color="auto"/>
              <w:left w:val="single" w:sz="4" w:space="0" w:color="auto"/>
              <w:bottom w:val="single" w:sz="4" w:space="0" w:color="auto"/>
              <w:right w:val="single" w:sz="4" w:space="0" w:color="auto"/>
            </w:tcBorders>
          </w:tcPr>
          <w:p w14:paraId="39E0C2F3" w14:textId="6CEB60C9"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4</w:t>
            </w:r>
            <w:r w:rsidR="00126F02">
              <w:rPr>
                <w:rFonts w:ascii="Arial" w:eastAsia="Times New Roman" w:hAnsi="Arial" w:cs="Arial"/>
                <w:bCs/>
                <w:iCs/>
                <w:kern w:val="0"/>
                <w:sz w:val="20"/>
                <w:szCs w:val="20"/>
                <w:lang w:eastAsia="pt-BR"/>
                <w14:ligatures w14:val="none"/>
              </w:rPr>
              <w:t>5,3</w:t>
            </w:r>
            <w:r w:rsidRPr="00EC614C">
              <w:rPr>
                <w:rFonts w:ascii="Arial" w:eastAsia="Times New Roman" w:hAnsi="Arial" w:cs="Arial"/>
                <w:bCs/>
                <w:iCs/>
                <w:kern w:val="0"/>
                <w:sz w:val="20"/>
                <w:szCs w:val="20"/>
                <w:lang w:eastAsia="pt-BR"/>
                <w14:ligatures w14:val="none"/>
              </w:rPr>
              <w:t>0</w:t>
            </w:r>
          </w:p>
        </w:tc>
        <w:tc>
          <w:tcPr>
            <w:tcW w:w="1125" w:type="dxa"/>
            <w:tcBorders>
              <w:top w:val="single" w:sz="4" w:space="0" w:color="auto"/>
              <w:left w:val="single" w:sz="4" w:space="0" w:color="auto"/>
              <w:bottom w:val="single" w:sz="4" w:space="0" w:color="auto"/>
              <w:right w:val="single" w:sz="4" w:space="0" w:color="auto"/>
            </w:tcBorders>
          </w:tcPr>
          <w:p w14:paraId="7EA3BC51" w14:textId="6242F09C"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13.</w:t>
            </w:r>
            <w:r w:rsidR="00126F02">
              <w:rPr>
                <w:rFonts w:ascii="Arial" w:eastAsia="Times New Roman" w:hAnsi="Arial" w:cs="Arial"/>
                <w:bCs/>
                <w:iCs/>
                <w:kern w:val="0"/>
                <w:sz w:val="20"/>
                <w:szCs w:val="20"/>
                <w:lang w:eastAsia="pt-BR"/>
                <w14:ligatures w14:val="none"/>
              </w:rPr>
              <w:t>590</w:t>
            </w:r>
            <w:r w:rsidRPr="00EC614C">
              <w:rPr>
                <w:rFonts w:ascii="Arial" w:eastAsia="Times New Roman" w:hAnsi="Arial" w:cs="Arial"/>
                <w:bCs/>
                <w:iCs/>
                <w:kern w:val="0"/>
                <w:sz w:val="20"/>
                <w:szCs w:val="20"/>
                <w:lang w:eastAsia="pt-BR"/>
                <w14:ligatures w14:val="none"/>
              </w:rPr>
              <w:t>,00</w:t>
            </w:r>
          </w:p>
        </w:tc>
      </w:tr>
      <w:tr w:rsidR="00F04778" w:rsidRPr="00EC614C" w14:paraId="623BE284" w14:textId="77777777" w:rsidTr="00FF2288">
        <w:trPr>
          <w:trHeight w:val="487"/>
        </w:trPr>
        <w:tc>
          <w:tcPr>
            <w:tcW w:w="808" w:type="dxa"/>
            <w:tcBorders>
              <w:top w:val="single" w:sz="4" w:space="0" w:color="auto"/>
              <w:left w:val="single" w:sz="4" w:space="0" w:color="auto"/>
              <w:bottom w:val="single" w:sz="4" w:space="0" w:color="auto"/>
              <w:right w:val="single" w:sz="4" w:space="0" w:color="auto"/>
            </w:tcBorders>
          </w:tcPr>
          <w:p w14:paraId="548891A6"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34</w:t>
            </w:r>
          </w:p>
        </w:tc>
        <w:tc>
          <w:tcPr>
            <w:tcW w:w="3712" w:type="dxa"/>
            <w:tcBorders>
              <w:top w:val="single" w:sz="4" w:space="0" w:color="auto"/>
              <w:left w:val="single" w:sz="4" w:space="0" w:color="auto"/>
              <w:bottom w:val="single" w:sz="4" w:space="0" w:color="auto"/>
              <w:right w:val="single" w:sz="4" w:space="0" w:color="auto"/>
            </w:tcBorders>
          </w:tcPr>
          <w:p w14:paraId="164882CC"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 xml:space="preserve">MADEIRA PARA ASSOALHO E REPARTIÇÃO MACHANBRADA, 11,5CM - </w:t>
            </w:r>
            <w:proofErr w:type="gramStart"/>
            <w:r w:rsidRPr="00EC614C">
              <w:rPr>
                <w:rFonts w:ascii="Arial" w:eastAsia="Times New Roman" w:hAnsi="Arial" w:cs="Arial"/>
                <w:i/>
                <w:kern w:val="0"/>
                <w:sz w:val="20"/>
                <w:szCs w:val="20"/>
                <w:lang w:eastAsia="pt-BR"/>
                <w14:ligatures w14:val="none"/>
              </w:rPr>
              <w:t>PINUS</w:t>
            </w:r>
            <w:proofErr w:type="gramEnd"/>
          </w:p>
        </w:tc>
        <w:tc>
          <w:tcPr>
            <w:tcW w:w="1167" w:type="dxa"/>
            <w:tcBorders>
              <w:top w:val="single" w:sz="4" w:space="0" w:color="auto"/>
              <w:left w:val="single" w:sz="4" w:space="0" w:color="auto"/>
              <w:bottom w:val="single" w:sz="4" w:space="0" w:color="auto"/>
              <w:right w:val="single" w:sz="4" w:space="0" w:color="auto"/>
            </w:tcBorders>
          </w:tcPr>
          <w:p w14:paraId="76CE7864"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300 M2</w:t>
            </w:r>
          </w:p>
        </w:tc>
        <w:tc>
          <w:tcPr>
            <w:tcW w:w="1605" w:type="dxa"/>
            <w:tcBorders>
              <w:top w:val="single" w:sz="4" w:space="0" w:color="auto"/>
              <w:left w:val="single" w:sz="4" w:space="0" w:color="auto"/>
              <w:bottom w:val="single" w:sz="4" w:space="0" w:color="auto"/>
              <w:right w:val="single" w:sz="4" w:space="0" w:color="auto"/>
            </w:tcBorders>
          </w:tcPr>
          <w:p w14:paraId="69ED7B94" w14:textId="1FB79414" w:rsidR="00EC614C" w:rsidRPr="00EC614C" w:rsidRDefault="00126F02"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SCHRADER</w:t>
            </w:r>
          </w:p>
        </w:tc>
        <w:tc>
          <w:tcPr>
            <w:tcW w:w="1067" w:type="dxa"/>
            <w:tcBorders>
              <w:top w:val="single" w:sz="4" w:space="0" w:color="auto"/>
              <w:left w:val="single" w:sz="4" w:space="0" w:color="auto"/>
              <w:bottom w:val="single" w:sz="4" w:space="0" w:color="auto"/>
              <w:right w:val="single" w:sz="4" w:space="0" w:color="auto"/>
            </w:tcBorders>
          </w:tcPr>
          <w:p w14:paraId="56AAC24B" w14:textId="2FA74500" w:rsidR="00EC614C" w:rsidRPr="00EC614C" w:rsidRDefault="00126F02"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49,9</w:t>
            </w:r>
            <w:r w:rsidR="00EC614C" w:rsidRPr="00EC614C">
              <w:rPr>
                <w:rFonts w:ascii="Arial" w:eastAsia="Times New Roman" w:hAnsi="Arial" w:cs="Arial"/>
                <w:bCs/>
                <w:iCs/>
                <w:kern w:val="0"/>
                <w:sz w:val="20"/>
                <w:szCs w:val="20"/>
                <w:lang w:eastAsia="pt-BR"/>
                <w14:ligatures w14:val="none"/>
              </w:rPr>
              <w:t>0</w:t>
            </w:r>
          </w:p>
        </w:tc>
        <w:tc>
          <w:tcPr>
            <w:tcW w:w="1125" w:type="dxa"/>
            <w:tcBorders>
              <w:top w:val="single" w:sz="4" w:space="0" w:color="auto"/>
              <w:left w:val="single" w:sz="4" w:space="0" w:color="auto"/>
              <w:bottom w:val="single" w:sz="4" w:space="0" w:color="auto"/>
              <w:right w:val="single" w:sz="4" w:space="0" w:color="auto"/>
            </w:tcBorders>
          </w:tcPr>
          <w:p w14:paraId="6FEC95CE" w14:textId="525A63EE" w:rsidR="00EC614C" w:rsidRPr="00EC614C" w:rsidRDefault="00126F02"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14.970</w:t>
            </w:r>
            <w:r w:rsidR="00EC614C" w:rsidRPr="00EC614C">
              <w:rPr>
                <w:rFonts w:ascii="Arial" w:eastAsia="Times New Roman" w:hAnsi="Arial" w:cs="Arial"/>
                <w:bCs/>
                <w:iCs/>
                <w:kern w:val="0"/>
                <w:sz w:val="20"/>
                <w:szCs w:val="20"/>
                <w:lang w:eastAsia="pt-BR"/>
                <w14:ligatures w14:val="none"/>
              </w:rPr>
              <w:t>,00</w:t>
            </w:r>
          </w:p>
        </w:tc>
      </w:tr>
      <w:tr w:rsidR="00F04778" w:rsidRPr="00EC614C" w14:paraId="46977344" w14:textId="77777777" w:rsidTr="00FF2288">
        <w:trPr>
          <w:trHeight w:val="161"/>
        </w:trPr>
        <w:tc>
          <w:tcPr>
            <w:tcW w:w="808" w:type="dxa"/>
            <w:tcBorders>
              <w:top w:val="single" w:sz="4" w:space="0" w:color="auto"/>
              <w:left w:val="single" w:sz="4" w:space="0" w:color="auto"/>
              <w:bottom w:val="single" w:sz="4" w:space="0" w:color="auto"/>
              <w:right w:val="single" w:sz="4" w:space="0" w:color="auto"/>
            </w:tcBorders>
          </w:tcPr>
          <w:p w14:paraId="61F7DBB2"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36</w:t>
            </w:r>
          </w:p>
        </w:tc>
        <w:tc>
          <w:tcPr>
            <w:tcW w:w="3712" w:type="dxa"/>
            <w:tcBorders>
              <w:top w:val="single" w:sz="4" w:space="0" w:color="auto"/>
              <w:left w:val="single" w:sz="4" w:space="0" w:color="auto"/>
              <w:bottom w:val="single" w:sz="4" w:space="0" w:color="auto"/>
              <w:right w:val="single" w:sz="4" w:space="0" w:color="auto"/>
            </w:tcBorders>
          </w:tcPr>
          <w:p w14:paraId="7CB42AC8"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PREGO 17X27</w:t>
            </w:r>
          </w:p>
        </w:tc>
        <w:tc>
          <w:tcPr>
            <w:tcW w:w="1167" w:type="dxa"/>
            <w:tcBorders>
              <w:top w:val="single" w:sz="4" w:space="0" w:color="auto"/>
              <w:left w:val="single" w:sz="4" w:space="0" w:color="auto"/>
              <w:bottom w:val="single" w:sz="4" w:space="0" w:color="auto"/>
              <w:right w:val="single" w:sz="4" w:space="0" w:color="auto"/>
            </w:tcBorders>
          </w:tcPr>
          <w:p w14:paraId="26DA22CF"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100 KG</w:t>
            </w:r>
          </w:p>
        </w:tc>
        <w:tc>
          <w:tcPr>
            <w:tcW w:w="1605" w:type="dxa"/>
            <w:tcBorders>
              <w:top w:val="single" w:sz="4" w:space="0" w:color="auto"/>
              <w:left w:val="single" w:sz="4" w:space="0" w:color="auto"/>
              <w:bottom w:val="single" w:sz="4" w:space="0" w:color="auto"/>
              <w:right w:val="single" w:sz="4" w:space="0" w:color="auto"/>
            </w:tcBorders>
          </w:tcPr>
          <w:p w14:paraId="19762543" w14:textId="12CBF707" w:rsidR="00EC614C" w:rsidRPr="00EC614C" w:rsidRDefault="00126F02"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GERDAU</w:t>
            </w:r>
          </w:p>
        </w:tc>
        <w:tc>
          <w:tcPr>
            <w:tcW w:w="1067" w:type="dxa"/>
            <w:tcBorders>
              <w:top w:val="single" w:sz="4" w:space="0" w:color="auto"/>
              <w:left w:val="single" w:sz="4" w:space="0" w:color="auto"/>
              <w:bottom w:val="single" w:sz="4" w:space="0" w:color="auto"/>
              <w:right w:val="single" w:sz="4" w:space="0" w:color="auto"/>
            </w:tcBorders>
          </w:tcPr>
          <w:p w14:paraId="64802872" w14:textId="3E26158F"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w:t>
            </w:r>
            <w:r w:rsidR="00126F02">
              <w:rPr>
                <w:rFonts w:ascii="Arial" w:eastAsia="Times New Roman" w:hAnsi="Arial" w:cs="Arial"/>
                <w:bCs/>
                <w:iCs/>
                <w:kern w:val="0"/>
                <w:sz w:val="20"/>
                <w:szCs w:val="20"/>
                <w:lang w:eastAsia="pt-BR"/>
                <w14:ligatures w14:val="none"/>
              </w:rPr>
              <w:t>6,40</w:t>
            </w:r>
          </w:p>
        </w:tc>
        <w:tc>
          <w:tcPr>
            <w:tcW w:w="1125" w:type="dxa"/>
            <w:tcBorders>
              <w:top w:val="single" w:sz="4" w:space="0" w:color="auto"/>
              <w:left w:val="single" w:sz="4" w:space="0" w:color="auto"/>
              <w:bottom w:val="single" w:sz="4" w:space="0" w:color="auto"/>
              <w:right w:val="single" w:sz="4" w:space="0" w:color="auto"/>
            </w:tcBorders>
          </w:tcPr>
          <w:p w14:paraId="239C8498" w14:textId="43758A06"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w:t>
            </w:r>
            <w:r w:rsidR="00126F02">
              <w:rPr>
                <w:rFonts w:ascii="Arial" w:eastAsia="Times New Roman" w:hAnsi="Arial" w:cs="Arial"/>
                <w:bCs/>
                <w:iCs/>
                <w:kern w:val="0"/>
                <w:sz w:val="20"/>
                <w:szCs w:val="20"/>
                <w:lang w:eastAsia="pt-BR"/>
                <w14:ligatures w14:val="none"/>
              </w:rPr>
              <w:t>.64</w:t>
            </w:r>
            <w:r w:rsidRPr="00EC614C">
              <w:rPr>
                <w:rFonts w:ascii="Arial" w:eastAsia="Times New Roman" w:hAnsi="Arial" w:cs="Arial"/>
                <w:bCs/>
                <w:iCs/>
                <w:kern w:val="0"/>
                <w:sz w:val="20"/>
                <w:szCs w:val="20"/>
                <w:lang w:eastAsia="pt-BR"/>
                <w14:ligatures w14:val="none"/>
              </w:rPr>
              <w:t>0,00</w:t>
            </w:r>
          </w:p>
        </w:tc>
      </w:tr>
      <w:tr w:rsidR="00F04778" w:rsidRPr="00EC614C" w14:paraId="483BB4EA" w14:textId="77777777" w:rsidTr="00FF2288">
        <w:trPr>
          <w:trHeight w:val="161"/>
        </w:trPr>
        <w:tc>
          <w:tcPr>
            <w:tcW w:w="808" w:type="dxa"/>
            <w:tcBorders>
              <w:top w:val="single" w:sz="4" w:space="0" w:color="auto"/>
              <w:left w:val="single" w:sz="4" w:space="0" w:color="auto"/>
              <w:bottom w:val="single" w:sz="4" w:space="0" w:color="auto"/>
              <w:right w:val="single" w:sz="4" w:space="0" w:color="auto"/>
            </w:tcBorders>
          </w:tcPr>
          <w:p w14:paraId="70B25409"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38</w:t>
            </w:r>
          </w:p>
        </w:tc>
        <w:tc>
          <w:tcPr>
            <w:tcW w:w="3712" w:type="dxa"/>
            <w:tcBorders>
              <w:top w:val="single" w:sz="4" w:space="0" w:color="auto"/>
              <w:left w:val="single" w:sz="4" w:space="0" w:color="auto"/>
              <w:bottom w:val="single" w:sz="4" w:space="0" w:color="auto"/>
              <w:right w:val="single" w:sz="4" w:space="0" w:color="auto"/>
            </w:tcBorders>
          </w:tcPr>
          <w:p w14:paraId="044ECA98"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PREGO 19X36</w:t>
            </w:r>
          </w:p>
        </w:tc>
        <w:tc>
          <w:tcPr>
            <w:tcW w:w="1167" w:type="dxa"/>
            <w:tcBorders>
              <w:top w:val="single" w:sz="4" w:space="0" w:color="auto"/>
              <w:left w:val="single" w:sz="4" w:space="0" w:color="auto"/>
              <w:bottom w:val="single" w:sz="4" w:space="0" w:color="auto"/>
              <w:right w:val="single" w:sz="4" w:space="0" w:color="auto"/>
            </w:tcBorders>
          </w:tcPr>
          <w:p w14:paraId="5DBEDD4B"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100 KG</w:t>
            </w:r>
          </w:p>
        </w:tc>
        <w:tc>
          <w:tcPr>
            <w:tcW w:w="1605" w:type="dxa"/>
            <w:tcBorders>
              <w:top w:val="single" w:sz="4" w:space="0" w:color="auto"/>
              <w:left w:val="single" w:sz="4" w:space="0" w:color="auto"/>
              <w:bottom w:val="single" w:sz="4" w:space="0" w:color="auto"/>
              <w:right w:val="single" w:sz="4" w:space="0" w:color="auto"/>
            </w:tcBorders>
          </w:tcPr>
          <w:p w14:paraId="7E3C694C" w14:textId="42382ADA" w:rsidR="00EC614C" w:rsidRPr="00EC614C" w:rsidRDefault="00126F02"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GERDAU</w:t>
            </w:r>
          </w:p>
        </w:tc>
        <w:tc>
          <w:tcPr>
            <w:tcW w:w="1067" w:type="dxa"/>
            <w:tcBorders>
              <w:top w:val="single" w:sz="4" w:space="0" w:color="auto"/>
              <w:left w:val="single" w:sz="4" w:space="0" w:color="auto"/>
              <w:bottom w:val="single" w:sz="4" w:space="0" w:color="auto"/>
              <w:right w:val="single" w:sz="4" w:space="0" w:color="auto"/>
            </w:tcBorders>
          </w:tcPr>
          <w:p w14:paraId="6EA08DC1" w14:textId="06DAFCAC"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w:t>
            </w:r>
            <w:r w:rsidR="00126F02">
              <w:rPr>
                <w:rFonts w:ascii="Arial" w:eastAsia="Times New Roman" w:hAnsi="Arial" w:cs="Arial"/>
                <w:bCs/>
                <w:iCs/>
                <w:kern w:val="0"/>
                <w:sz w:val="20"/>
                <w:szCs w:val="20"/>
                <w:lang w:eastAsia="pt-BR"/>
                <w14:ligatures w14:val="none"/>
              </w:rPr>
              <w:t>7</w:t>
            </w:r>
            <w:r w:rsidRPr="00EC614C">
              <w:rPr>
                <w:rFonts w:ascii="Arial" w:eastAsia="Times New Roman" w:hAnsi="Arial" w:cs="Arial"/>
                <w:bCs/>
                <w:iCs/>
                <w:kern w:val="0"/>
                <w:sz w:val="20"/>
                <w:szCs w:val="20"/>
                <w:lang w:eastAsia="pt-BR"/>
                <w14:ligatures w14:val="none"/>
              </w:rPr>
              <w:t>,00</w:t>
            </w:r>
          </w:p>
        </w:tc>
        <w:tc>
          <w:tcPr>
            <w:tcW w:w="1125" w:type="dxa"/>
            <w:tcBorders>
              <w:top w:val="single" w:sz="4" w:space="0" w:color="auto"/>
              <w:left w:val="single" w:sz="4" w:space="0" w:color="auto"/>
              <w:bottom w:val="single" w:sz="4" w:space="0" w:color="auto"/>
              <w:right w:val="single" w:sz="4" w:space="0" w:color="auto"/>
            </w:tcBorders>
          </w:tcPr>
          <w:p w14:paraId="206B1CC7" w14:textId="3DB09BF9"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w:t>
            </w:r>
            <w:r w:rsidR="00126F02">
              <w:rPr>
                <w:rFonts w:ascii="Arial" w:eastAsia="Times New Roman" w:hAnsi="Arial" w:cs="Arial"/>
                <w:bCs/>
                <w:iCs/>
                <w:kern w:val="0"/>
                <w:sz w:val="20"/>
                <w:szCs w:val="20"/>
                <w:lang w:eastAsia="pt-BR"/>
                <w14:ligatures w14:val="none"/>
              </w:rPr>
              <w:t>7</w:t>
            </w:r>
            <w:r w:rsidRPr="00EC614C">
              <w:rPr>
                <w:rFonts w:ascii="Arial" w:eastAsia="Times New Roman" w:hAnsi="Arial" w:cs="Arial"/>
                <w:bCs/>
                <w:iCs/>
                <w:kern w:val="0"/>
                <w:sz w:val="20"/>
                <w:szCs w:val="20"/>
                <w:lang w:eastAsia="pt-BR"/>
                <w14:ligatures w14:val="none"/>
              </w:rPr>
              <w:t>00,00</w:t>
            </w:r>
          </w:p>
        </w:tc>
      </w:tr>
      <w:tr w:rsidR="00F04778" w:rsidRPr="00EC614C" w14:paraId="53811FD1" w14:textId="77777777" w:rsidTr="00FF2288">
        <w:trPr>
          <w:trHeight w:val="161"/>
        </w:trPr>
        <w:tc>
          <w:tcPr>
            <w:tcW w:w="808" w:type="dxa"/>
            <w:tcBorders>
              <w:top w:val="single" w:sz="4" w:space="0" w:color="auto"/>
              <w:left w:val="single" w:sz="4" w:space="0" w:color="auto"/>
              <w:bottom w:val="single" w:sz="4" w:space="0" w:color="auto"/>
              <w:right w:val="single" w:sz="4" w:space="0" w:color="auto"/>
            </w:tcBorders>
          </w:tcPr>
          <w:p w14:paraId="614E7CD3"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40</w:t>
            </w:r>
          </w:p>
        </w:tc>
        <w:tc>
          <w:tcPr>
            <w:tcW w:w="3712" w:type="dxa"/>
            <w:tcBorders>
              <w:top w:val="single" w:sz="4" w:space="0" w:color="auto"/>
              <w:left w:val="single" w:sz="4" w:space="0" w:color="auto"/>
              <w:bottom w:val="single" w:sz="4" w:space="0" w:color="auto"/>
              <w:right w:val="single" w:sz="4" w:space="0" w:color="auto"/>
            </w:tcBorders>
          </w:tcPr>
          <w:p w14:paraId="1B17A5E9"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 xml:space="preserve">TELHA DE BRASILIT 2,44MT- </w:t>
            </w:r>
            <w:proofErr w:type="gramStart"/>
            <w:r w:rsidRPr="00EC614C">
              <w:rPr>
                <w:rFonts w:ascii="Arial" w:eastAsia="Times New Roman" w:hAnsi="Arial" w:cs="Arial"/>
                <w:i/>
                <w:kern w:val="0"/>
                <w:sz w:val="20"/>
                <w:szCs w:val="20"/>
                <w:lang w:eastAsia="pt-BR"/>
                <w14:ligatures w14:val="none"/>
              </w:rPr>
              <w:t>6MM</w:t>
            </w:r>
            <w:proofErr w:type="gramEnd"/>
          </w:p>
        </w:tc>
        <w:tc>
          <w:tcPr>
            <w:tcW w:w="1167" w:type="dxa"/>
            <w:tcBorders>
              <w:top w:val="single" w:sz="4" w:space="0" w:color="auto"/>
              <w:left w:val="single" w:sz="4" w:space="0" w:color="auto"/>
              <w:bottom w:val="single" w:sz="4" w:space="0" w:color="auto"/>
              <w:right w:val="single" w:sz="4" w:space="0" w:color="auto"/>
            </w:tcBorders>
          </w:tcPr>
          <w:p w14:paraId="7544ADC3"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500 UN</w:t>
            </w:r>
          </w:p>
        </w:tc>
        <w:tc>
          <w:tcPr>
            <w:tcW w:w="1605" w:type="dxa"/>
            <w:tcBorders>
              <w:top w:val="single" w:sz="4" w:space="0" w:color="auto"/>
              <w:left w:val="single" w:sz="4" w:space="0" w:color="auto"/>
              <w:bottom w:val="single" w:sz="4" w:space="0" w:color="auto"/>
              <w:right w:val="single" w:sz="4" w:space="0" w:color="auto"/>
            </w:tcBorders>
          </w:tcPr>
          <w:p w14:paraId="66CB150A" w14:textId="4FF4C71B" w:rsidR="00EC614C" w:rsidRPr="00EC614C" w:rsidRDefault="00126F02"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MULTILIT</w:t>
            </w:r>
          </w:p>
        </w:tc>
        <w:tc>
          <w:tcPr>
            <w:tcW w:w="1067" w:type="dxa"/>
            <w:tcBorders>
              <w:top w:val="single" w:sz="4" w:space="0" w:color="auto"/>
              <w:left w:val="single" w:sz="4" w:space="0" w:color="auto"/>
              <w:bottom w:val="single" w:sz="4" w:space="0" w:color="auto"/>
              <w:right w:val="single" w:sz="4" w:space="0" w:color="auto"/>
            </w:tcBorders>
          </w:tcPr>
          <w:p w14:paraId="17F2FC93" w14:textId="47DBD66B" w:rsidR="00EC614C" w:rsidRPr="00EC614C" w:rsidRDefault="00126F02"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68,50</w:t>
            </w:r>
          </w:p>
        </w:tc>
        <w:tc>
          <w:tcPr>
            <w:tcW w:w="1125" w:type="dxa"/>
            <w:tcBorders>
              <w:top w:val="single" w:sz="4" w:space="0" w:color="auto"/>
              <w:left w:val="single" w:sz="4" w:space="0" w:color="auto"/>
              <w:bottom w:val="single" w:sz="4" w:space="0" w:color="auto"/>
              <w:right w:val="single" w:sz="4" w:space="0" w:color="auto"/>
            </w:tcBorders>
          </w:tcPr>
          <w:p w14:paraId="5FD04202" w14:textId="12E9FD0A" w:rsidR="00EC614C" w:rsidRPr="00EC614C" w:rsidRDefault="00126F02"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34.250</w:t>
            </w:r>
            <w:r w:rsidR="00EC614C" w:rsidRPr="00EC614C">
              <w:rPr>
                <w:rFonts w:ascii="Arial" w:eastAsia="Times New Roman" w:hAnsi="Arial" w:cs="Arial"/>
                <w:bCs/>
                <w:iCs/>
                <w:kern w:val="0"/>
                <w:sz w:val="20"/>
                <w:szCs w:val="20"/>
                <w:lang w:eastAsia="pt-BR"/>
                <w14:ligatures w14:val="none"/>
              </w:rPr>
              <w:t>,00</w:t>
            </w:r>
          </w:p>
        </w:tc>
      </w:tr>
      <w:tr w:rsidR="00F04778" w:rsidRPr="00EC614C" w14:paraId="3C6F9CA4" w14:textId="77777777" w:rsidTr="00FF2288">
        <w:trPr>
          <w:trHeight w:val="171"/>
        </w:trPr>
        <w:tc>
          <w:tcPr>
            <w:tcW w:w="808" w:type="dxa"/>
            <w:tcBorders>
              <w:top w:val="single" w:sz="4" w:space="0" w:color="auto"/>
              <w:left w:val="single" w:sz="4" w:space="0" w:color="auto"/>
              <w:bottom w:val="single" w:sz="4" w:space="0" w:color="auto"/>
              <w:right w:val="single" w:sz="4" w:space="0" w:color="auto"/>
            </w:tcBorders>
          </w:tcPr>
          <w:p w14:paraId="53829DA3"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lastRenderedPageBreak/>
              <w:t>42</w:t>
            </w:r>
          </w:p>
        </w:tc>
        <w:tc>
          <w:tcPr>
            <w:tcW w:w="3712" w:type="dxa"/>
            <w:tcBorders>
              <w:top w:val="single" w:sz="4" w:space="0" w:color="auto"/>
              <w:left w:val="single" w:sz="4" w:space="0" w:color="auto"/>
              <w:bottom w:val="single" w:sz="4" w:space="0" w:color="auto"/>
              <w:right w:val="single" w:sz="4" w:space="0" w:color="auto"/>
            </w:tcBorders>
          </w:tcPr>
          <w:p w14:paraId="54E656B9"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 xml:space="preserve">TELHA DE BRASILIT 3,05MT- </w:t>
            </w:r>
            <w:proofErr w:type="gramStart"/>
            <w:r w:rsidRPr="00EC614C">
              <w:rPr>
                <w:rFonts w:ascii="Arial" w:eastAsia="Times New Roman" w:hAnsi="Arial" w:cs="Arial"/>
                <w:i/>
                <w:kern w:val="0"/>
                <w:sz w:val="20"/>
                <w:szCs w:val="20"/>
                <w:lang w:eastAsia="pt-BR"/>
                <w14:ligatures w14:val="none"/>
              </w:rPr>
              <w:t>6MM</w:t>
            </w:r>
            <w:proofErr w:type="gramEnd"/>
          </w:p>
        </w:tc>
        <w:tc>
          <w:tcPr>
            <w:tcW w:w="1167" w:type="dxa"/>
            <w:tcBorders>
              <w:top w:val="single" w:sz="4" w:space="0" w:color="auto"/>
              <w:left w:val="single" w:sz="4" w:space="0" w:color="auto"/>
              <w:bottom w:val="single" w:sz="4" w:space="0" w:color="auto"/>
              <w:right w:val="single" w:sz="4" w:space="0" w:color="auto"/>
            </w:tcBorders>
          </w:tcPr>
          <w:p w14:paraId="2399CF40"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780 UN</w:t>
            </w:r>
          </w:p>
        </w:tc>
        <w:tc>
          <w:tcPr>
            <w:tcW w:w="1605" w:type="dxa"/>
            <w:tcBorders>
              <w:top w:val="single" w:sz="4" w:space="0" w:color="auto"/>
              <w:left w:val="single" w:sz="4" w:space="0" w:color="auto"/>
              <w:bottom w:val="single" w:sz="4" w:space="0" w:color="auto"/>
              <w:right w:val="single" w:sz="4" w:space="0" w:color="auto"/>
            </w:tcBorders>
          </w:tcPr>
          <w:p w14:paraId="5EB08E22" w14:textId="3F279A69" w:rsidR="00EC614C" w:rsidRPr="00EC614C" w:rsidRDefault="00126F02"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MULTILIT</w:t>
            </w:r>
          </w:p>
        </w:tc>
        <w:tc>
          <w:tcPr>
            <w:tcW w:w="1067" w:type="dxa"/>
            <w:tcBorders>
              <w:top w:val="single" w:sz="4" w:space="0" w:color="auto"/>
              <w:left w:val="single" w:sz="4" w:space="0" w:color="auto"/>
              <w:bottom w:val="single" w:sz="4" w:space="0" w:color="auto"/>
              <w:right w:val="single" w:sz="4" w:space="0" w:color="auto"/>
            </w:tcBorders>
          </w:tcPr>
          <w:p w14:paraId="36499DEC" w14:textId="0166AB64" w:rsidR="00EC614C" w:rsidRPr="00EC614C" w:rsidRDefault="00126F02"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86,0</w:t>
            </w:r>
            <w:r w:rsidR="00EC614C" w:rsidRPr="00EC614C">
              <w:rPr>
                <w:rFonts w:ascii="Arial" w:eastAsia="Times New Roman" w:hAnsi="Arial" w:cs="Arial"/>
                <w:bCs/>
                <w:iCs/>
                <w:kern w:val="0"/>
                <w:sz w:val="20"/>
                <w:szCs w:val="20"/>
                <w:lang w:eastAsia="pt-BR"/>
                <w14:ligatures w14:val="none"/>
              </w:rPr>
              <w:t>0</w:t>
            </w:r>
          </w:p>
        </w:tc>
        <w:tc>
          <w:tcPr>
            <w:tcW w:w="1125" w:type="dxa"/>
            <w:tcBorders>
              <w:top w:val="single" w:sz="4" w:space="0" w:color="auto"/>
              <w:left w:val="single" w:sz="4" w:space="0" w:color="auto"/>
              <w:bottom w:val="single" w:sz="4" w:space="0" w:color="auto"/>
              <w:right w:val="single" w:sz="4" w:space="0" w:color="auto"/>
            </w:tcBorders>
          </w:tcPr>
          <w:p w14:paraId="413C2BF8" w14:textId="096EE6D2" w:rsidR="00EC614C" w:rsidRPr="00EC614C" w:rsidRDefault="00126F02"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67.080</w:t>
            </w:r>
            <w:r w:rsidR="00EC614C" w:rsidRPr="00EC614C">
              <w:rPr>
                <w:rFonts w:ascii="Arial" w:eastAsia="Times New Roman" w:hAnsi="Arial" w:cs="Arial"/>
                <w:bCs/>
                <w:iCs/>
                <w:kern w:val="0"/>
                <w:sz w:val="20"/>
                <w:szCs w:val="20"/>
                <w:lang w:eastAsia="pt-BR"/>
                <w14:ligatures w14:val="none"/>
              </w:rPr>
              <w:t>,00</w:t>
            </w:r>
          </w:p>
        </w:tc>
      </w:tr>
      <w:tr w:rsidR="00F04778" w:rsidRPr="00EC614C" w14:paraId="7D92166F" w14:textId="77777777" w:rsidTr="00FF2288">
        <w:trPr>
          <w:trHeight w:val="161"/>
        </w:trPr>
        <w:tc>
          <w:tcPr>
            <w:tcW w:w="808" w:type="dxa"/>
            <w:tcBorders>
              <w:top w:val="single" w:sz="4" w:space="0" w:color="auto"/>
              <w:left w:val="single" w:sz="4" w:space="0" w:color="auto"/>
              <w:bottom w:val="single" w:sz="4" w:space="0" w:color="auto"/>
              <w:right w:val="single" w:sz="4" w:space="0" w:color="auto"/>
            </w:tcBorders>
          </w:tcPr>
          <w:p w14:paraId="4FF1DCF3"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46</w:t>
            </w:r>
          </w:p>
        </w:tc>
        <w:tc>
          <w:tcPr>
            <w:tcW w:w="3712" w:type="dxa"/>
            <w:tcBorders>
              <w:top w:val="single" w:sz="4" w:space="0" w:color="auto"/>
              <w:left w:val="single" w:sz="4" w:space="0" w:color="auto"/>
              <w:bottom w:val="single" w:sz="4" w:space="0" w:color="auto"/>
              <w:right w:val="single" w:sz="4" w:space="0" w:color="auto"/>
            </w:tcBorders>
          </w:tcPr>
          <w:p w14:paraId="0CB64939"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PREGO TELHEIRO</w:t>
            </w:r>
          </w:p>
        </w:tc>
        <w:tc>
          <w:tcPr>
            <w:tcW w:w="1167" w:type="dxa"/>
            <w:tcBorders>
              <w:top w:val="single" w:sz="4" w:space="0" w:color="auto"/>
              <w:left w:val="single" w:sz="4" w:space="0" w:color="auto"/>
              <w:bottom w:val="single" w:sz="4" w:space="0" w:color="auto"/>
              <w:right w:val="single" w:sz="4" w:space="0" w:color="auto"/>
            </w:tcBorders>
          </w:tcPr>
          <w:p w14:paraId="4823B53F"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150 KG</w:t>
            </w:r>
          </w:p>
        </w:tc>
        <w:tc>
          <w:tcPr>
            <w:tcW w:w="1605" w:type="dxa"/>
            <w:tcBorders>
              <w:top w:val="single" w:sz="4" w:space="0" w:color="auto"/>
              <w:left w:val="single" w:sz="4" w:space="0" w:color="auto"/>
              <w:bottom w:val="single" w:sz="4" w:space="0" w:color="auto"/>
              <w:right w:val="single" w:sz="4" w:space="0" w:color="auto"/>
            </w:tcBorders>
          </w:tcPr>
          <w:p w14:paraId="1CED0BCE" w14:textId="591D6E0B" w:rsidR="00EC614C" w:rsidRPr="00EC614C" w:rsidRDefault="00126F02"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PIETROBON</w:t>
            </w:r>
          </w:p>
        </w:tc>
        <w:tc>
          <w:tcPr>
            <w:tcW w:w="1067" w:type="dxa"/>
            <w:tcBorders>
              <w:top w:val="single" w:sz="4" w:space="0" w:color="auto"/>
              <w:left w:val="single" w:sz="4" w:space="0" w:color="auto"/>
              <w:bottom w:val="single" w:sz="4" w:space="0" w:color="auto"/>
              <w:right w:val="single" w:sz="4" w:space="0" w:color="auto"/>
            </w:tcBorders>
          </w:tcPr>
          <w:p w14:paraId="4CEA901D" w14:textId="113A3DAB"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2</w:t>
            </w:r>
            <w:r w:rsidR="00126F02">
              <w:rPr>
                <w:rFonts w:ascii="Arial" w:eastAsia="Times New Roman" w:hAnsi="Arial" w:cs="Arial"/>
                <w:bCs/>
                <w:iCs/>
                <w:kern w:val="0"/>
                <w:sz w:val="20"/>
                <w:szCs w:val="20"/>
                <w:lang w:eastAsia="pt-BR"/>
                <w14:ligatures w14:val="none"/>
              </w:rPr>
              <w:t>3,8</w:t>
            </w:r>
            <w:r w:rsidRPr="00EC614C">
              <w:rPr>
                <w:rFonts w:ascii="Arial" w:eastAsia="Times New Roman" w:hAnsi="Arial" w:cs="Arial"/>
                <w:bCs/>
                <w:iCs/>
                <w:kern w:val="0"/>
                <w:sz w:val="20"/>
                <w:szCs w:val="20"/>
                <w:lang w:eastAsia="pt-BR"/>
                <w14:ligatures w14:val="none"/>
              </w:rPr>
              <w:t>0</w:t>
            </w:r>
          </w:p>
        </w:tc>
        <w:tc>
          <w:tcPr>
            <w:tcW w:w="1125" w:type="dxa"/>
            <w:tcBorders>
              <w:top w:val="single" w:sz="4" w:space="0" w:color="auto"/>
              <w:left w:val="single" w:sz="4" w:space="0" w:color="auto"/>
              <w:bottom w:val="single" w:sz="4" w:space="0" w:color="auto"/>
              <w:right w:val="single" w:sz="4" w:space="0" w:color="auto"/>
            </w:tcBorders>
          </w:tcPr>
          <w:p w14:paraId="5DA77DCD" w14:textId="578D4648" w:rsidR="00EC614C" w:rsidRPr="00EC614C" w:rsidRDefault="00FF228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3.570</w:t>
            </w:r>
            <w:r w:rsidR="00EC614C" w:rsidRPr="00EC614C">
              <w:rPr>
                <w:rFonts w:ascii="Arial" w:eastAsia="Times New Roman" w:hAnsi="Arial" w:cs="Arial"/>
                <w:bCs/>
                <w:iCs/>
                <w:kern w:val="0"/>
                <w:sz w:val="20"/>
                <w:szCs w:val="20"/>
                <w:lang w:eastAsia="pt-BR"/>
                <w14:ligatures w14:val="none"/>
              </w:rPr>
              <w:t>,00</w:t>
            </w:r>
          </w:p>
        </w:tc>
      </w:tr>
      <w:tr w:rsidR="00F04778" w:rsidRPr="00EC614C" w14:paraId="4FA20122" w14:textId="77777777" w:rsidTr="00FF2288">
        <w:trPr>
          <w:trHeight w:val="161"/>
        </w:trPr>
        <w:tc>
          <w:tcPr>
            <w:tcW w:w="808" w:type="dxa"/>
            <w:tcBorders>
              <w:top w:val="single" w:sz="4" w:space="0" w:color="auto"/>
              <w:left w:val="single" w:sz="4" w:space="0" w:color="auto"/>
              <w:bottom w:val="single" w:sz="4" w:space="0" w:color="auto"/>
              <w:right w:val="single" w:sz="4" w:space="0" w:color="auto"/>
            </w:tcBorders>
          </w:tcPr>
          <w:p w14:paraId="68738EEB"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47</w:t>
            </w:r>
          </w:p>
        </w:tc>
        <w:tc>
          <w:tcPr>
            <w:tcW w:w="3712" w:type="dxa"/>
            <w:tcBorders>
              <w:top w:val="single" w:sz="4" w:space="0" w:color="auto"/>
              <w:left w:val="single" w:sz="4" w:space="0" w:color="auto"/>
              <w:bottom w:val="single" w:sz="4" w:space="0" w:color="auto"/>
              <w:right w:val="single" w:sz="4" w:space="0" w:color="auto"/>
            </w:tcBorders>
          </w:tcPr>
          <w:p w14:paraId="343EAB1C"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PARAFUSO TELHEIRO</w:t>
            </w:r>
          </w:p>
        </w:tc>
        <w:tc>
          <w:tcPr>
            <w:tcW w:w="1167" w:type="dxa"/>
            <w:tcBorders>
              <w:top w:val="single" w:sz="4" w:space="0" w:color="auto"/>
              <w:left w:val="single" w:sz="4" w:space="0" w:color="auto"/>
              <w:bottom w:val="single" w:sz="4" w:space="0" w:color="auto"/>
              <w:right w:val="single" w:sz="4" w:space="0" w:color="auto"/>
            </w:tcBorders>
          </w:tcPr>
          <w:p w14:paraId="63370D90"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5000 UN</w:t>
            </w:r>
          </w:p>
        </w:tc>
        <w:tc>
          <w:tcPr>
            <w:tcW w:w="1605" w:type="dxa"/>
            <w:tcBorders>
              <w:top w:val="single" w:sz="4" w:space="0" w:color="auto"/>
              <w:left w:val="single" w:sz="4" w:space="0" w:color="auto"/>
              <w:bottom w:val="single" w:sz="4" w:space="0" w:color="auto"/>
              <w:right w:val="single" w:sz="4" w:space="0" w:color="auto"/>
            </w:tcBorders>
          </w:tcPr>
          <w:p w14:paraId="52103696" w14:textId="3A6FAB7B" w:rsidR="00EC614C" w:rsidRPr="00EC614C" w:rsidRDefault="00FF228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TX</w:t>
            </w:r>
          </w:p>
        </w:tc>
        <w:tc>
          <w:tcPr>
            <w:tcW w:w="1067" w:type="dxa"/>
            <w:tcBorders>
              <w:top w:val="single" w:sz="4" w:space="0" w:color="auto"/>
              <w:left w:val="single" w:sz="4" w:space="0" w:color="auto"/>
              <w:bottom w:val="single" w:sz="4" w:space="0" w:color="auto"/>
              <w:right w:val="single" w:sz="4" w:space="0" w:color="auto"/>
            </w:tcBorders>
          </w:tcPr>
          <w:p w14:paraId="530AFA33" w14:textId="2ED689F5" w:rsidR="00EC614C" w:rsidRPr="00EC614C" w:rsidRDefault="00FF228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0,63</w:t>
            </w:r>
          </w:p>
        </w:tc>
        <w:tc>
          <w:tcPr>
            <w:tcW w:w="1125" w:type="dxa"/>
            <w:tcBorders>
              <w:top w:val="single" w:sz="4" w:space="0" w:color="auto"/>
              <w:left w:val="single" w:sz="4" w:space="0" w:color="auto"/>
              <w:bottom w:val="single" w:sz="4" w:space="0" w:color="auto"/>
              <w:right w:val="single" w:sz="4" w:space="0" w:color="auto"/>
            </w:tcBorders>
          </w:tcPr>
          <w:p w14:paraId="672D4AF8" w14:textId="6A12B831" w:rsidR="00EC614C" w:rsidRPr="00EC614C" w:rsidRDefault="00FF228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3.150</w:t>
            </w:r>
            <w:r w:rsidR="00EC614C" w:rsidRPr="00EC614C">
              <w:rPr>
                <w:rFonts w:ascii="Arial" w:eastAsia="Times New Roman" w:hAnsi="Arial" w:cs="Arial"/>
                <w:bCs/>
                <w:iCs/>
                <w:kern w:val="0"/>
                <w:sz w:val="20"/>
                <w:szCs w:val="20"/>
                <w:lang w:eastAsia="pt-BR"/>
                <w14:ligatures w14:val="none"/>
              </w:rPr>
              <w:t>,00</w:t>
            </w:r>
          </w:p>
        </w:tc>
      </w:tr>
      <w:tr w:rsidR="00F04778" w:rsidRPr="00EC614C" w14:paraId="76A64FA8" w14:textId="77777777" w:rsidTr="00FF2288">
        <w:trPr>
          <w:trHeight w:val="161"/>
        </w:trPr>
        <w:tc>
          <w:tcPr>
            <w:tcW w:w="808" w:type="dxa"/>
            <w:tcBorders>
              <w:top w:val="single" w:sz="4" w:space="0" w:color="auto"/>
              <w:left w:val="single" w:sz="4" w:space="0" w:color="auto"/>
              <w:bottom w:val="single" w:sz="4" w:space="0" w:color="auto"/>
              <w:right w:val="single" w:sz="4" w:space="0" w:color="auto"/>
            </w:tcBorders>
          </w:tcPr>
          <w:p w14:paraId="7C133A39"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51</w:t>
            </w:r>
          </w:p>
        </w:tc>
        <w:tc>
          <w:tcPr>
            <w:tcW w:w="3712" w:type="dxa"/>
            <w:tcBorders>
              <w:top w:val="single" w:sz="4" w:space="0" w:color="auto"/>
              <w:left w:val="single" w:sz="4" w:space="0" w:color="auto"/>
              <w:bottom w:val="single" w:sz="4" w:space="0" w:color="auto"/>
              <w:right w:val="single" w:sz="4" w:space="0" w:color="auto"/>
            </w:tcBorders>
          </w:tcPr>
          <w:p w14:paraId="08AD8A08"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FORRO DE PINUS</w:t>
            </w:r>
          </w:p>
        </w:tc>
        <w:tc>
          <w:tcPr>
            <w:tcW w:w="1167" w:type="dxa"/>
            <w:tcBorders>
              <w:top w:val="single" w:sz="4" w:space="0" w:color="auto"/>
              <w:left w:val="single" w:sz="4" w:space="0" w:color="auto"/>
              <w:bottom w:val="single" w:sz="4" w:space="0" w:color="auto"/>
              <w:right w:val="single" w:sz="4" w:space="0" w:color="auto"/>
            </w:tcBorders>
          </w:tcPr>
          <w:p w14:paraId="049508FC"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1000 MT²</w:t>
            </w:r>
          </w:p>
        </w:tc>
        <w:tc>
          <w:tcPr>
            <w:tcW w:w="1605" w:type="dxa"/>
            <w:tcBorders>
              <w:top w:val="single" w:sz="4" w:space="0" w:color="auto"/>
              <w:left w:val="single" w:sz="4" w:space="0" w:color="auto"/>
              <w:bottom w:val="single" w:sz="4" w:space="0" w:color="auto"/>
              <w:right w:val="single" w:sz="4" w:space="0" w:color="auto"/>
            </w:tcBorders>
          </w:tcPr>
          <w:p w14:paraId="6486683D" w14:textId="6414553B" w:rsidR="00EC614C" w:rsidRPr="00EC614C" w:rsidRDefault="00FF228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SEBASTIÃO</w:t>
            </w:r>
          </w:p>
        </w:tc>
        <w:tc>
          <w:tcPr>
            <w:tcW w:w="1067" w:type="dxa"/>
            <w:tcBorders>
              <w:top w:val="single" w:sz="4" w:space="0" w:color="auto"/>
              <w:left w:val="single" w:sz="4" w:space="0" w:color="auto"/>
              <w:bottom w:val="single" w:sz="4" w:space="0" w:color="auto"/>
              <w:right w:val="single" w:sz="4" w:space="0" w:color="auto"/>
            </w:tcBorders>
          </w:tcPr>
          <w:p w14:paraId="1359CAF3" w14:textId="55187F1B" w:rsidR="00EC614C" w:rsidRPr="00EC614C" w:rsidRDefault="00FF228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20,75</w:t>
            </w:r>
          </w:p>
        </w:tc>
        <w:tc>
          <w:tcPr>
            <w:tcW w:w="1125" w:type="dxa"/>
            <w:tcBorders>
              <w:top w:val="single" w:sz="4" w:space="0" w:color="auto"/>
              <w:left w:val="single" w:sz="4" w:space="0" w:color="auto"/>
              <w:bottom w:val="single" w:sz="4" w:space="0" w:color="auto"/>
              <w:right w:val="single" w:sz="4" w:space="0" w:color="auto"/>
            </w:tcBorders>
          </w:tcPr>
          <w:p w14:paraId="76CB7722" w14:textId="10687E81" w:rsidR="00EC614C" w:rsidRPr="00EC614C" w:rsidRDefault="00FF228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20.750</w:t>
            </w:r>
            <w:r w:rsidR="00EC614C" w:rsidRPr="00EC614C">
              <w:rPr>
                <w:rFonts w:ascii="Arial" w:eastAsia="Times New Roman" w:hAnsi="Arial" w:cs="Arial"/>
                <w:bCs/>
                <w:iCs/>
                <w:kern w:val="0"/>
                <w:sz w:val="20"/>
                <w:szCs w:val="20"/>
                <w:lang w:eastAsia="pt-BR"/>
                <w14:ligatures w14:val="none"/>
              </w:rPr>
              <w:t>,00</w:t>
            </w:r>
          </w:p>
        </w:tc>
      </w:tr>
      <w:tr w:rsidR="00F04778" w:rsidRPr="00EC614C" w14:paraId="6EE60AEB" w14:textId="77777777" w:rsidTr="00FF2288">
        <w:trPr>
          <w:trHeight w:val="161"/>
        </w:trPr>
        <w:tc>
          <w:tcPr>
            <w:tcW w:w="808" w:type="dxa"/>
            <w:tcBorders>
              <w:top w:val="single" w:sz="4" w:space="0" w:color="auto"/>
              <w:left w:val="single" w:sz="4" w:space="0" w:color="auto"/>
              <w:bottom w:val="single" w:sz="4" w:space="0" w:color="auto"/>
              <w:right w:val="single" w:sz="4" w:space="0" w:color="auto"/>
            </w:tcBorders>
          </w:tcPr>
          <w:p w14:paraId="6D64CF57"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53</w:t>
            </w:r>
          </w:p>
        </w:tc>
        <w:tc>
          <w:tcPr>
            <w:tcW w:w="3712" w:type="dxa"/>
            <w:tcBorders>
              <w:top w:val="single" w:sz="4" w:space="0" w:color="auto"/>
              <w:left w:val="single" w:sz="4" w:space="0" w:color="auto"/>
              <w:bottom w:val="single" w:sz="4" w:space="0" w:color="auto"/>
              <w:right w:val="single" w:sz="4" w:space="0" w:color="auto"/>
            </w:tcBorders>
          </w:tcPr>
          <w:p w14:paraId="4F733278"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 xml:space="preserve">BARRA DE CANO </w:t>
            </w:r>
            <w:proofErr w:type="gramStart"/>
            <w:r w:rsidRPr="00EC614C">
              <w:rPr>
                <w:rFonts w:ascii="Arial" w:eastAsia="Times New Roman" w:hAnsi="Arial" w:cs="Arial"/>
                <w:i/>
                <w:kern w:val="0"/>
                <w:sz w:val="20"/>
                <w:szCs w:val="20"/>
                <w:lang w:eastAsia="pt-BR"/>
                <w14:ligatures w14:val="none"/>
              </w:rPr>
              <w:t>40MM</w:t>
            </w:r>
            <w:proofErr w:type="gramEnd"/>
            <w:r w:rsidRPr="00EC614C">
              <w:rPr>
                <w:rFonts w:ascii="Arial" w:eastAsia="Times New Roman" w:hAnsi="Arial" w:cs="Arial"/>
                <w:i/>
                <w:kern w:val="0"/>
                <w:sz w:val="20"/>
                <w:szCs w:val="20"/>
                <w:lang w:eastAsia="pt-BR"/>
                <w14:ligatures w14:val="none"/>
              </w:rPr>
              <w:t xml:space="preserve"> ESGOTO</w:t>
            </w:r>
          </w:p>
        </w:tc>
        <w:tc>
          <w:tcPr>
            <w:tcW w:w="1167" w:type="dxa"/>
            <w:tcBorders>
              <w:top w:val="single" w:sz="4" w:space="0" w:color="auto"/>
              <w:left w:val="single" w:sz="4" w:space="0" w:color="auto"/>
              <w:bottom w:val="single" w:sz="4" w:space="0" w:color="auto"/>
              <w:right w:val="single" w:sz="4" w:space="0" w:color="auto"/>
            </w:tcBorders>
          </w:tcPr>
          <w:p w14:paraId="1163F4CC"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50 BR</w:t>
            </w:r>
          </w:p>
        </w:tc>
        <w:tc>
          <w:tcPr>
            <w:tcW w:w="1605" w:type="dxa"/>
            <w:tcBorders>
              <w:top w:val="single" w:sz="4" w:space="0" w:color="auto"/>
              <w:left w:val="single" w:sz="4" w:space="0" w:color="auto"/>
              <w:bottom w:val="single" w:sz="4" w:space="0" w:color="auto"/>
              <w:right w:val="single" w:sz="4" w:space="0" w:color="auto"/>
            </w:tcBorders>
          </w:tcPr>
          <w:p w14:paraId="42B2E95C" w14:textId="0498C2CD" w:rsidR="00EC614C" w:rsidRPr="00EC614C" w:rsidRDefault="00FF228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MULTILIT</w:t>
            </w:r>
          </w:p>
        </w:tc>
        <w:tc>
          <w:tcPr>
            <w:tcW w:w="1067" w:type="dxa"/>
            <w:tcBorders>
              <w:top w:val="single" w:sz="4" w:space="0" w:color="auto"/>
              <w:left w:val="single" w:sz="4" w:space="0" w:color="auto"/>
              <w:bottom w:val="single" w:sz="4" w:space="0" w:color="auto"/>
              <w:right w:val="single" w:sz="4" w:space="0" w:color="auto"/>
            </w:tcBorders>
          </w:tcPr>
          <w:p w14:paraId="64AF518D" w14:textId="192699CD" w:rsidR="00EC614C" w:rsidRPr="00EC614C" w:rsidRDefault="00FF228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21,4</w:t>
            </w:r>
            <w:r w:rsidR="00EC614C" w:rsidRPr="00EC614C">
              <w:rPr>
                <w:rFonts w:ascii="Arial" w:eastAsia="Times New Roman" w:hAnsi="Arial" w:cs="Arial"/>
                <w:bCs/>
                <w:iCs/>
                <w:kern w:val="0"/>
                <w:sz w:val="20"/>
                <w:szCs w:val="20"/>
                <w:lang w:eastAsia="pt-BR"/>
                <w14:ligatures w14:val="none"/>
              </w:rPr>
              <w:t>0</w:t>
            </w:r>
          </w:p>
        </w:tc>
        <w:tc>
          <w:tcPr>
            <w:tcW w:w="1125" w:type="dxa"/>
            <w:tcBorders>
              <w:top w:val="single" w:sz="4" w:space="0" w:color="auto"/>
              <w:left w:val="single" w:sz="4" w:space="0" w:color="auto"/>
              <w:bottom w:val="single" w:sz="4" w:space="0" w:color="auto"/>
              <w:right w:val="single" w:sz="4" w:space="0" w:color="auto"/>
            </w:tcBorders>
          </w:tcPr>
          <w:p w14:paraId="34D873FA" w14:textId="051C645E"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w:t>
            </w:r>
            <w:r w:rsidR="00FF2288">
              <w:rPr>
                <w:rFonts w:ascii="Arial" w:eastAsia="Times New Roman" w:hAnsi="Arial" w:cs="Arial"/>
                <w:bCs/>
                <w:iCs/>
                <w:kern w:val="0"/>
                <w:sz w:val="20"/>
                <w:szCs w:val="20"/>
                <w:lang w:eastAsia="pt-BR"/>
                <w14:ligatures w14:val="none"/>
              </w:rPr>
              <w:t>070</w:t>
            </w:r>
            <w:r w:rsidRPr="00EC614C">
              <w:rPr>
                <w:rFonts w:ascii="Arial" w:eastAsia="Times New Roman" w:hAnsi="Arial" w:cs="Arial"/>
                <w:bCs/>
                <w:iCs/>
                <w:kern w:val="0"/>
                <w:sz w:val="20"/>
                <w:szCs w:val="20"/>
                <w:lang w:eastAsia="pt-BR"/>
                <w14:ligatures w14:val="none"/>
              </w:rPr>
              <w:t>,00</w:t>
            </w:r>
          </w:p>
        </w:tc>
      </w:tr>
      <w:tr w:rsidR="00F04778" w:rsidRPr="00EC614C" w14:paraId="1FB64E9B" w14:textId="77777777" w:rsidTr="00FF2288">
        <w:trPr>
          <w:trHeight w:val="161"/>
        </w:trPr>
        <w:tc>
          <w:tcPr>
            <w:tcW w:w="808" w:type="dxa"/>
            <w:tcBorders>
              <w:top w:val="single" w:sz="4" w:space="0" w:color="auto"/>
              <w:left w:val="single" w:sz="4" w:space="0" w:color="auto"/>
              <w:bottom w:val="single" w:sz="4" w:space="0" w:color="auto"/>
              <w:right w:val="single" w:sz="4" w:space="0" w:color="auto"/>
            </w:tcBorders>
          </w:tcPr>
          <w:p w14:paraId="0EEE4F1E"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56</w:t>
            </w:r>
          </w:p>
        </w:tc>
        <w:tc>
          <w:tcPr>
            <w:tcW w:w="3712" w:type="dxa"/>
            <w:tcBorders>
              <w:top w:val="single" w:sz="4" w:space="0" w:color="auto"/>
              <w:left w:val="single" w:sz="4" w:space="0" w:color="auto"/>
              <w:bottom w:val="single" w:sz="4" w:space="0" w:color="auto"/>
              <w:right w:val="single" w:sz="4" w:space="0" w:color="auto"/>
            </w:tcBorders>
          </w:tcPr>
          <w:p w14:paraId="675DEF43"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RALO DE BANHEIRO PEQUENO</w:t>
            </w:r>
          </w:p>
        </w:tc>
        <w:tc>
          <w:tcPr>
            <w:tcW w:w="1167" w:type="dxa"/>
            <w:tcBorders>
              <w:top w:val="single" w:sz="4" w:space="0" w:color="auto"/>
              <w:left w:val="single" w:sz="4" w:space="0" w:color="auto"/>
              <w:bottom w:val="single" w:sz="4" w:space="0" w:color="auto"/>
              <w:right w:val="single" w:sz="4" w:space="0" w:color="auto"/>
            </w:tcBorders>
          </w:tcPr>
          <w:p w14:paraId="19B0D47A"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50 UN</w:t>
            </w:r>
          </w:p>
        </w:tc>
        <w:tc>
          <w:tcPr>
            <w:tcW w:w="1605" w:type="dxa"/>
            <w:tcBorders>
              <w:top w:val="single" w:sz="4" w:space="0" w:color="auto"/>
              <w:left w:val="single" w:sz="4" w:space="0" w:color="auto"/>
              <w:bottom w:val="single" w:sz="4" w:space="0" w:color="auto"/>
              <w:right w:val="single" w:sz="4" w:space="0" w:color="auto"/>
            </w:tcBorders>
          </w:tcPr>
          <w:p w14:paraId="2FD41ED1" w14:textId="057BC795" w:rsidR="00EC614C" w:rsidRPr="00EC614C" w:rsidRDefault="00FF228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HERC</w:t>
            </w:r>
          </w:p>
        </w:tc>
        <w:tc>
          <w:tcPr>
            <w:tcW w:w="1067" w:type="dxa"/>
            <w:tcBorders>
              <w:top w:val="single" w:sz="4" w:space="0" w:color="auto"/>
              <w:left w:val="single" w:sz="4" w:space="0" w:color="auto"/>
              <w:bottom w:val="single" w:sz="4" w:space="0" w:color="auto"/>
              <w:right w:val="single" w:sz="4" w:space="0" w:color="auto"/>
            </w:tcBorders>
          </w:tcPr>
          <w:p w14:paraId="77AF113D" w14:textId="27029EF1" w:rsidR="00EC614C" w:rsidRPr="00EC614C" w:rsidRDefault="00FF228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9,50</w:t>
            </w:r>
          </w:p>
        </w:tc>
        <w:tc>
          <w:tcPr>
            <w:tcW w:w="1125" w:type="dxa"/>
            <w:tcBorders>
              <w:top w:val="single" w:sz="4" w:space="0" w:color="auto"/>
              <w:left w:val="single" w:sz="4" w:space="0" w:color="auto"/>
              <w:bottom w:val="single" w:sz="4" w:space="0" w:color="auto"/>
              <w:right w:val="single" w:sz="4" w:space="0" w:color="auto"/>
            </w:tcBorders>
          </w:tcPr>
          <w:p w14:paraId="12353EC9" w14:textId="18D69A20" w:rsidR="00EC614C" w:rsidRPr="00EC614C" w:rsidRDefault="00FF228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475</w:t>
            </w:r>
            <w:r w:rsidR="00EC614C" w:rsidRPr="00EC614C">
              <w:rPr>
                <w:rFonts w:ascii="Arial" w:eastAsia="Times New Roman" w:hAnsi="Arial" w:cs="Arial"/>
                <w:bCs/>
                <w:iCs/>
                <w:kern w:val="0"/>
                <w:sz w:val="20"/>
                <w:szCs w:val="20"/>
                <w:lang w:eastAsia="pt-BR"/>
                <w14:ligatures w14:val="none"/>
              </w:rPr>
              <w:t>,00</w:t>
            </w:r>
          </w:p>
        </w:tc>
      </w:tr>
      <w:tr w:rsidR="00F04778" w:rsidRPr="00EC614C" w14:paraId="1E3AD472" w14:textId="77777777" w:rsidTr="00FF2288">
        <w:trPr>
          <w:trHeight w:val="324"/>
        </w:trPr>
        <w:tc>
          <w:tcPr>
            <w:tcW w:w="808" w:type="dxa"/>
            <w:tcBorders>
              <w:top w:val="single" w:sz="4" w:space="0" w:color="auto"/>
              <w:left w:val="single" w:sz="4" w:space="0" w:color="auto"/>
              <w:bottom w:val="single" w:sz="4" w:space="0" w:color="auto"/>
              <w:right w:val="single" w:sz="4" w:space="0" w:color="auto"/>
            </w:tcBorders>
          </w:tcPr>
          <w:p w14:paraId="7EA7FD62"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59</w:t>
            </w:r>
          </w:p>
        </w:tc>
        <w:tc>
          <w:tcPr>
            <w:tcW w:w="3712" w:type="dxa"/>
            <w:tcBorders>
              <w:top w:val="single" w:sz="4" w:space="0" w:color="auto"/>
              <w:left w:val="single" w:sz="4" w:space="0" w:color="auto"/>
              <w:bottom w:val="single" w:sz="4" w:space="0" w:color="auto"/>
              <w:right w:val="single" w:sz="4" w:space="0" w:color="auto"/>
            </w:tcBorders>
          </w:tcPr>
          <w:p w14:paraId="0DB08434"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CHUVEIRO TRÊS TEMPERATURAS, MÍNIMO 5.500</w:t>
            </w:r>
            <w:proofErr w:type="gramStart"/>
            <w:r w:rsidRPr="00EC614C">
              <w:rPr>
                <w:rFonts w:ascii="Arial" w:eastAsia="Times New Roman" w:hAnsi="Arial" w:cs="Arial"/>
                <w:i/>
                <w:kern w:val="0"/>
                <w:sz w:val="20"/>
                <w:szCs w:val="20"/>
                <w:lang w:eastAsia="pt-BR"/>
                <w14:ligatures w14:val="none"/>
              </w:rPr>
              <w:t>W</w:t>
            </w:r>
            <w:proofErr w:type="gramEnd"/>
          </w:p>
        </w:tc>
        <w:tc>
          <w:tcPr>
            <w:tcW w:w="1167" w:type="dxa"/>
            <w:tcBorders>
              <w:top w:val="single" w:sz="4" w:space="0" w:color="auto"/>
              <w:left w:val="single" w:sz="4" w:space="0" w:color="auto"/>
              <w:bottom w:val="single" w:sz="4" w:space="0" w:color="auto"/>
              <w:right w:val="single" w:sz="4" w:space="0" w:color="auto"/>
            </w:tcBorders>
          </w:tcPr>
          <w:p w14:paraId="47CC6C12"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30 UN</w:t>
            </w:r>
          </w:p>
        </w:tc>
        <w:tc>
          <w:tcPr>
            <w:tcW w:w="1605" w:type="dxa"/>
            <w:tcBorders>
              <w:top w:val="single" w:sz="4" w:space="0" w:color="auto"/>
              <w:left w:val="single" w:sz="4" w:space="0" w:color="auto"/>
              <w:bottom w:val="single" w:sz="4" w:space="0" w:color="auto"/>
              <w:right w:val="single" w:sz="4" w:space="0" w:color="auto"/>
            </w:tcBorders>
          </w:tcPr>
          <w:p w14:paraId="085ADCB0" w14:textId="6D945280" w:rsidR="00EC614C" w:rsidRPr="00EC614C" w:rsidRDefault="00FF228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ZAGONEL</w:t>
            </w:r>
          </w:p>
        </w:tc>
        <w:tc>
          <w:tcPr>
            <w:tcW w:w="1067" w:type="dxa"/>
            <w:tcBorders>
              <w:top w:val="single" w:sz="4" w:space="0" w:color="auto"/>
              <w:left w:val="single" w:sz="4" w:space="0" w:color="auto"/>
              <w:bottom w:val="single" w:sz="4" w:space="0" w:color="auto"/>
              <w:right w:val="single" w:sz="4" w:space="0" w:color="auto"/>
            </w:tcBorders>
          </w:tcPr>
          <w:p w14:paraId="20D0FFDD" w14:textId="1FC50464" w:rsidR="00EC614C" w:rsidRPr="00EC614C" w:rsidRDefault="00FF228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33</w:t>
            </w:r>
            <w:r w:rsidR="00EC614C" w:rsidRPr="00EC614C">
              <w:rPr>
                <w:rFonts w:ascii="Arial" w:eastAsia="Times New Roman" w:hAnsi="Arial" w:cs="Arial"/>
                <w:bCs/>
                <w:iCs/>
                <w:kern w:val="0"/>
                <w:sz w:val="20"/>
                <w:szCs w:val="20"/>
                <w:lang w:eastAsia="pt-BR"/>
                <w14:ligatures w14:val="none"/>
              </w:rPr>
              <w:t>,00</w:t>
            </w:r>
          </w:p>
        </w:tc>
        <w:tc>
          <w:tcPr>
            <w:tcW w:w="1125" w:type="dxa"/>
            <w:tcBorders>
              <w:top w:val="single" w:sz="4" w:space="0" w:color="auto"/>
              <w:left w:val="single" w:sz="4" w:space="0" w:color="auto"/>
              <w:bottom w:val="single" w:sz="4" w:space="0" w:color="auto"/>
              <w:right w:val="single" w:sz="4" w:space="0" w:color="auto"/>
            </w:tcBorders>
          </w:tcPr>
          <w:p w14:paraId="0CF49668" w14:textId="634A7C7F" w:rsidR="00EC614C" w:rsidRPr="00EC614C" w:rsidRDefault="00FF228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99</w:t>
            </w:r>
            <w:r w:rsidR="00EC614C" w:rsidRPr="00EC614C">
              <w:rPr>
                <w:rFonts w:ascii="Arial" w:eastAsia="Times New Roman" w:hAnsi="Arial" w:cs="Arial"/>
                <w:bCs/>
                <w:iCs/>
                <w:kern w:val="0"/>
                <w:sz w:val="20"/>
                <w:szCs w:val="20"/>
                <w:lang w:eastAsia="pt-BR"/>
                <w14:ligatures w14:val="none"/>
              </w:rPr>
              <w:t>0,00</w:t>
            </w:r>
          </w:p>
        </w:tc>
      </w:tr>
      <w:tr w:rsidR="00F04778" w:rsidRPr="00EC614C" w14:paraId="58BA0216" w14:textId="77777777" w:rsidTr="00FF2288">
        <w:trPr>
          <w:trHeight w:val="324"/>
        </w:trPr>
        <w:tc>
          <w:tcPr>
            <w:tcW w:w="808" w:type="dxa"/>
            <w:tcBorders>
              <w:top w:val="single" w:sz="4" w:space="0" w:color="auto"/>
              <w:left w:val="single" w:sz="4" w:space="0" w:color="auto"/>
              <w:bottom w:val="single" w:sz="4" w:space="0" w:color="auto"/>
              <w:right w:val="single" w:sz="4" w:space="0" w:color="auto"/>
            </w:tcBorders>
          </w:tcPr>
          <w:p w14:paraId="1043D14C"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61</w:t>
            </w:r>
          </w:p>
        </w:tc>
        <w:tc>
          <w:tcPr>
            <w:tcW w:w="3712" w:type="dxa"/>
            <w:tcBorders>
              <w:top w:val="single" w:sz="4" w:space="0" w:color="auto"/>
              <w:left w:val="single" w:sz="4" w:space="0" w:color="auto"/>
              <w:bottom w:val="single" w:sz="4" w:space="0" w:color="auto"/>
              <w:right w:val="single" w:sz="4" w:space="0" w:color="auto"/>
            </w:tcBorders>
          </w:tcPr>
          <w:p w14:paraId="14C10EBA"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TUBO DE DESCIDA PARA CAIXA DE DESCARGA</w:t>
            </w:r>
          </w:p>
        </w:tc>
        <w:tc>
          <w:tcPr>
            <w:tcW w:w="1167" w:type="dxa"/>
            <w:tcBorders>
              <w:top w:val="single" w:sz="4" w:space="0" w:color="auto"/>
              <w:left w:val="single" w:sz="4" w:space="0" w:color="auto"/>
              <w:bottom w:val="single" w:sz="4" w:space="0" w:color="auto"/>
              <w:right w:val="single" w:sz="4" w:space="0" w:color="auto"/>
            </w:tcBorders>
          </w:tcPr>
          <w:p w14:paraId="4D5EBF4D"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30 UN</w:t>
            </w:r>
          </w:p>
        </w:tc>
        <w:tc>
          <w:tcPr>
            <w:tcW w:w="1605" w:type="dxa"/>
            <w:tcBorders>
              <w:top w:val="single" w:sz="4" w:space="0" w:color="auto"/>
              <w:left w:val="single" w:sz="4" w:space="0" w:color="auto"/>
              <w:bottom w:val="single" w:sz="4" w:space="0" w:color="auto"/>
              <w:right w:val="single" w:sz="4" w:space="0" w:color="auto"/>
            </w:tcBorders>
          </w:tcPr>
          <w:p w14:paraId="46DDBC9F" w14:textId="243C14ED" w:rsidR="00EC614C" w:rsidRPr="00EC614C" w:rsidRDefault="00FF228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PLASTUBOS</w:t>
            </w:r>
          </w:p>
        </w:tc>
        <w:tc>
          <w:tcPr>
            <w:tcW w:w="1067" w:type="dxa"/>
            <w:tcBorders>
              <w:top w:val="single" w:sz="4" w:space="0" w:color="auto"/>
              <w:left w:val="single" w:sz="4" w:space="0" w:color="auto"/>
              <w:bottom w:val="single" w:sz="4" w:space="0" w:color="auto"/>
              <w:right w:val="single" w:sz="4" w:space="0" w:color="auto"/>
            </w:tcBorders>
          </w:tcPr>
          <w:p w14:paraId="4399FCD3" w14:textId="2433073E"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w:t>
            </w:r>
            <w:r w:rsidR="00FF2288">
              <w:rPr>
                <w:rFonts w:ascii="Arial" w:eastAsia="Times New Roman" w:hAnsi="Arial" w:cs="Arial"/>
                <w:bCs/>
                <w:iCs/>
                <w:kern w:val="0"/>
                <w:sz w:val="20"/>
                <w:szCs w:val="20"/>
                <w:lang w:eastAsia="pt-BR"/>
                <w14:ligatures w14:val="none"/>
              </w:rPr>
              <w:t>7</w:t>
            </w:r>
            <w:r w:rsidRPr="00EC614C">
              <w:rPr>
                <w:rFonts w:ascii="Arial" w:eastAsia="Times New Roman" w:hAnsi="Arial" w:cs="Arial"/>
                <w:bCs/>
                <w:iCs/>
                <w:kern w:val="0"/>
                <w:sz w:val="20"/>
                <w:szCs w:val="20"/>
                <w:lang w:eastAsia="pt-BR"/>
                <w14:ligatures w14:val="none"/>
              </w:rPr>
              <w:t>,00</w:t>
            </w:r>
          </w:p>
        </w:tc>
        <w:tc>
          <w:tcPr>
            <w:tcW w:w="1125" w:type="dxa"/>
            <w:tcBorders>
              <w:top w:val="single" w:sz="4" w:space="0" w:color="auto"/>
              <w:left w:val="single" w:sz="4" w:space="0" w:color="auto"/>
              <w:bottom w:val="single" w:sz="4" w:space="0" w:color="auto"/>
              <w:right w:val="single" w:sz="4" w:space="0" w:color="auto"/>
            </w:tcBorders>
          </w:tcPr>
          <w:p w14:paraId="0584F50F" w14:textId="0B26E691"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5</w:t>
            </w:r>
            <w:r w:rsidR="00FF2288">
              <w:rPr>
                <w:rFonts w:ascii="Arial" w:eastAsia="Times New Roman" w:hAnsi="Arial" w:cs="Arial"/>
                <w:bCs/>
                <w:iCs/>
                <w:kern w:val="0"/>
                <w:sz w:val="20"/>
                <w:szCs w:val="20"/>
                <w:lang w:eastAsia="pt-BR"/>
                <w14:ligatures w14:val="none"/>
              </w:rPr>
              <w:t>1</w:t>
            </w:r>
            <w:r w:rsidRPr="00EC614C">
              <w:rPr>
                <w:rFonts w:ascii="Arial" w:eastAsia="Times New Roman" w:hAnsi="Arial" w:cs="Arial"/>
                <w:bCs/>
                <w:iCs/>
                <w:kern w:val="0"/>
                <w:sz w:val="20"/>
                <w:szCs w:val="20"/>
                <w:lang w:eastAsia="pt-BR"/>
                <w14:ligatures w14:val="none"/>
              </w:rPr>
              <w:t>0,00</w:t>
            </w:r>
          </w:p>
        </w:tc>
      </w:tr>
      <w:tr w:rsidR="00F04778" w:rsidRPr="00EC614C" w14:paraId="1572F0AD" w14:textId="77777777" w:rsidTr="00FF2288">
        <w:trPr>
          <w:trHeight w:val="171"/>
        </w:trPr>
        <w:tc>
          <w:tcPr>
            <w:tcW w:w="808" w:type="dxa"/>
            <w:tcBorders>
              <w:top w:val="single" w:sz="4" w:space="0" w:color="auto"/>
              <w:left w:val="single" w:sz="4" w:space="0" w:color="auto"/>
              <w:bottom w:val="single" w:sz="4" w:space="0" w:color="auto"/>
              <w:right w:val="single" w:sz="4" w:space="0" w:color="auto"/>
            </w:tcBorders>
          </w:tcPr>
          <w:p w14:paraId="23735C60"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63</w:t>
            </w:r>
          </w:p>
        </w:tc>
        <w:tc>
          <w:tcPr>
            <w:tcW w:w="3712" w:type="dxa"/>
            <w:tcBorders>
              <w:top w:val="single" w:sz="4" w:space="0" w:color="auto"/>
              <w:left w:val="single" w:sz="4" w:space="0" w:color="auto"/>
              <w:bottom w:val="single" w:sz="4" w:space="0" w:color="auto"/>
              <w:right w:val="single" w:sz="4" w:space="0" w:color="auto"/>
            </w:tcBorders>
          </w:tcPr>
          <w:p w14:paraId="1BAB9C81" w14:textId="77777777" w:rsidR="00EC614C" w:rsidRPr="00EC614C" w:rsidRDefault="00EC614C" w:rsidP="00EC614C">
            <w:pPr>
              <w:spacing w:after="0" w:line="240" w:lineRule="auto"/>
              <w:rPr>
                <w:rFonts w:ascii="Arial" w:eastAsia="Times New Roman" w:hAnsi="Arial" w:cs="Arial"/>
                <w:i/>
                <w:kern w:val="0"/>
                <w:sz w:val="20"/>
                <w:szCs w:val="20"/>
                <w:lang w:eastAsia="pt-BR"/>
                <w14:ligatures w14:val="none"/>
              </w:rPr>
            </w:pPr>
            <w:r w:rsidRPr="00EC614C">
              <w:rPr>
                <w:rFonts w:ascii="Arial" w:eastAsia="Times New Roman" w:hAnsi="Arial" w:cs="Arial"/>
                <w:i/>
                <w:kern w:val="0"/>
                <w:sz w:val="20"/>
                <w:szCs w:val="20"/>
                <w:lang w:eastAsia="pt-BR"/>
                <w14:ligatures w14:val="none"/>
              </w:rPr>
              <w:t>FERRO 4.2MM BARRA 12 MT</w:t>
            </w:r>
          </w:p>
        </w:tc>
        <w:tc>
          <w:tcPr>
            <w:tcW w:w="1167" w:type="dxa"/>
            <w:tcBorders>
              <w:top w:val="single" w:sz="4" w:space="0" w:color="auto"/>
              <w:left w:val="single" w:sz="4" w:space="0" w:color="auto"/>
              <w:bottom w:val="single" w:sz="4" w:space="0" w:color="auto"/>
              <w:right w:val="single" w:sz="4" w:space="0" w:color="auto"/>
            </w:tcBorders>
          </w:tcPr>
          <w:p w14:paraId="219FBB3C"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100 UN</w:t>
            </w:r>
          </w:p>
        </w:tc>
        <w:tc>
          <w:tcPr>
            <w:tcW w:w="1605" w:type="dxa"/>
            <w:tcBorders>
              <w:top w:val="single" w:sz="4" w:space="0" w:color="auto"/>
              <w:left w:val="single" w:sz="4" w:space="0" w:color="auto"/>
              <w:bottom w:val="single" w:sz="4" w:space="0" w:color="auto"/>
              <w:right w:val="single" w:sz="4" w:space="0" w:color="auto"/>
            </w:tcBorders>
          </w:tcPr>
          <w:p w14:paraId="07DEB362" w14:textId="2FE6B1CD" w:rsidR="00EC614C" w:rsidRPr="00EC614C" w:rsidRDefault="00FF228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GERDAU</w:t>
            </w:r>
          </w:p>
        </w:tc>
        <w:tc>
          <w:tcPr>
            <w:tcW w:w="1067" w:type="dxa"/>
            <w:tcBorders>
              <w:top w:val="single" w:sz="4" w:space="0" w:color="auto"/>
              <w:left w:val="single" w:sz="4" w:space="0" w:color="auto"/>
              <w:bottom w:val="single" w:sz="4" w:space="0" w:color="auto"/>
              <w:right w:val="single" w:sz="4" w:space="0" w:color="auto"/>
            </w:tcBorders>
          </w:tcPr>
          <w:p w14:paraId="05946E21" w14:textId="638E1791" w:rsidR="00EC614C" w:rsidRPr="00EC614C" w:rsidRDefault="00FF228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14,9</w:t>
            </w:r>
            <w:r w:rsidR="00EC614C" w:rsidRPr="00EC614C">
              <w:rPr>
                <w:rFonts w:ascii="Arial" w:eastAsia="Times New Roman" w:hAnsi="Arial" w:cs="Arial"/>
                <w:bCs/>
                <w:iCs/>
                <w:kern w:val="0"/>
                <w:sz w:val="20"/>
                <w:szCs w:val="20"/>
                <w:lang w:eastAsia="pt-BR"/>
                <w14:ligatures w14:val="none"/>
              </w:rPr>
              <w:t>0</w:t>
            </w:r>
          </w:p>
        </w:tc>
        <w:tc>
          <w:tcPr>
            <w:tcW w:w="1125" w:type="dxa"/>
            <w:tcBorders>
              <w:top w:val="single" w:sz="4" w:space="0" w:color="auto"/>
              <w:left w:val="single" w:sz="4" w:space="0" w:color="auto"/>
              <w:bottom w:val="single" w:sz="4" w:space="0" w:color="auto"/>
              <w:right w:val="single" w:sz="4" w:space="0" w:color="auto"/>
            </w:tcBorders>
          </w:tcPr>
          <w:p w14:paraId="2A518BF5" w14:textId="0026B943"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w:t>
            </w:r>
            <w:r w:rsidR="00FF2288">
              <w:rPr>
                <w:rFonts w:ascii="Arial" w:eastAsia="Times New Roman" w:hAnsi="Arial" w:cs="Arial"/>
                <w:bCs/>
                <w:iCs/>
                <w:kern w:val="0"/>
                <w:sz w:val="20"/>
                <w:szCs w:val="20"/>
                <w:lang w:eastAsia="pt-BR"/>
                <w14:ligatures w14:val="none"/>
              </w:rPr>
              <w:t>.49</w:t>
            </w:r>
            <w:r w:rsidRPr="00EC614C">
              <w:rPr>
                <w:rFonts w:ascii="Arial" w:eastAsia="Times New Roman" w:hAnsi="Arial" w:cs="Arial"/>
                <w:bCs/>
                <w:iCs/>
                <w:kern w:val="0"/>
                <w:sz w:val="20"/>
                <w:szCs w:val="20"/>
                <w:lang w:eastAsia="pt-BR"/>
                <w14:ligatures w14:val="none"/>
              </w:rPr>
              <w:t>0,00</w:t>
            </w:r>
          </w:p>
        </w:tc>
      </w:tr>
      <w:tr w:rsidR="00F04778" w:rsidRPr="00EC614C" w14:paraId="663BF9D9" w14:textId="77777777" w:rsidTr="00FF2288">
        <w:trPr>
          <w:trHeight w:val="984"/>
        </w:trPr>
        <w:tc>
          <w:tcPr>
            <w:tcW w:w="808" w:type="dxa"/>
            <w:tcBorders>
              <w:top w:val="single" w:sz="4" w:space="0" w:color="auto"/>
              <w:left w:val="single" w:sz="4" w:space="0" w:color="auto"/>
              <w:bottom w:val="single" w:sz="4" w:space="0" w:color="auto"/>
              <w:right w:val="single" w:sz="4" w:space="0" w:color="auto"/>
            </w:tcBorders>
          </w:tcPr>
          <w:p w14:paraId="7587D8F0"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64</w:t>
            </w:r>
          </w:p>
        </w:tc>
        <w:tc>
          <w:tcPr>
            <w:tcW w:w="3712" w:type="dxa"/>
            <w:tcBorders>
              <w:top w:val="single" w:sz="4" w:space="0" w:color="auto"/>
              <w:left w:val="single" w:sz="4" w:space="0" w:color="auto"/>
              <w:bottom w:val="single" w:sz="4" w:space="0" w:color="auto"/>
              <w:right w:val="single" w:sz="4" w:space="0" w:color="auto"/>
            </w:tcBorders>
          </w:tcPr>
          <w:p w14:paraId="779A62F3" w14:textId="77777777" w:rsidR="00EC614C" w:rsidRPr="00EC614C" w:rsidRDefault="00EC614C" w:rsidP="00EC614C">
            <w:pPr>
              <w:spacing w:after="0" w:line="240" w:lineRule="auto"/>
              <w:rPr>
                <w:rFonts w:ascii="Arial" w:eastAsia="Times New Roman" w:hAnsi="Arial" w:cs="Arial"/>
                <w:bCs/>
                <w:kern w:val="0"/>
                <w:sz w:val="20"/>
                <w:szCs w:val="20"/>
                <w:lang w:eastAsia="pt-BR"/>
                <w14:ligatures w14:val="none"/>
              </w:rPr>
            </w:pPr>
            <w:r w:rsidRPr="00EC614C">
              <w:rPr>
                <w:rFonts w:ascii="Arial" w:eastAsia="Times New Roman" w:hAnsi="Arial" w:cs="Arial"/>
                <w:bCs/>
                <w:kern w:val="0"/>
                <w:sz w:val="20"/>
                <w:szCs w:val="20"/>
                <w:lang w:eastAsia="pt-BR"/>
                <w14:ligatures w14:val="none"/>
              </w:rPr>
              <w:t>CAIXA D'ÁGUA REDONDA EM FIBRA</w:t>
            </w:r>
            <w:r w:rsidRPr="00EC614C">
              <w:rPr>
                <w:rFonts w:ascii="Arial" w:eastAsia="Times New Roman" w:hAnsi="Arial" w:cs="Arial"/>
                <w:bCs/>
                <w:kern w:val="0"/>
                <w:sz w:val="20"/>
                <w:szCs w:val="20"/>
                <w:u w:val="single"/>
                <w:lang w:eastAsia="pt-BR"/>
                <w14:ligatures w14:val="none"/>
              </w:rPr>
              <w:t>, 300 LITROS</w:t>
            </w:r>
            <w:r w:rsidRPr="00EC614C">
              <w:rPr>
                <w:rFonts w:ascii="Arial" w:eastAsia="Times New Roman" w:hAnsi="Arial" w:cs="Arial"/>
                <w:bCs/>
                <w:kern w:val="0"/>
                <w:sz w:val="20"/>
                <w:szCs w:val="20"/>
                <w:lang w:eastAsia="pt-BR"/>
                <w14:ligatures w14:val="none"/>
              </w:rPr>
              <w:t>.</w:t>
            </w:r>
          </w:p>
          <w:p w14:paraId="78D2F68A" w14:textId="77777777" w:rsidR="00EC614C" w:rsidRPr="00EC614C" w:rsidRDefault="00EC614C" w:rsidP="00EC614C">
            <w:pPr>
              <w:spacing w:after="0" w:line="240" w:lineRule="auto"/>
              <w:rPr>
                <w:rFonts w:ascii="Arial" w:eastAsia="Times New Roman" w:hAnsi="Arial" w:cs="Arial"/>
                <w:kern w:val="0"/>
                <w:sz w:val="20"/>
                <w:szCs w:val="20"/>
                <w:lang w:eastAsia="pt-BR"/>
                <w14:ligatures w14:val="none"/>
              </w:rPr>
            </w:pPr>
            <w:r w:rsidRPr="00EC614C">
              <w:rPr>
                <w:rFonts w:ascii="Arial" w:eastAsia="Times New Roman" w:hAnsi="Arial" w:cs="Arial"/>
                <w:bCs/>
                <w:kern w:val="0"/>
                <w:sz w:val="20"/>
                <w:szCs w:val="20"/>
                <w:lang w:eastAsia="pt-BR"/>
                <w14:ligatures w14:val="none"/>
              </w:rPr>
              <w:t xml:space="preserve">ESPECIFICAÇÕES: FORMATO REDONDA CAPACIDADE: 300 LITROS. MATERIAL: FIBRA DE VIDRO, COR: AZUL. ITENS INCLUSOS: </w:t>
            </w:r>
            <w:proofErr w:type="gramStart"/>
            <w:r w:rsidRPr="00EC614C">
              <w:rPr>
                <w:rFonts w:ascii="Arial" w:eastAsia="Times New Roman" w:hAnsi="Arial" w:cs="Arial"/>
                <w:bCs/>
                <w:kern w:val="0"/>
                <w:sz w:val="20"/>
                <w:szCs w:val="20"/>
                <w:lang w:eastAsia="pt-BR"/>
                <w14:ligatures w14:val="none"/>
              </w:rPr>
              <w:t>01 CAIXA D’ÁGUA E 01 TAMPA</w:t>
            </w:r>
            <w:proofErr w:type="gramEnd"/>
            <w:r w:rsidRPr="00EC614C">
              <w:rPr>
                <w:rFonts w:ascii="Arial" w:eastAsia="Times New Roman" w:hAnsi="Arial" w:cs="Arial"/>
                <w:bCs/>
                <w:kern w:val="0"/>
                <w:sz w:val="20"/>
                <w:szCs w:val="20"/>
                <w:lang w:eastAsia="pt-BR"/>
                <w14:ligatures w14:val="none"/>
              </w:rPr>
              <w:t xml:space="preserve">. </w:t>
            </w:r>
          </w:p>
        </w:tc>
        <w:tc>
          <w:tcPr>
            <w:tcW w:w="1167" w:type="dxa"/>
            <w:tcBorders>
              <w:top w:val="single" w:sz="4" w:space="0" w:color="auto"/>
              <w:left w:val="single" w:sz="4" w:space="0" w:color="auto"/>
              <w:bottom w:val="single" w:sz="4" w:space="0" w:color="auto"/>
              <w:right w:val="single" w:sz="4" w:space="0" w:color="auto"/>
            </w:tcBorders>
          </w:tcPr>
          <w:p w14:paraId="50490C7C"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50 UN</w:t>
            </w:r>
          </w:p>
        </w:tc>
        <w:tc>
          <w:tcPr>
            <w:tcW w:w="1605" w:type="dxa"/>
            <w:tcBorders>
              <w:top w:val="single" w:sz="4" w:space="0" w:color="auto"/>
              <w:left w:val="single" w:sz="4" w:space="0" w:color="auto"/>
              <w:bottom w:val="single" w:sz="4" w:space="0" w:color="auto"/>
              <w:right w:val="single" w:sz="4" w:space="0" w:color="auto"/>
            </w:tcBorders>
          </w:tcPr>
          <w:p w14:paraId="1D70D0BC" w14:textId="6D23E134" w:rsidR="00EC614C" w:rsidRPr="00EC614C" w:rsidRDefault="00FF228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BAKOF</w:t>
            </w:r>
          </w:p>
        </w:tc>
        <w:tc>
          <w:tcPr>
            <w:tcW w:w="1067" w:type="dxa"/>
            <w:tcBorders>
              <w:top w:val="single" w:sz="4" w:space="0" w:color="auto"/>
              <w:left w:val="single" w:sz="4" w:space="0" w:color="auto"/>
              <w:bottom w:val="single" w:sz="4" w:space="0" w:color="auto"/>
              <w:right w:val="single" w:sz="4" w:space="0" w:color="auto"/>
            </w:tcBorders>
          </w:tcPr>
          <w:p w14:paraId="0C046E0E" w14:textId="6B430B8F" w:rsidR="00EC614C" w:rsidRPr="00EC614C" w:rsidRDefault="00FF228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270,0</w:t>
            </w:r>
            <w:r w:rsidR="00EC614C" w:rsidRPr="00EC614C">
              <w:rPr>
                <w:rFonts w:ascii="Arial" w:eastAsia="Times New Roman" w:hAnsi="Arial" w:cs="Arial"/>
                <w:bCs/>
                <w:iCs/>
                <w:kern w:val="0"/>
                <w:sz w:val="20"/>
                <w:szCs w:val="20"/>
                <w:lang w:eastAsia="pt-BR"/>
                <w14:ligatures w14:val="none"/>
              </w:rPr>
              <w:t>0</w:t>
            </w:r>
          </w:p>
        </w:tc>
        <w:tc>
          <w:tcPr>
            <w:tcW w:w="1125" w:type="dxa"/>
            <w:tcBorders>
              <w:top w:val="single" w:sz="4" w:space="0" w:color="auto"/>
              <w:left w:val="single" w:sz="4" w:space="0" w:color="auto"/>
              <w:bottom w:val="single" w:sz="4" w:space="0" w:color="auto"/>
              <w:right w:val="single" w:sz="4" w:space="0" w:color="auto"/>
            </w:tcBorders>
          </w:tcPr>
          <w:p w14:paraId="20FEB394" w14:textId="57E257CF"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w:t>
            </w:r>
            <w:r w:rsidR="00FF2288">
              <w:rPr>
                <w:rFonts w:ascii="Arial" w:eastAsia="Times New Roman" w:hAnsi="Arial" w:cs="Arial"/>
                <w:bCs/>
                <w:iCs/>
                <w:kern w:val="0"/>
                <w:sz w:val="20"/>
                <w:szCs w:val="20"/>
                <w:lang w:eastAsia="pt-BR"/>
                <w14:ligatures w14:val="none"/>
              </w:rPr>
              <w:t>3.500</w:t>
            </w:r>
            <w:r w:rsidRPr="00EC614C">
              <w:rPr>
                <w:rFonts w:ascii="Arial" w:eastAsia="Times New Roman" w:hAnsi="Arial" w:cs="Arial"/>
                <w:bCs/>
                <w:iCs/>
                <w:kern w:val="0"/>
                <w:sz w:val="20"/>
                <w:szCs w:val="20"/>
                <w:lang w:eastAsia="pt-BR"/>
                <w14:ligatures w14:val="none"/>
              </w:rPr>
              <w:t>,00</w:t>
            </w:r>
          </w:p>
        </w:tc>
      </w:tr>
      <w:tr w:rsidR="00F04778" w:rsidRPr="00EC614C" w14:paraId="19B86448" w14:textId="77777777" w:rsidTr="00FF2288">
        <w:trPr>
          <w:trHeight w:val="114"/>
        </w:trPr>
        <w:tc>
          <w:tcPr>
            <w:tcW w:w="808" w:type="dxa"/>
            <w:tcBorders>
              <w:top w:val="single" w:sz="4" w:space="0" w:color="auto"/>
              <w:left w:val="single" w:sz="4" w:space="0" w:color="auto"/>
              <w:bottom w:val="single" w:sz="4" w:space="0" w:color="auto"/>
              <w:right w:val="single" w:sz="4" w:space="0" w:color="auto"/>
            </w:tcBorders>
          </w:tcPr>
          <w:p w14:paraId="4C78A91F"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67</w:t>
            </w:r>
          </w:p>
        </w:tc>
        <w:tc>
          <w:tcPr>
            <w:tcW w:w="3712" w:type="dxa"/>
            <w:tcBorders>
              <w:top w:val="single" w:sz="4" w:space="0" w:color="auto"/>
              <w:left w:val="single" w:sz="4" w:space="0" w:color="auto"/>
              <w:bottom w:val="single" w:sz="4" w:space="0" w:color="auto"/>
              <w:right w:val="single" w:sz="4" w:space="0" w:color="auto"/>
            </w:tcBorders>
          </w:tcPr>
          <w:p w14:paraId="4BFCEE97" w14:textId="77777777" w:rsidR="00EC614C" w:rsidRPr="00EC614C" w:rsidRDefault="00EC614C" w:rsidP="00EC614C">
            <w:pPr>
              <w:spacing w:after="0" w:line="240" w:lineRule="auto"/>
              <w:rPr>
                <w:rFonts w:ascii="Arial" w:eastAsia="Times New Roman" w:hAnsi="Arial" w:cs="Arial"/>
                <w:bCs/>
                <w:kern w:val="0"/>
                <w:sz w:val="20"/>
                <w:szCs w:val="20"/>
                <w:u w:val="single"/>
                <w:lang w:eastAsia="pt-BR"/>
                <w14:ligatures w14:val="none"/>
              </w:rPr>
            </w:pPr>
            <w:r w:rsidRPr="00EC614C">
              <w:rPr>
                <w:rFonts w:ascii="Arial" w:eastAsia="Times New Roman" w:hAnsi="Arial" w:cs="Arial"/>
                <w:bCs/>
                <w:kern w:val="0"/>
                <w:sz w:val="20"/>
                <w:szCs w:val="20"/>
                <w:lang w:eastAsia="pt-BR"/>
                <w14:ligatures w14:val="none"/>
              </w:rPr>
              <w:t xml:space="preserve">CAIXA D'ÁGUA REDONDA EM FIBRA, </w:t>
            </w:r>
            <w:r w:rsidRPr="00EC614C">
              <w:rPr>
                <w:rFonts w:ascii="Arial" w:eastAsia="Times New Roman" w:hAnsi="Arial" w:cs="Arial"/>
                <w:bCs/>
                <w:kern w:val="0"/>
                <w:sz w:val="20"/>
                <w:szCs w:val="20"/>
                <w:u w:val="single"/>
                <w:lang w:eastAsia="pt-BR"/>
                <w14:ligatures w14:val="none"/>
              </w:rPr>
              <w:t>10.000(dez mil) LITROS.</w:t>
            </w:r>
          </w:p>
          <w:p w14:paraId="4159F903" w14:textId="77777777" w:rsidR="00EC614C" w:rsidRPr="00EC614C" w:rsidRDefault="00EC614C" w:rsidP="00EC614C">
            <w:pPr>
              <w:spacing w:after="0" w:line="240" w:lineRule="auto"/>
              <w:rPr>
                <w:rFonts w:ascii="Arial" w:eastAsia="Times New Roman" w:hAnsi="Arial" w:cs="Arial"/>
                <w:bCs/>
                <w:kern w:val="0"/>
                <w:sz w:val="20"/>
                <w:szCs w:val="20"/>
                <w:lang w:eastAsia="pt-BR"/>
                <w14:ligatures w14:val="none"/>
              </w:rPr>
            </w:pPr>
            <w:r w:rsidRPr="00EC614C">
              <w:rPr>
                <w:rFonts w:ascii="Arial" w:eastAsia="Times New Roman" w:hAnsi="Arial" w:cs="Arial"/>
                <w:bCs/>
                <w:kern w:val="0"/>
                <w:sz w:val="20"/>
                <w:szCs w:val="20"/>
                <w:lang w:eastAsia="pt-BR"/>
                <w14:ligatures w14:val="none"/>
              </w:rPr>
              <w:t xml:space="preserve">ESPECIFICAÇÕES: FORMATO REDONDA CAPACIDADE: 10.000 LITROS. MATERIAL: FIBRA DE VIDRO, COR: AZUL. ITENS INCLUSOS: </w:t>
            </w:r>
            <w:proofErr w:type="gramStart"/>
            <w:r w:rsidRPr="00EC614C">
              <w:rPr>
                <w:rFonts w:ascii="Arial" w:eastAsia="Times New Roman" w:hAnsi="Arial" w:cs="Arial"/>
                <w:bCs/>
                <w:kern w:val="0"/>
                <w:sz w:val="20"/>
                <w:szCs w:val="20"/>
                <w:lang w:eastAsia="pt-BR"/>
                <w14:ligatures w14:val="none"/>
              </w:rPr>
              <w:t>01 CAIXA D’ÁGUA E 01 TAMPA</w:t>
            </w:r>
            <w:proofErr w:type="gramEnd"/>
          </w:p>
        </w:tc>
        <w:tc>
          <w:tcPr>
            <w:tcW w:w="1167" w:type="dxa"/>
            <w:tcBorders>
              <w:top w:val="single" w:sz="4" w:space="0" w:color="auto"/>
              <w:left w:val="single" w:sz="4" w:space="0" w:color="auto"/>
              <w:bottom w:val="single" w:sz="4" w:space="0" w:color="auto"/>
              <w:right w:val="single" w:sz="4" w:space="0" w:color="auto"/>
            </w:tcBorders>
          </w:tcPr>
          <w:p w14:paraId="33B2BFFB"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 UN</w:t>
            </w:r>
          </w:p>
        </w:tc>
        <w:tc>
          <w:tcPr>
            <w:tcW w:w="1605" w:type="dxa"/>
            <w:tcBorders>
              <w:top w:val="single" w:sz="4" w:space="0" w:color="auto"/>
              <w:left w:val="single" w:sz="4" w:space="0" w:color="auto"/>
              <w:bottom w:val="single" w:sz="4" w:space="0" w:color="auto"/>
              <w:right w:val="single" w:sz="4" w:space="0" w:color="auto"/>
            </w:tcBorders>
          </w:tcPr>
          <w:p w14:paraId="6B7BDC7E" w14:textId="51EE1112" w:rsidR="00EC614C" w:rsidRPr="00EC614C" w:rsidRDefault="00FF228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BAKOF</w:t>
            </w:r>
          </w:p>
        </w:tc>
        <w:tc>
          <w:tcPr>
            <w:tcW w:w="1067" w:type="dxa"/>
            <w:tcBorders>
              <w:top w:val="single" w:sz="4" w:space="0" w:color="auto"/>
              <w:left w:val="single" w:sz="4" w:space="0" w:color="auto"/>
              <w:bottom w:val="single" w:sz="4" w:space="0" w:color="auto"/>
              <w:right w:val="single" w:sz="4" w:space="0" w:color="auto"/>
            </w:tcBorders>
          </w:tcPr>
          <w:p w14:paraId="09C6C596" w14:textId="4C089941" w:rsidR="00EC614C" w:rsidRPr="00EC614C" w:rsidRDefault="00FF228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3.855,00</w:t>
            </w:r>
          </w:p>
        </w:tc>
        <w:tc>
          <w:tcPr>
            <w:tcW w:w="1125" w:type="dxa"/>
            <w:tcBorders>
              <w:top w:val="single" w:sz="4" w:space="0" w:color="auto"/>
              <w:left w:val="single" w:sz="4" w:space="0" w:color="auto"/>
              <w:bottom w:val="single" w:sz="4" w:space="0" w:color="auto"/>
              <w:right w:val="single" w:sz="4" w:space="0" w:color="auto"/>
            </w:tcBorders>
          </w:tcPr>
          <w:p w14:paraId="2996D00E" w14:textId="7085290E" w:rsidR="00EC614C" w:rsidRPr="00EC614C" w:rsidRDefault="00FF228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38.550</w:t>
            </w:r>
            <w:r w:rsidR="00EC614C" w:rsidRPr="00EC614C">
              <w:rPr>
                <w:rFonts w:ascii="Arial" w:eastAsia="Times New Roman" w:hAnsi="Arial" w:cs="Arial"/>
                <w:bCs/>
                <w:iCs/>
                <w:kern w:val="0"/>
                <w:sz w:val="20"/>
                <w:szCs w:val="20"/>
                <w:lang w:eastAsia="pt-BR"/>
                <w14:ligatures w14:val="none"/>
              </w:rPr>
              <w:t>,00</w:t>
            </w:r>
          </w:p>
        </w:tc>
      </w:tr>
      <w:tr w:rsidR="00F04778" w:rsidRPr="00EC614C" w14:paraId="189DE8A1" w14:textId="77777777" w:rsidTr="00FF2288">
        <w:trPr>
          <w:trHeight w:val="114"/>
        </w:trPr>
        <w:tc>
          <w:tcPr>
            <w:tcW w:w="808" w:type="dxa"/>
            <w:tcBorders>
              <w:top w:val="single" w:sz="4" w:space="0" w:color="auto"/>
              <w:left w:val="single" w:sz="4" w:space="0" w:color="auto"/>
              <w:bottom w:val="single" w:sz="4" w:space="0" w:color="auto"/>
              <w:right w:val="single" w:sz="4" w:space="0" w:color="auto"/>
            </w:tcBorders>
          </w:tcPr>
          <w:p w14:paraId="17B84BF5"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69</w:t>
            </w:r>
          </w:p>
        </w:tc>
        <w:tc>
          <w:tcPr>
            <w:tcW w:w="3712" w:type="dxa"/>
            <w:tcBorders>
              <w:top w:val="single" w:sz="4" w:space="0" w:color="auto"/>
              <w:left w:val="single" w:sz="4" w:space="0" w:color="auto"/>
              <w:bottom w:val="single" w:sz="4" w:space="0" w:color="auto"/>
              <w:right w:val="single" w:sz="4" w:space="0" w:color="auto"/>
            </w:tcBorders>
          </w:tcPr>
          <w:p w14:paraId="1446C189" w14:textId="77777777" w:rsidR="00EC614C" w:rsidRPr="00EC614C" w:rsidRDefault="00EC614C" w:rsidP="00EC614C">
            <w:pPr>
              <w:spacing w:after="0" w:line="240" w:lineRule="auto"/>
              <w:rPr>
                <w:rFonts w:ascii="Arial" w:eastAsia="Times New Roman" w:hAnsi="Arial" w:cs="Arial"/>
                <w:bCs/>
                <w:kern w:val="0"/>
                <w:sz w:val="20"/>
                <w:szCs w:val="20"/>
                <w:lang w:eastAsia="pt-BR"/>
                <w14:ligatures w14:val="none"/>
              </w:rPr>
            </w:pPr>
            <w:proofErr w:type="gramStart"/>
            <w:r w:rsidRPr="00EC614C">
              <w:rPr>
                <w:rFonts w:ascii="Arial" w:eastAsia="Times New Roman" w:hAnsi="Arial" w:cs="Arial"/>
                <w:bCs/>
                <w:kern w:val="0"/>
                <w:sz w:val="20"/>
                <w:szCs w:val="20"/>
                <w:lang w:eastAsia="pt-BR"/>
                <w14:ligatures w14:val="none"/>
              </w:rPr>
              <w:t>MANGUEIRA PRETA ½ “</w:t>
            </w:r>
            <w:proofErr w:type="gramEnd"/>
            <w:r w:rsidRPr="00EC614C">
              <w:rPr>
                <w:rFonts w:ascii="Arial" w:eastAsia="Times New Roman" w:hAnsi="Arial" w:cs="Arial"/>
                <w:bCs/>
                <w:kern w:val="0"/>
                <w:sz w:val="20"/>
                <w:szCs w:val="20"/>
                <w:lang w:eastAsia="pt-BR"/>
                <w14:ligatures w14:val="none"/>
              </w:rPr>
              <w:t>, PAREDE DE NO MINIMO 1,5MM.</w:t>
            </w:r>
          </w:p>
        </w:tc>
        <w:tc>
          <w:tcPr>
            <w:tcW w:w="1167" w:type="dxa"/>
            <w:tcBorders>
              <w:top w:val="single" w:sz="4" w:space="0" w:color="auto"/>
              <w:left w:val="single" w:sz="4" w:space="0" w:color="auto"/>
              <w:bottom w:val="single" w:sz="4" w:space="0" w:color="auto"/>
              <w:right w:val="single" w:sz="4" w:space="0" w:color="auto"/>
            </w:tcBorders>
          </w:tcPr>
          <w:p w14:paraId="797B5BD7"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10.000 MT</w:t>
            </w:r>
          </w:p>
        </w:tc>
        <w:tc>
          <w:tcPr>
            <w:tcW w:w="1605" w:type="dxa"/>
            <w:tcBorders>
              <w:top w:val="single" w:sz="4" w:space="0" w:color="auto"/>
              <w:left w:val="single" w:sz="4" w:space="0" w:color="auto"/>
              <w:bottom w:val="single" w:sz="4" w:space="0" w:color="auto"/>
              <w:right w:val="single" w:sz="4" w:space="0" w:color="auto"/>
            </w:tcBorders>
          </w:tcPr>
          <w:p w14:paraId="0C7F345B" w14:textId="55EF6D57" w:rsidR="00EC614C" w:rsidRPr="00EC614C" w:rsidRDefault="00FF228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PETROBON</w:t>
            </w:r>
          </w:p>
        </w:tc>
        <w:tc>
          <w:tcPr>
            <w:tcW w:w="1067" w:type="dxa"/>
            <w:tcBorders>
              <w:top w:val="single" w:sz="4" w:space="0" w:color="auto"/>
              <w:left w:val="single" w:sz="4" w:space="0" w:color="auto"/>
              <w:bottom w:val="single" w:sz="4" w:space="0" w:color="auto"/>
              <w:right w:val="single" w:sz="4" w:space="0" w:color="auto"/>
            </w:tcBorders>
          </w:tcPr>
          <w:p w14:paraId="0708343F" w14:textId="7F60A6F5" w:rsidR="00EC614C" w:rsidRPr="00EC614C" w:rsidRDefault="00FF228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0,96</w:t>
            </w:r>
          </w:p>
        </w:tc>
        <w:tc>
          <w:tcPr>
            <w:tcW w:w="1125" w:type="dxa"/>
            <w:tcBorders>
              <w:top w:val="single" w:sz="4" w:space="0" w:color="auto"/>
              <w:left w:val="single" w:sz="4" w:space="0" w:color="auto"/>
              <w:bottom w:val="single" w:sz="4" w:space="0" w:color="auto"/>
              <w:right w:val="single" w:sz="4" w:space="0" w:color="auto"/>
            </w:tcBorders>
          </w:tcPr>
          <w:p w14:paraId="60C8F64E" w14:textId="1D8557AF" w:rsidR="00EC614C" w:rsidRPr="00EC614C" w:rsidRDefault="005863A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9.600</w:t>
            </w:r>
            <w:r w:rsidR="00EC614C" w:rsidRPr="00EC614C">
              <w:rPr>
                <w:rFonts w:ascii="Arial" w:eastAsia="Times New Roman" w:hAnsi="Arial" w:cs="Arial"/>
                <w:bCs/>
                <w:iCs/>
                <w:kern w:val="0"/>
                <w:sz w:val="20"/>
                <w:szCs w:val="20"/>
                <w:lang w:eastAsia="pt-BR"/>
                <w14:ligatures w14:val="none"/>
              </w:rPr>
              <w:t>,00</w:t>
            </w:r>
          </w:p>
        </w:tc>
      </w:tr>
      <w:tr w:rsidR="00F04778" w:rsidRPr="00EC614C" w14:paraId="0E8DBB41" w14:textId="77777777" w:rsidTr="00FF2288">
        <w:trPr>
          <w:trHeight w:val="114"/>
        </w:trPr>
        <w:tc>
          <w:tcPr>
            <w:tcW w:w="808" w:type="dxa"/>
            <w:tcBorders>
              <w:top w:val="single" w:sz="4" w:space="0" w:color="auto"/>
              <w:left w:val="single" w:sz="4" w:space="0" w:color="auto"/>
              <w:bottom w:val="single" w:sz="4" w:space="0" w:color="auto"/>
              <w:right w:val="single" w:sz="4" w:space="0" w:color="auto"/>
            </w:tcBorders>
          </w:tcPr>
          <w:p w14:paraId="311C1DA9"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71</w:t>
            </w:r>
          </w:p>
        </w:tc>
        <w:tc>
          <w:tcPr>
            <w:tcW w:w="3712" w:type="dxa"/>
            <w:tcBorders>
              <w:top w:val="single" w:sz="4" w:space="0" w:color="auto"/>
              <w:left w:val="single" w:sz="4" w:space="0" w:color="auto"/>
              <w:bottom w:val="single" w:sz="4" w:space="0" w:color="auto"/>
              <w:right w:val="single" w:sz="4" w:space="0" w:color="auto"/>
            </w:tcBorders>
          </w:tcPr>
          <w:p w14:paraId="1EAAA274" w14:textId="77777777" w:rsidR="00EC614C" w:rsidRPr="00EC614C" w:rsidRDefault="00EC614C" w:rsidP="00EC614C">
            <w:pPr>
              <w:spacing w:after="0" w:line="240" w:lineRule="auto"/>
              <w:rPr>
                <w:rFonts w:ascii="Arial" w:eastAsia="Times New Roman" w:hAnsi="Arial" w:cs="Arial"/>
                <w:bCs/>
                <w:kern w:val="0"/>
                <w:sz w:val="20"/>
                <w:szCs w:val="20"/>
                <w:lang w:eastAsia="pt-BR"/>
                <w14:ligatures w14:val="none"/>
              </w:rPr>
            </w:pPr>
            <w:r w:rsidRPr="00EC614C">
              <w:rPr>
                <w:rFonts w:ascii="Arial" w:eastAsia="Times New Roman" w:hAnsi="Arial" w:cs="Arial"/>
                <w:bCs/>
                <w:kern w:val="0"/>
                <w:sz w:val="20"/>
                <w:szCs w:val="20"/>
                <w:lang w:eastAsia="pt-BR"/>
                <w14:ligatures w14:val="none"/>
              </w:rPr>
              <w:t xml:space="preserve">ENTRADA DE LUZ PADRÃO </w:t>
            </w:r>
            <w:r w:rsidRPr="00EC614C">
              <w:rPr>
                <w:rFonts w:ascii="Arial" w:eastAsia="Times New Roman" w:hAnsi="Arial" w:cs="Arial"/>
                <w:bCs/>
                <w:kern w:val="0"/>
                <w:sz w:val="20"/>
                <w:szCs w:val="20"/>
                <w:u w:val="single"/>
                <w:lang w:eastAsia="pt-BR"/>
                <w14:ligatures w14:val="none"/>
              </w:rPr>
              <w:t>RGE</w:t>
            </w:r>
            <w:r w:rsidRPr="00EC614C">
              <w:rPr>
                <w:rFonts w:ascii="Arial" w:eastAsia="Times New Roman" w:hAnsi="Arial" w:cs="Arial"/>
                <w:bCs/>
                <w:kern w:val="0"/>
                <w:sz w:val="20"/>
                <w:szCs w:val="20"/>
                <w:lang w:eastAsia="pt-BR"/>
                <w14:ligatures w14:val="none"/>
              </w:rPr>
              <w:t xml:space="preserve">, MONOFÁSICO </w:t>
            </w:r>
            <w:r w:rsidRPr="00EC614C">
              <w:rPr>
                <w:rFonts w:ascii="Arial" w:eastAsia="Times New Roman" w:hAnsi="Arial" w:cs="Arial"/>
                <w:b/>
                <w:bCs/>
                <w:kern w:val="0"/>
                <w:sz w:val="20"/>
                <w:szCs w:val="20"/>
                <w:lang w:eastAsia="pt-BR"/>
                <w14:ligatures w14:val="none"/>
              </w:rPr>
              <w:t>DEVE SER INSTALADO NO LOCAL.</w:t>
            </w:r>
          </w:p>
        </w:tc>
        <w:tc>
          <w:tcPr>
            <w:tcW w:w="1167" w:type="dxa"/>
            <w:tcBorders>
              <w:top w:val="single" w:sz="4" w:space="0" w:color="auto"/>
              <w:left w:val="single" w:sz="4" w:space="0" w:color="auto"/>
              <w:bottom w:val="single" w:sz="4" w:space="0" w:color="auto"/>
              <w:right w:val="single" w:sz="4" w:space="0" w:color="auto"/>
            </w:tcBorders>
          </w:tcPr>
          <w:p w14:paraId="13270F9D"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 UN</w:t>
            </w:r>
          </w:p>
        </w:tc>
        <w:tc>
          <w:tcPr>
            <w:tcW w:w="1605" w:type="dxa"/>
            <w:tcBorders>
              <w:top w:val="single" w:sz="4" w:space="0" w:color="auto"/>
              <w:left w:val="single" w:sz="4" w:space="0" w:color="auto"/>
              <w:bottom w:val="single" w:sz="4" w:space="0" w:color="auto"/>
              <w:right w:val="single" w:sz="4" w:space="0" w:color="auto"/>
            </w:tcBorders>
          </w:tcPr>
          <w:p w14:paraId="5C8EBAD9" w14:textId="2624A605" w:rsidR="00EC614C" w:rsidRPr="00EC614C" w:rsidRDefault="005863A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TUBBE</w:t>
            </w:r>
          </w:p>
        </w:tc>
        <w:tc>
          <w:tcPr>
            <w:tcW w:w="1067" w:type="dxa"/>
            <w:tcBorders>
              <w:top w:val="single" w:sz="4" w:space="0" w:color="auto"/>
              <w:left w:val="single" w:sz="4" w:space="0" w:color="auto"/>
              <w:bottom w:val="single" w:sz="4" w:space="0" w:color="auto"/>
              <w:right w:val="single" w:sz="4" w:space="0" w:color="auto"/>
            </w:tcBorders>
          </w:tcPr>
          <w:p w14:paraId="6AA2F53D" w14:textId="430F0D20"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1.5</w:t>
            </w:r>
            <w:r w:rsidR="005863A8">
              <w:rPr>
                <w:rFonts w:ascii="Arial" w:eastAsia="Times New Roman" w:hAnsi="Arial" w:cs="Arial"/>
                <w:bCs/>
                <w:iCs/>
                <w:kern w:val="0"/>
                <w:sz w:val="20"/>
                <w:szCs w:val="20"/>
                <w:lang w:eastAsia="pt-BR"/>
                <w14:ligatures w14:val="none"/>
              </w:rPr>
              <w:t>24</w:t>
            </w:r>
            <w:r w:rsidRPr="00EC614C">
              <w:rPr>
                <w:rFonts w:ascii="Arial" w:eastAsia="Times New Roman" w:hAnsi="Arial" w:cs="Arial"/>
                <w:bCs/>
                <w:iCs/>
                <w:kern w:val="0"/>
                <w:sz w:val="20"/>
                <w:szCs w:val="20"/>
                <w:lang w:eastAsia="pt-BR"/>
                <w14:ligatures w14:val="none"/>
              </w:rPr>
              <w:t>,00</w:t>
            </w:r>
          </w:p>
        </w:tc>
        <w:tc>
          <w:tcPr>
            <w:tcW w:w="1125" w:type="dxa"/>
            <w:tcBorders>
              <w:top w:val="single" w:sz="4" w:space="0" w:color="auto"/>
              <w:left w:val="single" w:sz="4" w:space="0" w:color="auto"/>
              <w:bottom w:val="single" w:sz="4" w:space="0" w:color="auto"/>
              <w:right w:val="single" w:sz="4" w:space="0" w:color="auto"/>
            </w:tcBorders>
          </w:tcPr>
          <w:p w14:paraId="08A72045" w14:textId="0FFCAC55"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15.</w:t>
            </w:r>
            <w:r w:rsidR="005863A8">
              <w:rPr>
                <w:rFonts w:ascii="Arial" w:eastAsia="Times New Roman" w:hAnsi="Arial" w:cs="Arial"/>
                <w:bCs/>
                <w:iCs/>
                <w:kern w:val="0"/>
                <w:sz w:val="20"/>
                <w:szCs w:val="20"/>
                <w:lang w:eastAsia="pt-BR"/>
                <w14:ligatures w14:val="none"/>
              </w:rPr>
              <w:t>24</w:t>
            </w:r>
            <w:r w:rsidRPr="00EC614C">
              <w:rPr>
                <w:rFonts w:ascii="Arial" w:eastAsia="Times New Roman" w:hAnsi="Arial" w:cs="Arial"/>
                <w:bCs/>
                <w:iCs/>
                <w:kern w:val="0"/>
                <w:sz w:val="20"/>
                <w:szCs w:val="20"/>
                <w:lang w:eastAsia="pt-BR"/>
                <w14:ligatures w14:val="none"/>
              </w:rPr>
              <w:t>0,00</w:t>
            </w:r>
          </w:p>
        </w:tc>
      </w:tr>
      <w:tr w:rsidR="00F04778" w:rsidRPr="00EC614C" w14:paraId="687CD08E" w14:textId="77777777" w:rsidTr="00FF2288">
        <w:trPr>
          <w:trHeight w:val="114"/>
        </w:trPr>
        <w:tc>
          <w:tcPr>
            <w:tcW w:w="808" w:type="dxa"/>
            <w:tcBorders>
              <w:top w:val="single" w:sz="4" w:space="0" w:color="auto"/>
              <w:left w:val="single" w:sz="4" w:space="0" w:color="auto"/>
              <w:bottom w:val="single" w:sz="4" w:space="0" w:color="auto"/>
              <w:right w:val="single" w:sz="4" w:space="0" w:color="auto"/>
            </w:tcBorders>
          </w:tcPr>
          <w:p w14:paraId="75477AC1"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73</w:t>
            </w:r>
          </w:p>
        </w:tc>
        <w:tc>
          <w:tcPr>
            <w:tcW w:w="3712" w:type="dxa"/>
            <w:tcBorders>
              <w:top w:val="single" w:sz="4" w:space="0" w:color="auto"/>
              <w:left w:val="single" w:sz="4" w:space="0" w:color="auto"/>
              <w:bottom w:val="single" w:sz="4" w:space="0" w:color="auto"/>
              <w:right w:val="single" w:sz="4" w:space="0" w:color="auto"/>
            </w:tcBorders>
          </w:tcPr>
          <w:p w14:paraId="523D4090" w14:textId="77777777" w:rsidR="00EC614C" w:rsidRPr="00EC614C" w:rsidRDefault="00EC614C" w:rsidP="00EC614C">
            <w:pPr>
              <w:spacing w:after="0" w:line="240" w:lineRule="auto"/>
              <w:rPr>
                <w:rFonts w:ascii="Arial" w:eastAsia="Times New Roman" w:hAnsi="Arial" w:cs="Arial"/>
                <w:bCs/>
                <w:kern w:val="0"/>
                <w:sz w:val="20"/>
                <w:szCs w:val="20"/>
                <w:lang w:eastAsia="pt-BR"/>
                <w14:ligatures w14:val="none"/>
              </w:rPr>
            </w:pPr>
            <w:r w:rsidRPr="00EC614C">
              <w:rPr>
                <w:rFonts w:ascii="Arial" w:eastAsia="Times New Roman" w:hAnsi="Arial" w:cs="Arial"/>
                <w:bCs/>
                <w:kern w:val="0"/>
                <w:sz w:val="20"/>
                <w:szCs w:val="20"/>
                <w:lang w:eastAsia="pt-BR"/>
                <w14:ligatures w14:val="none"/>
              </w:rPr>
              <w:t>CERÂMICA 50X50</w:t>
            </w:r>
          </w:p>
        </w:tc>
        <w:tc>
          <w:tcPr>
            <w:tcW w:w="1167" w:type="dxa"/>
            <w:tcBorders>
              <w:top w:val="single" w:sz="4" w:space="0" w:color="auto"/>
              <w:left w:val="single" w:sz="4" w:space="0" w:color="auto"/>
              <w:bottom w:val="single" w:sz="4" w:space="0" w:color="auto"/>
              <w:right w:val="single" w:sz="4" w:space="0" w:color="auto"/>
            </w:tcBorders>
          </w:tcPr>
          <w:p w14:paraId="12E2B74C"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300 MT</w:t>
            </w:r>
          </w:p>
        </w:tc>
        <w:tc>
          <w:tcPr>
            <w:tcW w:w="1605" w:type="dxa"/>
            <w:tcBorders>
              <w:top w:val="single" w:sz="4" w:space="0" w:color="auto"/>
              <w:left w:val="single" w:sz="4" w:space="0" w:color="auto"/>
              <w:bottom w:val="single" w:sz="4" w:space="0" w:color="auto"/>
              <w:right w:val="single" w:sz="4" w:space="0" w:color="auto"/>
            </w:tcBorders>
          </w:tcPr>
          <w:p w14:paraId="1E9E9010" w14:textId="3D52B0A8" w:rsidR="00EC614C" w:rsidRPr="00EC614C" w:rsidRDefault="005863A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CEJATEL</w:t>
            </w:r>
          </w:p>
        </w:tc>
        <w:tc>
          <w:tcPr>
            <w:tcW w:w="1067" w:type="dxa"/>
            <w:tcBorders>
              <w:top w:val="single" w:sz="4" w:space="0" w:color="auto"/>
              <w:left w:val="single" w:sz="4" w:space="0" w:color="auto"/>
              <w:bottom w:val="single" w:sz="4" w:space="0" w:color="auto"/>
              <w:right w:val="single" w:sz="4" w:space="0" w:color="auto"/>
            </w:tcBorders>
          </w:tcPr>
          <w:p w14:paraId="44098B28" w14:textId="786B9492" w:rsidR="00EC614C" w:rsidRPr="00EC614C" w:rsidRDefault="005863A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22</w:t>
            </w:r>
            <w:r w:rsidR="00EC614C" w:rsidRPr="00EC614C">
              <w:rPr>
                <w:rFonts w:ascii="Arial" w:eastAsia="Times New Roman" w:hAnsi="Arial" w:cs="Arial"/>
                <w:bCs/>
                <w:iCs/>
                <w:kern w:val="0"/>
                <w:sz w:val="20"/>
                <w:szCs w:val="20"/>
                <w:lang w:eastAsia="pt-BR"/>
                <w14:ligatures w14:val="none"/>
              </w:rPr>
              <w:t>,00</w:t>
            </w:r>
          </w:p>
        </w:tc>
        <w:tc>
          <w:tcPr>
            <w:tcW w:w="1125" w:type="dxa"/>
            <w:tcBorders>
              <w:top w:val="single" w:sz="4" w:space="0" w:color="auto"/>
              <w:left w:val="single" w:sz="4" w:space="0" w:color="auto"/>
              <w:bottom w:val="single" w:sz="4" w:space="0" w:color="auto"/>
              <w:right w:val="single" w:sz="4" w:space="0" w:color="auto"/>
            </w:tcBorders>
          </w:tcPr>
          <w:p w14:paraId="3D2C531A" w14:textId="00D935BF" w:rsidR="00EC614C" w:rsidRPr="00EC614C" w:rsidRDefault="005863A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6.60</w:t>
            </w:r>
            <w:r w:rsidR="00EC614C" w:rsidRPr="00EC614C">
              <w:rPr>
                <w:rFonts w:ascii="Arial" w:eastAsia="Times New Roman" w:hAnsi="Arial" w:cs="Arial"/>
                <w:bCs/>
                <w:iCs/>
                <w:kern w:val="0"/>
                <w:sz w:val="20"/>
                <w:szCs w:val="20"/>
                <w:lang w:eastAsia="pt-BR"/>
                <w14:ligatures w14:val="none"/>
              </w:rPr>
              <w:t>0,00</w:t>
            </w:r>
          </w:p>
        </w:tc>
      </w:tr>
      <w:tr w:rsidR="00F04778" w:rsidRPr="00EC614C" w14:paraId="4215D955" w14:textId="77777777" w:rsidTr="00FF2288">
        <w:trPr>
          <w:trHeight w:val="114"/>
        </w:trPr>
        <w:tc>
          <w:tcPr>
            <w:tcW w:w="808" w:type="dxa"/>
            <w:tcBorders>
              <w:top w:val="single" w:sz="4" w:space="0" w:color="auto"/>
              <w:left w:val="single" w:sz="4" w:space="0" w:color="auto"/>
              <w:bottom w:val="single" w:sz="4" w:space="0" w:color="auto"/>
              <w:right w:val="single" w:sz="4" w:space="0" w:color="auto"/>
            </w:tcBorders>
          </w:tcPr>
          <w:p w14:paraId="459C990F"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75</w:t>
            </w:r>
          </w:p>
        </w:tc>
        <w:tc>
          <w:tcPr>
            <w:tcW w:w="3712" w:type="dxa"/>
            <w:tcBorders>
              <w:top w:val="single" w:sz="4" w:space="0" w:color="auto"/>
              <w:left w:val="single" w:sz="4" w:space="0" w:color="auto"/>
              <w:bottom w:val="single" w:sz="4" w:space="0" w:color="auto"/>
              <w:right w:val="single" w:sz="4" w:space="0" w:color="auto"/>
            </w:tcBorders>
          </w:tcPr>
          <w:p w14:paraId="23A8A406" w14:textId="77777777" w:rsidR="00EC614C" w:rsidRPr="00EC614C" w:rsidRDefault="00EC614C" w:rsidP="00EC614C">
            <w:pPr>
              <w:spacing w:after="0" w:line="240" w:lineRule="auto"/>
              <w:rPr>
                <w:rFonts w:ascii="Arial" w:eastAsia="Times New Roman" w:hAnsi="Arial" w:cs="Arial"/>
                <w:bCs/>
                <w:kern w:val="0"/>
                <w:sz w:val="20"/>
                <w:szCs w:val="20"/>
                <w:lang w:eastAsia="pt-BR"/>
                <w14:ligatures w14:val="none"/>
              </w:rPr>
            </w:pPr>
            <w:r w:rsidRPr="00EC614C">
              <w:rPr>
                <w:rFonts w:ascii="Arial" w:eastAsia="Times New Roman" w:hAnsi="Arial" w:cs="Arial"/>
                <w:bCs/>
                <w:kern w:val="0"/>
                <w:sz w:val="20"/>
                <w:szCs w:val="20"/>
                <w:lang w:eastAsia="pt-BR"/>
                <w14:ligatures w14:val="none"/>
              </w:rPr>
              <w:t xml:space="preserve">JOELHO DE </w:t>
            </w:r>
            <w:proofErr w:type="gramStart"/>
            <w:r w:rsidRPr="00EC614C">
              <w:rPr>
                <w:rFonts w:ascii="Arial" w:eastAsia="Times New Roman" w:hAnsi="Arial" w:cs="Arial"/>
                <w:bCs/>
                <w:kern w:val="0"/>
                <w:sz w:val="20"/>
                <w:szCs w:val="20"/>
                <w:lang w:eastAsia="pt-BR"/>
                <w14:ligatures w14:val="none"/>
              </w:rPr>
              <w:t>20MM</w:t>
            </w:r>
            <w:proofErr w:type="gramEnd"/>
          </w:p>
        </w:tc>
        <w:tc>
          <w:tcPr>
            <w:tcW w:w="1167" w:type="dxa"/>
            <w:tcBorders>
              <w:top w:val="single" w:sz="4" w:space="0" w:color="auto"/>
              <w:left w:val="single" w:sz="4" w:space="0" w:color="auto"/>
              <w:bottom w:val="single" w:sz="4" w:space="0" w:color="auto"/>
              <w:right w:val="single" w:sz="4" w:space="0" w:color="auto"/>
            </w:tcBorders>
          </w:tcPr>
          <w:p w14:paraId="17A95046"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100 UN</w:t>
            </w:r>
          </w:p>
        </w:tc>
        <w:tc>
          <w:tcPr>
            <w:tcW w:w="1605" w:type="dxa"/>
            <w:tcBorders>
              <w:top w:val="single" w:sz="4" w:space="0" w:color="auto"/>
              <w:left w:val="single" w:sz="4" w:space="0" w:color="auto"/>
              <w:bottom w:val="single" w:sz="4" w:space="0" w:color="auto"/>
              <w:right w:val="single" w:sz="4" w:space="0" w:color="auto"/>
            </w:tcBorders>
          </w:tcPr>
          <w:p w14:paraId="55795BF4" w14:textId="79CEF767" w:rsidR="00EC614C" w:rsidRPr="00EC614C" w:rsidRDefault="005863A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PLASTUBOS</w:t>
            </w:r>
          </w:p>
        </w:tc>
        <w:tc>
          <w:tcPr>
            <w:tcW w:w="1067" w:type="dxa"/>
            <w:tcBorders>
              <w:top w:val="single" w:sz="4" w:space="0" w:color="auto"/>
              <w:left w:val="single" w:sz="4" w:space="0" w:color="auto"/>
              <w:bottom w:val="single" w:sz="4" w:space="0" w:color="auto"/>
              <w:right w:val="single" w:sz="4" w:space="0" w:color="auto"/>
            </w:tcBorders>
          </w:tcPr>
          <w:p w14:paraId="2BC98745" w14:textId="6726D7FD"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0,5</w:t>
            </w:r>
            <w:r w:rsidR="005863A8">
              <w:rPr>
                <w:rFonts w:ascii="Arial" w:eastAsia="Times New Roman" w:hAnsi="Arial" w:cs="Arial"/>
                <w:bCs/>
                <w:iCs/>
                <w:kern w:val="0"/>
                <w:sz w:val="20"/>
                <w:szCs w:val="20"/>
                <w:lang w:eastAsia="pt-BR"/>
                <w14:ligatures w14:val="none"/>
              </w:rPr>
              <w:t>1</w:t>
            </w:r>
          </w:p>
        </w:tc>
        <w:tc>
          <w:tcPr>
            <w:tcW w:w="1125" w:type="dxa"/>
            <w:tcBorders>
              <w:top w:val="single" w:sz="4" w:space="0" w:color="auto"/>
              <w:left w:val="single" w:sz="4" w:space="0" w:color="auto"/>
              <w:bottom w:val="single" w:sz="4" w:space="0" w:color="auto"/>
              <w:right w:val="single" w:sz="4" w:space="0" w:color="auto"/>
            </w:tcBorders>
          </w:tcPr>
          <w:p w14:paraId="6D571D8F" w14:textId="1A614AEE"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5</w:t>
            </w:r>
            <w:r w:rsidR="005863A8">
              <w:rPr>
                <w:rFonts w:ascii="Arial" w:eastAsia="Times New Roman" w:hAnsi="Arial" w:cs="Arial"/>
                <w:bCs/>
                <w:iCs/>
                <w:kern w:val="0"/>
                <w:sz w:val="20"/>
                <w:szCs w:val="20"/>
                <w:lang w:eastAsia="pt-BR"/>
                <w14:ligatures w14:val="none"/>
              </w:rPr>
              <w:t>1</w:t>
            </w:r>
            <w:r w:rsidRPr="00EC614C">
              <w:rPr>
                <w:rFonts w:ascii="Arial" w:eastAsia="Times New Roman" w:hAnsi="Arial" w:cs="Arial"/>
                <w:bCs/>
                <w:iCs/>
                <w:kern w:val="0"/>
                <w:sz w:val="20"/>
                <w:szCs w:val="20"/>
                <w:lang w:eastAsia="pt-BR"/>
                <w14:ligatures w14:val="none"/>
              </w:rPr>
              <w:t>,00</w:t>
            </w:r>
          </w:p>
        </w:tc>
      </w:tr>
      <w:tr w:rsidR="00F04778" w:rsidRPr="00EC614C" w14:paraId="2838655E" w14:textId="77777777" w:rsidTr="00FF2288">
        <w:trPr>
          <w:trHeight w:val="114"/>
        </w:trPr>
        <w:tc>
          <w:tcPr>
            <w:tcW w:w="808" w:type="dxa"/>
            <w:tcBorders>
              <w:top w:val="single" w:sz="4" w:space="0" w:color="auto"/>
              <w:left w:val="single" w:sz="4" w:space="0" w:color="auto"/>
              <w:bottom w:val="single" w:sz="4" w:space="0" w:color="auto"/>
              <w:right w:val="single" w:sz="4" w:space="0" w:color="auto"/>
            </w:tcBorders>
          </w:tcPr>
          <w:p w14:paraId="5B3F5863"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76</w:t>
            </w:r>
          </w:p>
        </w:tc>
        <w:tc>
          <w:tcPr>
            <w:tcW w:w="3712" w:type="dxa"/>
            <w:tcBorders>
              <w:top w:val="single" w:sz="4" w:space="0" w:color="auto"/>
              <w:left w:val="single" w:sz="4" w:space="0" w:color="auto"/>
              <w:bottom w:val="single" w:sz="4" w:space="0" w:color="auto"/>
              <w:right w:val="single" w:sz="4" w:space="0" w:color="auto"/>
            </w:tcBorders>
          </w:tcPr>
          <w:p w14:paraId="282EA4E2" w14:textId="77777777" w:rsidR="00EC614C" w:rsidRPr="00EC614C" w:rsidRDefault="00EC614C" w:rsidP="00EC614C">
            <w:pPr>
              <w:spacing w:after="0" w:line="240" w:lineRule="auto"/>
              <w:rPr>
                <w:rFonts w:ascii="Arial" w:eastAsia="Times New Roman" w:hAnsi="Arial" w:cs="Arial"/>
                <w:bCs/>
                <w:kern w:val="0"/>
                <w:sz w:val="20"/>
                <w:szCs w:val="20"/>
                <w:lang w:eastAsia="pt-BR"/>
                <w14:ligatures w14:val="none"/>
              </w:rPr>
            </w:pPr>
            <w:r w:rsidRPr="00EC614C">
              <w:rPr>
                <w:rFonts w:ascii="Arial" w:eastAsia="Times New Roman" w:hAnsi="Arial" w:cs="Arial"/>
                <w:bCs/>
                <w:kern w:val="0"/>
                <w:sz w:val="20"/>
                <w:szCs w:val="20"/>
                <w:lang w:eastAsia="pt-BR"/>
                <w14:ligatures w14:val="none"/>
              </w:rPr>
              <w:t xml:space="preserve">T DE 20 </w:t>
            </w:r>
          </w:p>
        </w:tc>
        <w:tc>
          <w:tcPr>
            <w:tcW w:w="1167" w:type="dxa"/>
            <w:tcBorders>
              <w:top w:val="single" w:sz="4" w:space="0" w:color="auto"/>
              <w:left w:val="single" w:sz="4" w:space="0" w:color="auto"/>
              <w:bottom w:val="single" w:sz="4" w:space="0" w:color="auto"/>
              <w:right w:val="single" w:sz="4" w:space="0" w:color="auto"/>
            </w:tcBorders>
          </w:tcPr>
          <w:p w14:paraId="2078408E"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100 UN</w:t>
            </w:r>
          </w:p>
        </w:tc>
        <w:tc>
          <w:tcPr>
            <w:tcW w:w="1605" w:type="dxa"/>
            <w:tcBorders>
              <w:top w:val="single" w:sz="4" w:space="0" w:color="auto"/>
              <w:left w:val="single" w:sz="4" w:space="0" w:color="auto"/>
              <w:bottom w:val="single" w:sz="4" w:space="0" w:color="auto"/>
              <w:right w:val="single" w:sz="4" w:space="0" w:color="auto"/>
            </w:tcBorders>
          </w:tcPr>
          <w:p w14:paraId="405141E1" w14:textId="630FD06D" w:rsidR="00EC614C" w:rsidRPr="00EC614C" w:rsidRDefault="005863A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PLASTUBOS</w:t>
            </w:r>
          </w:p>
        </w:tc>
        <w:tc>
          <w:tcPr>
            <w:tcW w:w="1067" w:type="dxa"/>
            <w:tcBorders>
              <w:top w:val="single" w:sz="4" w:space="0" w:color="auto"/>
              <w:left w:val="single" w:sz="4" w:space="0" w:color="auto"/>
              <w:bottom w:val="single" w:sz="4" w:space="0" w:color="auto"/>
              <w:right w:val="single" w:sz="4" w:space="0" w:color="auto"/>
            </w:tcBorders>
          </w:tcPr>
          <w:p w14:paraId="08593AB8" w14:textId="61F34CBB"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0,</w:t>
            </w:r>
            <w:r w:rsidR="005863A8">
              <w:rPr>
                <w:rFonts w:ascii="Arial" w:eastAsia="Times New Roman" w:hAnsi="Arial" w:cs="Arial"/>
                <w:bCs/>
                <w:iCs/>
                <w:kern w:val="0"/>
                <w:sz w:val="20"/>
                <w:szCs w:val="20"/>
                <w:lang w:eastAsia="pt-BR"/>
                <w14:ligatures w14:val="none"/>
              </w:rPr>
              <w:t>67</w:t>
            </w:r>
          </w:p>
        </w:tc>
        <w:tc>
          <w:tcPr>
            <w:tcW w:w="1125" w:type="dxa"/>
            <w:tcBorders>
              <w:top w:val="single" w:sz="4" w:space="0" w:color="auto"/>
              <w:left w:val="single" w:sz="4" w:space="0" w:color="auto"/>
              <w:bottom w:val="single" w:sz="4" w:space="0" w:color="auto"/>
              <w:right w:val="single" w:sz="4" w:space="0" w:color="auto"/>
            </w:tcBorders>
          </w:tcPr>
          <w:p w14:paraId="622E607C" w14:textId="0770A794" w:rsidR="00EC614C" w:rsidRPr="00EC614C" w:rsidRDefault="005863A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67</w:t>
            </w:r>
            <w:r w:rsidR="00EC614C" w:rsidRPr="00EC614C">
              <w:rPr>
                <w:rFonts w:ascii="Arial" w:eastAsia="Times New Roman" w:hAnsi="Arial" w:cs="Arial"/>
                <w:bCs/>
                <w:iCs/>
                <w:kern w:val="0"/>
                <w:sz w:val="20"/>
                <w:szCs w:val="20"/>
                <w:lang w:eastAsia="pt-BR"/>
                <w14:ligatures w14:val="none"/>
              </w:rPr>
              <w:t>,00</w:t>
            </w:r>
          </w:p>
        </w:tc>
      </w:tr>
      <w:tr w:rsidR="00F04778" w:rsidRPr="00EC614C" w14:paraId="68FF461C" w14:textId="77777777" w:rsidTr="00FF2288">
        <w:trPr>
          <w:trHeight w:val="114"/>
        </w:trPr>
        <w:tc>
          <w:tcPr>
            <w:tcW w:w="808" w:type="dxa"/>
            <w:tcBorders>
              <w:top w:val="single" w:sz="4" w:space="0" w:color="auto"/>
              <w:left w:val="single" w:sz="4" w:space="0" w:color="auto"/>
              <w:bottom w:val="single" w:sz="4" w:space="0" w:color="auto"/>
              <w:right w:val="single" w:sz="4" w:space="0" w:color="auto"/>
            </w:tcBorders>
          </w:tcPr>
          <w:p w14:paraId="16958557"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77</w:t>
            </w:r>
          </w:p>
        </w:tc>
        <w:tc>
          <w:tcPr>
            <w:tcW w:w="3712" w:type="dxa"/>
            <w:tcBorders>
              <w:top w:val="single" w:sz="4" w:space="0" w:color="auto"/>
              <w:left w:val="single" w:sz="4" w:space="0" w:color="auto"/>
              <w:bottom w:val="single" w:sz="4" w:space="0" w:color="auto"/>
              <w:right w:val="single" w:sz="4" w:space="0" w:color="auto"/>
            </w:tcBorders>
          </w:tcPr>
          <w:p w14:paraId="01292B4F" w14:textId="77777777" w:rsidR="00EC614C" w:rsidRPr="00EC614C" w:rsidRDefault="00EC614C" w:rsidP="00EC614C">
            <w:pPr>
              <w:spacing w:after="0" w:line="240" w:lineRule="auto"/>
              <w:rPr>
                <w:rFonts w:ascii="Arial" w:eastAsia="Times New Roman" w:hAnsi="Arial" w:cs="Arial"/>
                <w:bCs/>
                <w:kern w:val="0"/>
                <w:sz w:val="20"/>
                <w:szCs w:val="20"/>
                <w:lang w:eastAsia="pt-BR"/>
                <w14:ligatures w14:val="none"/>
              </w:rPr>
            </w:pPr>
            <w:r w:rsidRPr="00EC614C">
              <w:rPr>
                <w:rFonts w:ascii="Arial" w:eastAsia="Times New Roman" w:hAnsi="Arial" w:cs="Arial"/>
                <w:bCs/>
                <w:kern w:val="0"/>
                <w:sz w:val="20"/>
                <w:szCs w:val="20"/>
                <w:lang w:eastAsia="pt-BR"/>
                <w14:ligatures w14:val="none"/>
              </w:rPr>
              <w:t>TORNEIRA JARDIM</w:t>
            </w:r>
          </w:p>
        </w:tc>
        <w:tc>
          <w:tcPr>
            <w:tcW w:w="1167" w:type="dxa"/>
            <w:tcBorders>
              <w:top w:val="single" w:sz="4" w:space="0" w:color="auto"/>
              <w:left w:val="single" w:sz="4" w:space="0" w:color="auto"/>
              <w:bottom w:val="single" w:sz="4" w:space="0" w:color="auto"/>
              <w:right w:val="single" w:sz="4" w:space="0" w:color="auto"/>
            </w:tcBorders>
          </w:tcPr>
          <w:p w14:paraId="236F1ADE"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50 UN</w:t>
            </w:r>
          </w:p>
        </w:tc>
        <w:tc>
          <w:tcPr>
            <w:tcW w:w="1605" w:type="dxa"/>
            <w:tcBorders>
              <w:top w:val="single" w:sz="4" w:space="0" w:color="auto"/>
              <w:left w:val="single" w:sz="4" w:space="0" w:color="auto"/>
              <w:bottom w:val="single" w:sz="4" w:space="0" w:color="auto"/>
              <w:right w:val="single" w:sz="4" w:space="0" w:color="auto"/>
            </w:tcBorders>
          </w:tcPr>
          <w:p w14:paraId="78666DB8" w14:textId="60F99FE3" w:rsidR="00EC614C" w:rsidRPr="00EC614C" w:rsidRDefault="005863A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HERC</w:t>
            </w:r>
          </w:p>
        </w:tc>
        <w:tc>
          <w:tcPr>
            <w:tcW w:w="1067" w:type="dxa"/>
            <w:tcBorders>
              <w:top w:val="single" w:sz="4" w:space="0" w:color="auto"/>
              <w:left w:val="single" w:sz="4" w:space="0" w:color="auto"/>
              <w:bottom w:val="single" w:sz="4" w:space="0" w:color="auto"/>
              <w:right w:val="single" w:sz="4" w:space="0" w:color="auto"/>
            </w:tcBorders>
          </w:tcPr>
          <w:p w14:paraId="0C8C2498" w14:textId="04137954" w:rsidR="00EC614C" w:rsidRPr="00EC614C" w:rsidRDefault="005863A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3,6</w:t>
            </w:r>
            <w:r w:rsidR="00EC614C" w:rsidRPr="00EC614C">
              <w:rPr>
                <w:rFonts w:ascii="Arial" w:eastAsia="Times New Roman" w:hAnsi="Arial" w:cs="Arial"/>
                <w:bCs/>
                <w:iCs/>
                <w:kern w:val="0"/>
                <w:sz w:val="20"/>
                <w:szCs w:val="20"/>
                <w:lang w:eastAsia="pt-BR"/>
                <w14:ligatures w14:val="none"/>
              </w:rPr>
              <w:t>0</w:t>
            </w:r>
          </w:p>
        </w:tc>
        <w:tc>
          <w:tcPr>
            <w:tcW w:w="1125" w:type="dxa"/>
            <w:tcBorders>
              <w:top w:val="single" w:sz="4" w:space="0" w:color="auto"/>
              <w:left w:val="single" w:sz="4" w:space="0" w:color="auto"/>
              <w:bottom w:val="single" w:sz="4" w:space="0" w:color="auto"/>
              <w:right w:val="single" w:sz="4" w:space="0" w:color="auto"/>
            </w:tcBorders>
          </w:tcPr>
          <w:p w14:paraId="776496EF" w14:textId="7C17D6F4" w:rsidR="00EC614C" w:rsidRPr="00EC614C" w:rsidRDefault="005863A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180</w:t>
            </w:r>
            <w:r w:rsidR="00EC614C" w:rsidRPr="00EC614C">
              <w:rPr>
                <w:rFonts w:ascii="Arial" w:eastAsia="Times New Roman" w:hAnsi="Arial" w:cs="Arial"/>
                <w:bCs/>
                <w:iCs/>
                <w:kern w:val="0"/>
                <w:sz w:val="20"/>
                <w:szCs w:val="20"/>
                <w:lang w:eastAsia="pt-BR"/>
                <w14:ligatures w14:val="none"/>
              </w:rPr>
              <w:t>,00</w:t>
            </w:r>
          </w:p>
        </w:tc>
      </w:tr>
      <w:tr w:rsidR="00F04778" w:rsidRPr="00EC614C" w14:paraId="7E7B7021" w14:textId="77777777" w:rsidTr="00FF2288">
        <w:trPr>
          <w:trHeight w:val="114"/>
        </w:trPr>
        <w:tc>
          <w:tcPr>
            <w:tcW w:w="808" w:type="dxa"/>
            <w:tcBorders>
              <w:top w:val="single" w:sz="4" w:space="0" w:color="auto"/>
              <w:left w:val="single" w:sz="4" w:space="0" w:color="auto"/>
              <w:bottom w:val="single" w:sz="4" w:space="0" w:color="auto"/>
              <w:right w:val="single" w:sz="4" w:space="0" w:color="auto"/>
            </w:tcBorders>
          </w:tcPr>
          <w:p w14:paraId="2431809B"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78</w:t>
            </w:r>
          </w:p>
        </w:tc>
        <w:tc>
          <w:tcPr>
            <w:tcW w:w="3712" w:type="dxa"/>
            <w:tcBorders>
              <w:top w:val="single" w:sz="4" w:space="0" w:color="auto"/>
              <w:left w:val="single" w:sz="4" w:space="0" w:color="auto"/>
              <w:bottom w:val="single" w:sz="4" w:space="0" w:color="auto"/>
              <w:right w:val="single" w:sz="4" w:space="0" w:color="auto"/>
            </w:tcBorders>
          </w:tcPr>
          <w:p w14:paraId="1A1F8B62" w14:textId="77777777" w:rsidR="00EC614C" w:rsidRPr="00EC614C" w:rsidRDefault="00EC614C" w:rsidP="00EC614C">
            <w:pPr>
              <w:spacing w:after="0" w:line="240" w:lineRule="auto"/>
              <w:rPr>
                <w:rFonts w:ascii="Arial" w:eastAsia="Times New Roman" w:hAnsi="Arial" w:cs="Arial"/>
                <w:bCs/>
                <w:kern w:val="0"/>
                <w:sz w:val="20"/>
                <w:szCs w:val="20"/>
                <w:lang w:eastAsia="pt-BR"/>
                <w14:ligatures w14:val="none"/>
              </w:rPr>
            </w:pPr>
            <w:r w:rsidRPr="00EC614C">
              <w:rPr>
                <w:rFonts w:ascii="Arial" w:eastAsia="Times New Roman" w:hAnsi="Arial" w:cs="Arial"/>
                <w:bCs/>
                <w:kern w:val="0"/>
                <w:sz w:val="20"/>
                <w:szCs w:val="20"/>
                <w:lang w:eastAsia="pt-BR"/>
                <w14:ligatures w14:val="none"/>
              </w:rPr>
              <w:t xml:space="preserve">JOELHO DE </w:t>
            </w:r>
            <w:proofErr w:type="gramStart"/>
            <w:r w:rsidRPr="00EC614C">
              <w:rPr>
                <w:rFonts w:ascii="Arial" w:eastAsia="Times New Roman" w:hAnsi="Arial" w:cs="Arial"/>
                <w:bCs/>
                <w:kern w:val="0"/>
                <w:sz w:val="20"/>
                <w:szCs w:val="20"/>
                <w:lang w:eastAsia="pt-BR"/>
                <w14:ligatures w14:val="none"/>
              </w:rPr>
              <w:t>25MM</w:t>
            </w:r>
            <w:proofErr w:type="gramEnd"/>
          </w:p>
        </w:tc>
        <w:tc>
          <w:tcPr>
            <w:tcW w:w="1167" w:type="dxa"/>
            <w:tcBorders>
              <w:top w:val="single" w:sz="4" w:space="0" w:color="auto"/>
              <w:left w:val="single" w:sz="4" w:space="0" w:color="auto"/>
              <w:bottom w:val="single" w:sz="4" w:space="0" w:color="auto"/>
              <w:right w:val="single" w:sz="4" w:space="0" w:color="auto"/>
            </w:tcBorders>
          </w:tcPr>
          <w:p w14:paraId="4732F69C"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100 UN</w:t>
            </w:r>
          </w:p>
        </w:tc>
        <w:tc>
          <w:tcPr>
            <w:tcW w:w="1605" w:type="dxa"/>
            <w:tcBorders>
              <w:top w:val="single" w:sz="4" w:space="0" w:color="auto"/>
              <w:left w:val="single" w:sz="4" w:space="0" w:color="auto"/>
              <w:bottom w:val="single" w:sz="4" w:space="0" w:color="auto"/>
              <w:right w:val="single" w:sz="4" w:space="0" w:color="auto"/>
            </w:tcBorders>
          </w:tcPr>
          <w:p w14:paraId="092B8781" w14:textId="69223213" w:rsidR="00EC614C" w:rsidRPr="00EC614C" w:rsidRDefault="005863A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PLASTUBOS</w:t>
            </w:r>
          </w:p>
        </w:tc>
        <w:tc>
          <w:tcPr>
            <w:tcW w:w="1067" w:type="dxa"/>
            <w:tcBorders>
              <w:top w:val="single" w:sz="4" w:space="0" w:color="auto"/>
              <w:left w:val="single" w:sz="4" w:space="0" w:color="auto"/>
              <w:bottom w:val="single" w:sz="4" w:space="0" w:color="auto"/>
              <w:right w:val="single" w:sz="4" w:space="0" w:color="auto"/>
            </w:tcBorders>
          </w:tcPr>
          <w:p w14:paraId="65FA289E" w14:textId="058096F7"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0,</w:t>
            </w:r>
            <w:r w:rsidR="005863A8">
              <w:rPr>
                <w:rFonts w:ascii="Arial" w:eastAsia="Times New Roman" w:hAnsi="Arial" w:cs="Arial"/>
                <w:bCs/>
                <w:iCs/>
                <w:kern w:val="0"/>
                <w:sz w:val="20"/>
                <w:szCs w:val="20"/>
                <w:lang w:eastAsia="pt-BR"/>
                <w14:ligatures w14:val="none"/>
              </w:rPr>
              <w:t>63</w:t>
            </w:r>
          </w:p>
        </w:tc>
        <w:tc>
          <w:tcPr>
            <w:tcW w:w="1125" w:type="dxa"/>
            <w:tcBorders>
              <w:top w:val="single" w:sz="4" w:space="0" w:color="auto"/>
              <w:left w:val="single" w:sz="4" w:space="0" w:color="auto"/>
              <w:bottom w:val="single" w:sz="4" w:space="0" w:color="auto"/>
              <w:right w:val="single" w:sz="4" w:space="0" w:color="auto"/>
            </w:tcBorders>
          </w:tcPr>
          <w:p w14:paraId="48F51D8C" w14:textId="08D0FA9E"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6</w:t>
            </w:r>
            <w:r w:rsidR="005863A8">
              <w:rPr>
                <w:rFonts w:ascii="Arial" w:eastAsia="Times New Roman" w:hAnsi="Arial" w:cs="Arial"/>
                <w:bCs/>
                <w:iCs/>
                <w:kern w:val="0"/>
                <w:sz w:val="20"/>
                <w:szCs w:val="20"/>
                <w:lang w:eastAsia="pt-BR"/>
                <w14:ligatures w14:val="none"/>
              </w:rPr>
              <w:t>3</w:t>
            </w:r>
            <w:r w:rsidRPr="00EC614C">
              <w:rPr>
                <w:rFonts w:ascii="Arial" w:eastAsia="Times New Roman" w:hAnsi="Arial" w:cs="Arial"/>
                <w:bCs/>
                <w:iCs/>
                <w:kern w:val="0"/>
                <w:sz w:val="20"/>
                <w:szCs w:val="20"/>
                <w:lang w:eastAsia="pt-BR"/>
                <w14:ligatures w14:val="none"/>
              </w:rPr>
              <w:t>,00</w:t>
            </w:r>
          </w:p>
        </w:tc>
      </w:tr>
      <w:tr w:rsidR="00F04778" w:rsidRPr="00EC614C" w14:paraId="1A5FF9DB" w14:textId="77777777" w:rsidTr="00FF2288">
        <w:trPr>
          <w:trHeight w:val="114"/>
        </w:trPr>
        <w:tc>
          <w:tcPr>
            <w:tcW w:w="808" w:type="dxa"/>
            <w:tcBorders>
              <w:top w:val="single" w:sz="4" w:space="0" w:color="auto"/>
              <w:left w:val="single" w:sz="4" w:space="0" w:color="auto"/>
              <w:bottom w:val="single" w:sz="4" w:space="0" w:color="auto"/>
              <w:right w:val="single" w:sz="4" w:space="0" w:color="auto"/>
            </w:tcBorders>
          </w:tcPr>
          <w:p w14:paraId="52EFAC0F" w14:textId="77777777" w:rsidR="00EC614C" w:rsidRPr="00EC614C" w:rsidRDefault="00EC614C" w:rsidP="00EC614C">
            <w:pPr>
              <w:spacing w:after="0" w:line="240" w:lineRule="auto"/>
              <w:rPr>
                <w:rFonts w:ascii="Arial" w:eastAsia="Times New Roman" w:hAnsi="Arial" w:cs="Arial"/>
                <w:b/>
                <w:i/>
                <w:kern w:val="0"/>
                <w:sz w:val="20"/>
                <w:szCs w:val="20"/>
                <w:lang w:eastAsia="pt-BR"/>
                <w14:ligatures w14:val="none"/>
              </w:rPr>
            </w:pPr>
            <w:r w:rsidRPr="00EC614C">
              <w:rPr>
                <w:rFonts w:ascii="Arial" w:eastAsia="Times New Roman" w:hAnsi="Arial" w:cs="Arial"/>
                <w:b/>
                <w:i/>
                <w:kern w:val="0"/>
                <w:sz w:val="20"/>
                <w:szCs w:val="20"/>
                <w:lang w:eastAsia="pt-BR"/>
                <w14:ligatures w14:val="none"/>
              </w:rPr>
              <w:t>82</w:t>
            </w:r>
          </w:p>
        </w:tc>
        <w:tc>
          <w:tcPr>
            <w:tcW w:w="3712" w:type="dxa"/>
            <w:tcBorders>
              <w:top w:val="single" w:sz="4" w:space="0" w:color="auto"/>
              <w:left w:val="single" w:sz="4" w:space="0" w:color="auto"/>
              <w:bottom w:val="single" w:sz="4" w:space="0" w:color="auto"/>
              <w:right w:val="single" w:sz="4" w:space="0" w:color="auto"/>
            </w:tcBorders>
          </w:tcPr>
          <w:p w14:paraId="4FA8936A" w14:textId="77777777" w:rsidR="00EC614C" w:rsidRPr="00EC614C" w:rsidRDefault="00EC614C" w:rsidP="00EC614C">
            <w:pPr>
              <w:spacing w:after="0" w:line="240" w:lineRule="auto"/>
              <w:rPr>
                <w:rFonts w:ascii="Arial" w:eastAsia="Times New Roman" w:hAnsi="Arial" w:cs="Arial"/>
                <w:bCs/>
                <w:kern w:val="0"/>
                <w:sz w:val="20"/>
                <w:szCs w:val="20"/>
                <w:lang w:eastAsia="pt-BR"/>
                <w14:ligatures w14:val="none"/>
              </w:rPr>
            </w:pPr>
            <w:r w:rsidRPr="00EC614C">
              <w:rPr>
                <w:rFonts w:ascii="Arial" w:eastAsia="Times New Roman" w:hAnsi="Arial" w:cs="Arial"/>
                <w:bCs/>
                <w:kern w:val="0"/>
                <w:sz w:val="20"/>
                <w:szCs w:val="20"/>
                <w:lang w:eastAsia="pt-BR"/>
                <w14:ligatures w14:val="none"/>
              </w:rPr>
              <w:t xml:space="preserve">TRENA DE 5M </w:t>
            </w:r>
          </w:p>
        </w:tc>
        <w:tc>
          <w:tcPr>
            <w:tcW w:w="1167" w:type="dxa"/>
            <w:tcBorders>
              <w:top w:val="single" w:sz="4" w:space="0" w:color="auto"/>
              <w:left w:val="single" w:sz="4" w:space="0" w:color="auto"/>
              <w:bottom w:val="single" w:sz="4" w:space="0" w:color="auto"/>
              <w:right w:val="single" w:sz="4" w:space="0" w:color="auto"/>
            </w:tcBorders>
          </w:tcPr>
          <w:p w14:paraId="112C2CCA" w14:textId="77777777" w:rsidR="00EC614C" w:rsidRPr="00EC614C" w:rsidRDefault="00EC614C" w:rsidP="00EC614C">
            <w:pPr>
              <w:spacing w:after="0" w:line="240" w:lineRule="auto"/>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15 UN</w:t>
            </w:r>
          </w:p>
        </w:tc>
        <w:tc>
          <w:tcPr>
            <w:tcW w:w="1605" w:type="dxa"/>
            <w:tcBorders>
              <w:top w:val="single" w:sz="4" w:space="0" w:color="auto"/>
              <w:left w:val="single" w:sz="4" w:space="0" w:color="auto"/>
              <w:bottom w:val="single" w:sz="4" w:space="0" w:color="auto"/>
              <w:right w:val="single" w:sz="4" w:space="0" w:color="auto"/>
            </w:tcBorders>
          </w:tcPr>
          <w:p w14:paraId="66BF0EB5" w14:textId="3AE48838" w:rsidR="00EC614C" w:rsidRPr="00EC614C" w:rsidRDefault="005863A8" w:rsidP="00EC614C">
            <w:pPr>
              <w:spacing w:after="0" w:line="240" w:lineRule="auto"/>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DTOOLS</w:t>
            </w:r>
          </w:p>
        </w:tc>
        <w:tc>
          <w:tcPr>
            <w:tcW w:w="1067" w:type="dxa"/>
            <w:tcBorders>
              <w:top w:val="single" w:sz="4" w:space="0" w:color="auto"/>
              <w:left w:val="single" w:sz="4" w:space="0" w:color="auto"/>
              <w:bottom w:val="single" w:sz="4" w:space="0" w:color="auto"/>
              <w:right w:val="single" w:sz="4" w:space="0" w:color="auto"/>
            </w:tcBorders>
          </w:tcPr>
          <w:p w14:paraId="4AA420FA" w14:textId="1C9118C1" w:rsidR="00EC614C" w:rsidRPr="00EC614C" w:rsidRDefault="005863A8" w:rsidP="00EC614C">
            <w:pPr>
              <w:spacing w:after="0" w:line="240" w:lineRule="auto"/>
              <w:jc w:val="right"/>
              <w:rPr>
                <w:rFonts w:ascii="Arial" w:eastAsia="Times New Roman" w:hAnsi="Arial" w:cs="Arial"/>
                <w:bCs/>
                <w:iCs/>
                <w:kern w:val="0"/>
                <w:sz w:val="20"/>
                <w:szCs w:val="20"/>
                <w:lang w:eastAsia="pt-BR"/>
                <w14:ligatures w14:val="none"/>
              </w:rPr>
            </w:pPr>
            <w:r>
              <w:rPr>
                <w:rFonts w:ascii="Arial" w:eastAsia="Times New Roman" w:hAnsi="Arial" w:cs="Arial"/>
                <w:bCs/>
                <w:iCs/>
                <w:kern w:val="0"/>
                <w:sz w:val="20"/>
                <w:szCs w:val="20"/>
                <w:lang w:eastAsia="pt-BR"/>
                <w14:ligatures w14:val="none"/>
              </w:rPr>
              <w:t>6,80</w:t>
            </w:r>
          </w:p>
        </w:tc>
        <w:tc>
          <w:tcPr>
            <w:tcW w:w="1125" w:type="dxa"/>
            <w:tcBorders>
              <w:top w:val="single" w:sz="4" w:space="0" w:color="auto"/>
              <w:left w:val="single" w:sz="4" w:space="0" w:color="auto"/>
              <w:bottom w:val="single" w:sz="4" w:space="0" w:color="auto"/>
              <w:right w:val="single" w:sz="4" w:space="0" w:color="auto"/>
            </w:tcBorders>
          </w:tcPr>
          <w:p w14:paraId="1591EDE4" w14:textId="1517A8E0" w:rsidR="00EC614C" w:rsidRPr="00EC614C" w:rsidRDefault="00EC614C" w:rsidP="00EC614C">
            <w:pPr>
              <w:spacing w:after="0" w:line="240" w:lineRule="auto"/>
              <w:jc w:val="right"/>
              <w:rPr>
                <w:rFonts w:ascii="Arial" w:eastAsia="Times New Roman" w:hAnsi="Arial" w:cs="Arial"/>
                <w:bCs/>
                <w:iCs/>
                <w:kern w:val="0"/>
                <w:sz w:val="20"/>
                <w:szCs w:val="20"/>
                <w:lang w:eastAsia="pt-BR"/>
                <w14:ligatures w14:val="none"/>
              </w:rPr>
            </w:pPr>
            <w:r w:rsidRPr="00EC614C">
              <w:rPr>
                <w:rFonts w:ascii="Arial" w:eastAsia="Times New Roman" w:hAnsi="Arial" w:cs="Arial"/>
                <w:bCs/>
                <w:iCs/>
                <w:kern w:val="0"/>
                <w:sz w:val="20"/>
                <w:szCs w:val="20"/>
                <w:lang w:eastAsia="pt-BR"/>
                <w14:ligatures w14:val="none"/>
              </w:rPr>
              <w:t>1</w:t>
            </w:r>
            <w:r w:rsidR="005863A8">
              <w:rPr>
                <w:rFonts w:ascii="Arial" w:eastAsia="Times New Roman" w:hAnsi="Arial" w:cs="Arial"/>
                <w:bCs/>
                <w:iCs/>
                <w:kern w:val="0"/>
                <w:sz w:val="20"/>
                <w:szCs w:val="20"/>
                <w:lang w:eastAsia="pt-BR"/>
                <w14:ligatures w14:val="none"/>
              </w:rPr>
              <w:t>02,0</w:t>
            </w:r>
            <w:r w:rsidRPr="00EC614C">
              <w:rPr>
                <w:rFonts w:ascii="Arial" w:eastAsia="Times New Roman" w:hAnsi="Arial" w:cs="Arial"/>
                <w:bCs/>
                <w:iCs/>
                <w:kern w:val="0"/>
                <w:sz w:val="20"/>
                <w:szCs w:val="20"/>
                <w:lang w:eastAsia="pt-BR"/>
                <w14:ligatures w14:val="none"/>
              </w:rPr>
              <w:t>0</w:t>
            </w:r>
          </w:p>
        </w:tc>
      </w:tr>
      <w:tr w:rsidR="00EC614C" w:rsidRPr="00EC614C" w14:paraId="134E5F67" w14:textId="77777777" w:rsidTr="00FF2288">
        <w:trPr>
          <w:trHeight w:val="132"/>
        </w:trPr>
        <w:tc>
          <w:tcPr>
            <w:tcW w:w="9484" w:type="dxa"/>
            <w:gridSpan w:val="6"/>
            <w:tcBorders>
              <w:top w:val="single" w:sz="4" w:space="0" w:color="auto"/>
              <w:left w:val="single" w:sz="4" w:space="0" w:color="auto"/>
              <w:bottom w:val="single" w:sz="4" w:space="0" w:color="auto"/>
              <w:right w:val="single" w:sz="4" w:space="0" w:color="auto"/>
            </w:tcBorders>
          </w:tcPr>
          <w:p w14:paraId="2A822DB5" w14:textId="77777777" w:rsidR="005863A8" w:rsidRDefault="005863A8" w:rsidP="005863A8">
            <w:pPr>
              <w:spacing w:after="0" w:line="240" w:lineRule="auto"/>
              <w:jc w:val="center"/>
              <w:rPr>
                <w:rFonts w:ascii="Arial" w:eastAsia="Times New Roman" w:hAnsi="Arial" w:cs="Arial"/>
                <w:b/>
                <w:bCs/>
                <w:iCs/>
                <w:kern w:val="0"/>
                <w:sz w:val="20"/>
                <w:szCs w:val="20"/>
                <w:lang w:eastAsia="pt-BR"/>
                <w14:ligatures w14:val="none"/>
              </w:rPr>
            </w:pPr>
          </w:p>
          <w:p w14:paraId="767D7DD8" w14:textId="77777777" w:rsidR="00EC614C" w:rsidRDefault="00EC614C" w:rsidP="005863A8">
            <w:pPr>
              <w:spacing w:after="0" w:line="240" w:lineRule="auto"/>
              <w:jc w:val="center"/>
              <w:rPr>
                <w:rFonts w:ascii="Arial" w:eastAsia="Times New Roman" w:hAnsi="Arial" w:cs="Arial"/>
                <w:b/>
                <w:bCs/>
                <w:iCs/>
                <w:kern w:val="0"/>
                <w:sz w:val="20"/>
                <w:szCs w:val="20"/>
                <w:lang w:eastAsia="pt-BR"/>
                <w14:ligatures w14:val="none"/>
              </w:rPr>
            </w:pPr>
            <w:r w:rsidRPr="00EC614C">
              <w:rPr>
                <w:rFonts w:ascii="Arial" w:eastAsia="Times New Roman" w:hAnsi="Arial" w:cs="Arial"/>
                <w:b/>
                <w:bCs/>
                <w:iCs/>
                <w:kern w:val="0"/>
                <w:sz w:val="20"/>
                <w:szCs w:val="20"/>
                <w:lang w:eastAsia="pt-BR"/>
                <w14:ligatures w14:val="none"/>
              </w:rPr>
              <w:t xml:space="preserve">Total Geral R$: </w:t>
            </w:r>
            <w:r w:rsidR="00393E5B" w:rsidRPr="00393E5B">
              <w:rPr>
                <w:rFonts w:ascii="Arial" w:eastAsia="Times New Roman" w:hAnsi="Arial" w:cs="Arial"/>
                <w:b/>
                <w:bCs/>
                <w:iCs/>
                <w:kern w:val="0"/>
                <w:sz w:val="20"/>
                <w:szCs w:val="20"/>
                <w:lang w:eastAsia="pt-BR"/>
                <w14:ligatures w14:val="none"/>
              </w:rPr>
              <w:t>454.703,00</w:t>
            </w:r>
            <w:r w:rsidR="005863A8">
              <w:rPr>
                <w:rFonts w:ascii="Arial" w:eastAsia="Times New Roman" w:hAnsi="Arial" w:cs="Arial"/>
                <w:b/>
                <w:bCs/>
                <w:iCs/>
                <w:kern w:val="0"/>
                <w:sz w:val="20"/>
                <w:szCs w:val="20"/>
                <w:lang w:eastAsia="pt-BR"/>
                <w14:ligatures w14:val="none"/>
              </w:rPr>
              <w:t xml:space="preserve"> (Quatrocentos e cinquenta e quatro mil e setecentos e três reais)</w:t>
            </w:r>
          </w:p>
          <w:p w14:paraId="6F00F89C" w14:textId="190D33A0" w:rsidR="005863A8" w:rsidRPr="00EC614C" w:rsidRDefault="005863A8" w:rsidP="005863A8">
            <w:pPr>
              <w:spacing w:after="0" w:line="240" w:lineRule="auto"/>
              <w:jc w:val="center"/>
              <w:rPr>
                <w:rFonts w:ascii="Arial" w:eastAsia="Times New Roman" w:hAnsi="Arial" w:cs="Arial"/>
                <w:b/>
                <w:bCs/>
                <w:iCs/>
                <w:kern w:val="0"/>
                <w:sz w:val="20"/>
                <w:szCs w:val="20"/>
                <w:lang w:eastAsia="pt-BR"/>
                <w14:ligatures w14:val="none"/>
              </w:rPr>
            </w:pPr>
          </w:p>
        </w:tc>
      </w:tr>
    </w:tbl>
    <w:p w14:paraId="3815619A" w14:textId="77777777" w:rsidR="00EC614C" w:rsidRPr="00077AAD" w:rsidRDefault="00EC614C" w:rsidP="00077AAD">
      <w:pPr>
        <w:spacing w:after="0" w:line="240" w:lineRule="auto"/>
        <w:jc w:val="both"/>
        <w:rPr>
          <w:rFonts w:ascii="Arial" w:eastAsia="Calibri" w:hAnsi="Arial" w:cs="Arial"/>
          <w:kern w:val="0"/>
          <w:sz w:val="20"/>
          <w:szCs w:val="20"/>
          <w:lang w:eastAsia="pt-BR"/>
          <w14:ligatures w14:val="none"/>
        </w:rPr>
      </w:pPr>
    </w:p>
    <w:p w14:paraId="118A2361"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Na hipótese de alteração de preços de mercado, para mais ou para menos devidamente comprovadas, estes poderão ser revistos, visando ao restabelecimento da relação inicialmente pactuada, em decorrência de situações previstas na aliena “d” do inciso II do caput e do §5° do art. 65 da Lei nº 8.666, de 1993.</w:t>
      </w:r>
    </w:p>
    <w:p w14:paraId="7B7BF429"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w:t>
      </w:r>
      <w:proofErr w:type="gramStart"/>
      <w:r w:rsidRPr="00077AAD">
        <w:rPr>
          <w:rFonts w:ascii="Arial" w:eastAsia="Calibri" w:hAnsi="Arial" w:cs="Arial"/>
          <w:kern w:val="0"/>
          <w:sz w:val="20"/>
          <w:szCs w:val="20"/>
          <w:lang w:eastAsia="pt-BR"/>
          <w14:ligatures w14:val="none"/>
        </w:rPr>
        <w:t>sob pena</w:t>
      </w:r>
      <w:proofErr w:type="gramEnd"/>
      <w:r w:rsidRPr="00077AAD">
        <w:rPr>
          <w:rFonts w:ascii="Arial" w:eastAsia="Calibri" w:hAnsi="Arial" w:cs="Arial"/>
          <w:kern w:val="0"/>
          <w:sz w:val="20"/>
          <w:szCs w:val="20"/>
          <w:lang w:eastAsia="pt-BR"/>
          <w14:ligatures w14:val="none"/>
        </w:rPr>
        <w:t xml:space="preserve"> de indeferimento do pedido.</w:t>
      </w:r>
    </w:p>
    <w:p w14:paraId="5D52C460"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lastRenderedPageBreak/>
        <w:t>d)</w:t>
      </w:r>
      <w:r w:rsidRPr="00077AAD">
        <w:rPr>
          <w:rFonts w:ascii="Arial" w:eastAsia="Calibri" w:hAnsi="Arial" w:cs="Arial"/>
          <w:kern w:val="0"/>
          <w:sz w:val="20"/>
          <w:szCs w:val="20"/>
          <w:lang w:eastAsia="pt-BR"/>
          <w14:ligatures w14:val="none"/>
        </w:rPr>
        <w:t xml:space="preserve">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4B447DE7"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e)</w:t>
      </w:r>
      <w:r w:rsidRPr="00077AAD">
        <w:rPr>
          <w:rFonts w:ascii="Arial" w:eastAsia="Calibri" w:hAnsi="Arial" w:cs="Arial"/>
          <w:kern w:val="0"/>
          <w:sz w:val="20"/>
          <w:szCs w:val="20"/>
          <w:lang w:eastAsia="pt-BR"/>
          <w14:ligatures w14:val="none"/>
        </w:rPr>
        <w:t xml:space="preserve"> O órgão gerenciador deverá decidir sobre a revisão dos preços no prazo máximo de 07 (sete) dias úteis, salvo por motivo de força maior, devidamente justificado no processo.</w:t>
      </w:r>
    </w:p>
    <w:p w14:paraId="1D9ED765"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f)</w:t>
      </w:r>
      <w:r w:rsidRPr="00077AAD">
        <w:rPr>
          <w:rFonts w:ascii="Arial" w:eastAsia="Calibri" w:hAnsi="Arial" w:cs="Arial"/>
          <w:kern w:val="0"/>
          <w:sz w:val="20"/>
          <w:szCs w:val="20"/>
          <w:lang w:eastAsia="pt-BR"/>
          <w14:ligatures w14:val="none"/>
        </w:rPr>
        <w:t xml:space="preserve">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71B9F450"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g)</w:t>
      </w:r>
      <w:r w:rsidRPr="00077AAD">
        <w:rPr>
          <w:rFonts w:ascii="Arial" w:eastAsia="Calibri" w:hAnsi="Arial" w:cs="Arial"/>
          <w:kern w:val="0"/>
          <w:sz w:val="20"/>
          <w:szCs w:val="20"/>
          <w:lang w:eastAsia="pt-BR"/>
          <w14:ligatures w14:val="none"/>
        </w:rPr>
        <w:t xml:space="preserve"> No ato da negociação de preservação do equilíbrio econômico financeiro do contrato será dada preferência ao fornecedor de primeiro menor preço e, sucessivamente, aos demais </w:t>
      </w:r>
      <w:proofErr w:type="gramStart"/>
      <w:r w:rsidRPr="00077AAD">
        <w:rPr>
          <w:rFonts w:ascii="Arial" w:eastAsia="Calibri" w:hAnsi="Arial" w:cs="Arial"/>
          <w:kern w:val="0"/>
          <w:sz w:val="20"/>
          <w:szCs w:val="20"/>
          <w:lang w:eastAsia="pt-BR"/>
          <w14:ligatures w14:val="none"/>
        </w:rPr>
        <w:t>classificados, respeitada</w:t>
      </w:r>
      <w:proofErr w:type="gramEnd"/>
      <w:r w:rsidRPr="00077AAD">
        <w:rPr>
          <w:rFonts w:ascii="Arial" w:eastAsia="Calibri" w:hAnsi="Arial" w:cs="Arial"/>
          <w:kern w:val="0"/>
          <w:sz w:val="20"/>
          <w:szCs w:val="20"/>
          <w:lang w:eastAsia="pt-BR"/>
          <w14:ligatures w14:val="none"/>
        </w:rPr>
        <w:t xml:space="preserve"> a ordem de classificação.</w:t>
      </w:r>
    </w:p>
    <w:p w14:paraId="05DE8ADD"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 xml:space="preserve">h) </w:t>
      </w:r>
      <w:r w:rsidRPr="00077AAD">
        <w:rPr>
          <w:rFonts w:ascii="Arial" w:eastAsia="Calibri" w:hAnsi="Arial" w:cs="Arial"/>
          <w:kern w:val="0"/>
          <w:sz w:val="20"/>
          <w:szCs w:val="20"/>
          <w:lang w:eastAsia="pt-BR"/>
          <w14:ligatures w14:val="none"/>
        </w:rPr>
        <w:t>Na ocorrência do preço registrado tornar-se superior ao preço praticado no mercado, caberá ao órgão gerenciador da Ata promover as necessárias negociações junto aos fornecedores, mediante as providências seguintes:</w:t>
      </w:r>
    </w:p>
    <w:p w14:paraId="4582060B" w14:textId="77777777" w:rsidR="00077AAD" w:rsidRPr="00077AAD" w:rsidRDefault="00077AAD" w:rsidP="00077AAD">
      <w:pPr>
        <w:spacing w:after="0" w:line="240" w:lineRule="auto"/>
        <w:ind w:left="851"/>
        <w:jc w:val="both"/>
        <w:rPr>
          <w:rFonts w:ascii="Arial" w:eastAsia="Calibri" w:hAnsi="Arial" w:cs="Arial"/>
          <w:kern w:val="0"/>
          <w:sz w:val="20"/>
          <w:szCs w:val="20"/>
          <w:lang w:eastAsia="pt-BR"/>
          <w14:ligatures w14:val="none"/>
        </w:rPr>
      </w:pPr>
      <w:proofErr w:type="spellStart"/>
      <w:proofErr w:type="gramStart"/>
      <w:r w:rsidRPr="00077AAD">
        <w:rPr>
          <w:rFonts w:ascii="Arial" w:eastAsia="Calibri" w:hAnsi="Arial" w:cs="Arial"/>
          <w:b/>
          <w:kern w:val="0"/>
          <w:sz w:val="20"/>
          <w:szCs w:val="20"/>
          <w:lang w:eastAsia="pt-BR"/>
          <w14:ligatures w14:val="none"/>
        </w:rPr>
        <w:t>h.I</w:t>
      </w:r>
      <w:proofErr w:type="spellEnd"/>
      <w:proofErr w:type="gramEnd"/>
      <w:r w:rsidRPr="00077AAD">
        <w:rPr>
          <w:rFonts w:ascii="Arial" w:eastAsia="Calibri" w:hAnsi="Arial" w:cs="Arial"/>
          <w:b/>
          <w:kern w:val="0"/>
          <w:sz w:val="20"/>
          <w:szCs w:val="20"/>
          <w:lang w:eastAsia="pt-BR"/>
          <w14:ligatures w14:val="none"/>
        </w:rPr>
        <w:t>)</w:t>
      </w:r>
      <w:r w:rsidRPr="00077AAD">
        <w:rPr>
          <w:rFonts w:ascii="Arial" w:eastAsia="Calibri" w:hAnsi="Arial" w:cs="Arial"/>
          <w:kern w:val="0"/>
          <w:sz w:val="20"/>
          <w:szCs w:val="20"/>
          <w:lang w:eastAsia="pt-BR"/>
          <w14:ligatures w14:val="none"/>
        </w:rPr>
        <w:tab/>
        <w:t>convocar o fornecedor primeiro classificado, visando estabelecer a negociação para redução de preços originalmente registrados e sua adequação ao praticado no mercado;</w:t>
      </w:r>
    </w:p>
    <w:p w14:paraId="282EB1F5" w14:textId="77777777" w:rsidR="00077AAD" w:rsidRPr="00077AAD" w:rsidRDefault="00077AAD" w:rsidP="00077AAD">
      <w:pPr>
        <w:spacing w:after="0" w:line="240" w:lineRule="auto"/>
        <w:ind w:left="851"/>
        <w:jc w:val="both"/>
        <w:rPr>
          <w:rFonts w:ascii="Arial" w:eastAsia="Calibri" w:hAnsi="Arial" w:cs="Arial"/>
          <w:kern w:val="0"/>
          <w:sz w:val="20"/>
          <w:szCs w:val="20"/>
          <w:lang w:eastAsia="pt-BR"/>
          <w14:ligatures w14:val="none"/>
        </w:rPr>
      </w:pPr>
      <w:proofErr w:type="spellStart"/>
      <w:proofErr w:type="gramStart"/>
      <w:r w:rsidRPr="00077AAD">
        <w:rPr>
          <w:rFonts w:ascii="Arial" w:eastAsia="Calibri" w:hAnsi="Arial" w:cs="Arial"/>
          <w:b/>
          <w:kern w:val="0"/>
          <w:sz w:val="20"/>
          <w:szCs w:val="20"/>
          <w:lang w:eastAsia="pt-BR"/>
          <w14:ligatures w14:val="none"/>
        </w:rPr>
        <w:t>h.</w:t>
      </w:r>
      <w:proofErr w:type="gramEnd"/>
      <w:r w:rsidRPr="00077AAD">
        <w:rPr>
          <w:rFonts w:ascii="Arial" w:eastAsia="Calibri" w:hAnsi="Arial" w:cs="Arial"/>
          <w:b/>
          <w:kern w:val="0"/>
          <w:sz w:val="20"/>
          <w:szCs w:val="20"/>
          <w:lang w:eastAsia="pt-BR"/>
          <w14:ligatures w14:val="none"/>
        </w:rPr>
        <w:t>II</w:t>
      </w:r>
      <w:proofErr w:type="spellEnd"/>
      <w:r w:rsidRPr="00077AAD">
        <w:rPr>
          <w:rFonts w:ascii="Arial" w:eastAsia="Calibri" w:hAnsi="Arial" w:cs="Arial"/>
          <w:b/>
          <w:kern w:val="0"/>
          <w:sz w:val="20"/>
          <w:szCs w:val="20"/>
          <w:lang w:eastAsia="pt-BR"/>
          <w14:ligatures w14:val="none"/>
        </w:rPr>
        <w:t>)</w:t>
      </w:r>
      <w:r w:rsidRPr="00077AAD">
        <w:rPr>
          <w:rFonts w:ascii="Arial" w:eastAsia="Calibri" w:hAnsi="Arial" w:cs="Arial"/>
          <w:kern w:val="0"/>
          <w:sz w:val="20"/>
          <w:szCs w:val="20"/>
          <w:lang w:eastAsia="pt-BR"/>
          <w14:ligatures w14:val="none"/>
        </w:rPr>
        <w:tab/>
        <w:t>frustrada a negociação, o fornecedor será liberado do compromisso assumido; e</w:t>
      </w:r>
    </w:p>
    <w:p w14:paraId="226DD54E" w14:textId="77777777" w:rsidR="00077AAD" w:rsidRPr="00077AAD" w:rsidRDefault="00077AAD" w:rsidP="00077AAD">
      <w:pPr>
        <w:spacing w:after="0" w:line="240" w:lineRule="auto"/>
        <w:ind w:left="851"/>
        <w:jc w:val="both"/>
        <w:rPr>
          <w:rFonts w:ascii="Arial" w:eastAsia="Calibri" w:hAnsi="Arial" w:cs="Arial"/>
          <w:kern w:val="0"/>
          <w:sz w:val="20"/>
          <w:szCs w:val="20"/>
          <w:lang w:eastAsia="pt-BR"/>
          <w14:ligatures w14:val="none"/>
        </w:rPr>
      </w:pPr>
      <w:proofErr w:type="spellStart"/>
      <w:proofErr w:type="gramStart"/>
      <w:r w:rsidRPr="00077AAD">
        <w:rPr>
          <w:rFonts w:ascii="Arial" w:eastAsia="Calibri" w:hAnsi="Arial" w:cs="Arial"/>
          <w:b/>
          <w:kern w:val="0"/>
          <w:sz w:val="20"/>
          <w:szCs w:val="20"/>
          <w:lang w:eastAsia="pt-BR"/>
          <w14:ligatures w14:val="none"/>
        </w:rPr>
        <w:t>h.</w:t>
      </w:r>
      <w:proofErr w:type="gramEnd"/>
      <w:r w:rsidRPr="00077AAD">
        <w:rPr>
          <w:rFonts w:ascii="Arial" w:eastAsia="Calibri" w:hAnsi="Arial" w:cs="Arial"/>
          <w:b/>
          <w:kern w:val="0"/>
          <w:sz w:val="20"/>
          <w:szCs w:val="20"/>
          <w:lang w:eastAsia="pt-BR"/>
          <w14:ligatures w14:val="none"/>
        </w:rPr>
        <w:t>III</w:t>
      </w:r>
      <w:proofErr w:type="spellEnd"/>
      <w:r w:rsidRPr="00077AAD">
        <w:rPr>
          <w:rFonts w:ascii="Arial" w:eastAsia="Calibri" w:hAnsi="Arial" w:cs="Arial"/>
          <w:b/>
          <w:kern w:val="0"/>
          <w:sz w:val="20"/>
          <w:szCs w:val="20"/>
          <w:lang w:eastAsia="pt-BR"/>
          <w14:ligatures w14:val="none"/>
        </w:rPr>
        <w:t>)</w:t>
      </w:r>
      <w:r w:rsidRPr="00077AAD">
        <w:rPr>
          <w:rFonts w:ascii="Arial" w:eastAsia="Calibri" w:hAnsi="Arial" w:cs="Arial"/>
          <w:kern w:val="0"/>
          <w:sz w:val="20"/>
          <w:szCs w:val="20"/>
          <w:lang w:eastAsia="pt-BR"/>
          <w14:ligatures w14:val="none"/>
        </w:rPr>
        <w:tab/>
        <w:t>convocar os demais fornecedores registrados, na ordem de classificação, visando igual oportunidade de negociação.</w:t>
      </w:r>
    </w:p>
    <w:p w14:paraId="6A9CC7E2"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i)</w:t>
      </w:r>
      <w:r w:rsidRPr="00077AAD">
        <w:rPr>
          <w:rFonts w:ascii="Arial" w:eastAsia="Calibri" w:hAnsi="Arial" w:cs="Arial"/>
          <w:kern w:val="0"/>
          <w:sz w:val="20"/>
          <w:szCs w:val="20"/>
          <w:lang w:eastAsia="pt-BR"/>
          <w14:ligatures w14:val="none"/>
        </w:rPr>
        <w:t xml:space="preserve"> Quando o preço registrado torna-se inferior aos preços praticados no mercado e o fornecedor não puder cumprir o compromisso inicialmente assumido poderá mediante requerimento devidamente instruído, pedir revisão dos preços ou o cancelamento do preço registrado, comprovadas as situações elencadas na alínea “d” do inciso II do caput ou do §5° do art. 65 da Lei n° 8.666, de 1993, caso em que o órgão gerenciador poderá: I</w:t>
      </w:r>
      <w:proofErr w:type="gramStart"/>
      <w:r w:rsidRPr="00077AAD">
        <w:rPr>
          <w:rFonts w:ascii="Arial" w:eastAsia="Calibri" w:hAnsi="Arial" w:cs="Arial"/>
          <w:kern w:val="0"/>
          <w:sz w:val="20"/>
          <w:szCs w:val="20"/>
          <w:lang w:eastAsia="pt-BR"/>
          <w14:ligatures w14:val="none"/>
        </w:rPr>
        <w:t>)estabelecer</w:t>
      </w:r>
      <w:proofErr w:type="gramEnd"/>
      <w:r w:rsidRPr="00077AAD">
        <w:rPr>
          <w:rFonts w:ascii="Arial" w:eastAsia="Calibri" w:hAnsi="Arial" w:cs="Arial"/>
          <w:kern w:val="0"/>
          <w:sz w:val="20"/>
          <w:szCs w:val="20"/>
          <w:lang w:eastAsia="pt-BR"/>
          <w14:ligatures w14:val="none"/>
        </w:rPr>
        <w:t xml:space="preserve"> negociação com os classificados visando à manutenção dos preços inicialmente registrados: II)permitir a apresentação de novos preços, observado o limite máximo estabelecido pela administração, quando da impossibilidade de manutenção do preço na forma referida na alínea anterior, observada as seguintes condições:</w:t>
      </w:r>
    </w:p>
    <w:p w14:paraId="1BAD0BEF" w14:textId="77777777" w:rsidR="00077AAD" w:rsidRPr="00077AAD" w:rsidRDefault="00077AAD" w:rsidP="00077AAD">
      <w:pPr>
        <w:spacing w:after="0" w:line="240" w:lineRule="auto"/>
        <w:ind w:left="708"/>
        <w:jc w:val="both"/>
        <w:rPr>
          <w:rFonts w:ascii="Arial" w:eastAsia="Calibri" w:hAnsi="Arial" w:cs="Arial"/>
          <w:kern w:val="0"/>
          <w:sz w:val="20"/>
          <w:szCs w:val="20"/>
          <w:lang w:eastAsia="pt-BR"/>
          <w14:ligatures w14:val="none"/>
        </w:rPr>
      </w:pPr>
      <w:proofErr w:type="spellStart"/>
      <w:proofErr w:type="gramStart"/>
      <w:r w:rsidRPr="00077AAD">
        <w:rPr>
          <w:rFonts w:ascii="Arial" w:eastAsia="Calibri" w:hAnsi="Arial" w:cs="Arial"/>
          <w:b/>
          <w:kern w:val="0"/>
          <w:sz w:val="20"/>
          <w:szCs w:val="20"/>
          <w:lang w:eastAsia="pt-BR"/>
          <w14:ligatures w14:val="none"/>
        </w:rPr>
        <w:t>i.I</w:t>
      </w:r>
      <w:proofErr w:type="spellEnd"/>
      <w:proofErr w:type="gramEnd"/>
      <w:r w:rsidRPr="00077AAD">
        <w:rPr>
          <w:rFonts w:ascii="Arial" w:eastAsia="Calibri" w:hAnsi="Arial" w:cs="Arial"/>
          <w:b/>
          <w:kern w:val="0"/>
          <w:sz w:val="20"/>
          <w:szCs w:val="20"/>
          <w:lang w:eastAsia="pt-BR"/>
          <w14:ligatures w14:val="none"/>
        </w:rPr>
        <w:t>)</w:t>
      </w:r>
      <w:r w:rsidRPr="00077AAD">
        <w:rPr>
          <w:rFonts w:ascii="Arial" w:eastAsia="Calibri" w:hAnsi="Arial" w:cs="Arial"/>
          <w:kern w:val="0"/>
          <w:sz w:val="20"/>
          <w:szCs w:val="20"/>
          <w:lang w:eastAsia="pt-BR"/>
          <w14:ligatures w14:val="none"/>
        </w:rPr>
        <w:t xml:space="preserve"> as propostas com os novos valores deverão constar de envelope lacrado, a ser entregue em data, local e horário, previamente, designados pelo órgão gerenciador;</w:t>
      </w:r>
    </w:p>
    <w:p w14:paraId="58AF99B4" w14:textId="77777777" w:rsidR="00077AAD" w:rsidRPr="00077AAD" w:rsidRDefault="00077AAD" w:rsidP="00077AAD">
      <w:pPr>
        <w:spacing w:after="0" w:line="240" w:lineRule="auto"/>
        <w:ind w:left="708"/>
        <w:jc w:val="both"/>
        <w:rPr>
          <w:rFonts w:ascii="Arial" w:eastAsia="Calibri" w:hAnsi="Arial" w:cs="Arial"/>
          <w:kern w:val="0"/>
          <w:sz w:val="20"/>
          <w:szCs w:val="20"/>
          <w:lang w:eastAsia="pt-BR"/>
          <w14:ligatures w14:val="none"/>
        </w:rPr>
      </w:pPr>
      <w:proofErr w:type="spellStart"/>
      <w:proofErr w:type="gramStart"/>
      <w:r w:rsidRPr="00077AAD">
        <w:rPr>
          <w:rFonts w:ascii="Arial" w:eastAsia="Calibri" w:hAnsi="Arial" w:cs="Arial"/>
          <w:b/>
          <w:kern w:val="0"/>
          <w:sz w:val="20"/>
          <w:szCs w:val="20"/>
          <w:lang w:eastAsia="pt-BR"/>
          <w14:ligatures w14:val="none"/>
        </w:rPr>
        <w:t>i.</w:t>
      </w:r>
      <w:proofErr w:type="gramEnd"/>
      <w:r w:rsidRPr="00077AAD">
        <w:rPr>
          <w:rFonts w:ascii="Arial" w:eastAsia="Calibri" w:hAnsi="Arial" w:cs="Arial"/>
          <w:b/>
          <w:kern w:val="0"/>
          <w:sz w:val="20"/>
          <w:szCs w:val="20"/>
          <w:lang w:eastAsia="pt-BR"/>
          <w14:ligatures w14:val="none"/>
        </w:rPr>
        <w:t>II</w:t>
      </w:r>
      <w:proofErr w:type="spellEnd"/>
      <w:r w:rsidRPr="00077AAD">
        <w:rPr>
          <w:rFonts w:ascii="Arial" w:eastAsia="Calibri" w:hAnsi="Arial" w:cs="Arial"/>
          <w:b/>
          <w:kern w:val="0"/>
          <w:sz w:val="20"/>
          <w:szCs w:val="20"/>
          <w:lang w:eastAsia="pt-BR"/>
          <w14:ligatures w14:val="none"/>
        </w:rPr>
        <w:t>)</w:t>
      </w:r>
      <w:r w:rsidRPr="00077AAD">
        <w:rPr>
          <w:rFonts w:ascii="Arial" w:eastAsia="Calibri" w:hAnsi="Arial" w:cs="Arial"/>
          <w:kern w:val="0"/>
          <w:sz w:val="20"/>
          <w:szCs w:val="20"/>
          <w:lang w:eastAsia="pt-BR"/>
          <w14:ligatures w14:val="none"/>
        </w:rPr>
        <w:t xml:space="preserve"> o novo preço ofertado deverá manter equivalência entre o preço originalmente constante da proposta e o preço de mercado vigente à época da licitação, sendo registrado o de menor valor.</w:t>
      </w:r>
    </w:p>
    <w:p w14:paraId="63A86BF9"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j)</w:t>
      </w:r>
      <w:r w:rsidRPr="00077AAD">
        <w:rPr>
          <w:rFonts w:ascii="Arial" w:eastAsia="Calibri" w:hAnsi="Arial" w:cs="Arial"/>
          <w:kern w:val="0"/>
          <w:sz w:val="20"/>
          <w:szCs w:val="20"/>
          <w:lang w:eastAsia="pt-BR"/>
          <w14:ligatures w14:val="none"/>
        </w:rPr>
        <w:t xml:space="preserve"> A fixação do novo preço pactuado deverá ser consignada em apostila à Ata de Registro de Preços, com as justificativas cabíveis, observada a anuência das partes.</w:t>
      </w:r>
    </w:p>
    <w:p w14:paraId="4F432AA3"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k)</w:t>
      </w:r>
      <w:r w:rsidRPr="00077AAD">
        <w:rPr>
          <w:rFonts w:ascii="Arial" w:eastAsia="Calibri" w:hAnsi="Arial" w:cs="Arial"/>
          <w:kern w:val="0"/>
          <w:sz w:val="20"/>
          <w:szCs w:val="20"/>
          <w:lang w:eastAsia="pt-BR"/>
          <w14:ligatures w14:val="none"/>
        </w:rPr>
        <w:t xml:space="preserve"> Não havendo êxito nas negociações, de que trata este subitem e o anterior estes </w:t>
      </w:r>
      <w:proofErr w:type="gramStart"/>
      <w:r w:rsidRPr="00077AAD">
        <w:rPr>
          <w:rFonts w:ascii="Arial" w:eastAsia="Calibri" w:hAnsi="Arial" w:cs="Arial"/>
          <w:kern w:val="0"/>
          <w:sz w:val="20"/>
          <w:szCs w:val="20"/>
          <w:lang w:eastAsia="pt-BR"/>
          <w14:ligatures w14:val="none"/>
        </w:rPr>
        <w:t>serão formalmente desonerados do compromisso de fornecimento em relação ao item ou lote</w:t>
      </w:r>
      <w:proofErr w:type="gramEnd"/>
      <w:r w:rsidRPr="00077AAD">
        <w:rPr>
          <w:rFonts w:ascii="Arial" w:eastAsia="Calibri" w:hAnsi="Arial" w:cs="Arial"/>
          <w:kern w:val="0"/>
          <w:sz w:val="20"/>
          <w:szCs w:val="20"/>
          <w:lang w:eastAsia="pt-BR"/>
          <w14:ligatures w14:val="none"/>
        </w:rPr>
        <w:t xml:space="preserve"> pelo órgão gerenciador, com consequente cancelamento dos seus preços registrados, sem aplicação das penalidades.</w:t>
      </w:r>
    </w:p>
    <w:p w14:paraId="5EC7A0BB"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2B6E06E4"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TERCEIRA - DO PRAZO DE VALIDADE DO REGISTRO DE PREÇOS</w:t>
      </w:r>
    </w:p>
    <w:p w14:paraId="370B3451"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O prazo de validade da Ata de Registro de Preços será de 12 (doze) meses, a contar da data da assinatura da ata.</w:t>
      </w:r>
    </w:p>
    <w:p w14:paraId="43E2D8F3"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Os preços decorrentes do Sistema de Registro de Preços terão sua vigência conforme as disposições contidas nos instrumentos convocatórios e respectivos contratos, </w:t>
      </w:r>
      <w:proofErr w:type="gramStart"/>
      <w:r w:rsidRPr="00077AAD">
        <w:rPr>
          <w:rFonts w:ascii="Arial" w:eastAsia="Calibri" w:hAnsi="Arial" w:cs="Arial"/>
          <w:kern w:val="0"/>
          <w:sz w:val="20"/>
          <w:szCs w:val="20"/>
          <w:lang w:eastAsia="pt-BR"/>
          <w14:ligatures w14:val="none"/>
        </w:rPr>
        <w:t>obedecida o</w:t>
      </w:r>
      <w:proofErr w:type="gramEnd"/>
      <w:r w:rsidRPr="00077AAD">
        <w:rPr>
          <w:rFonts w:ascii="Arial" w:eastAsia="Calibri" w:hAnsi="Arial" w:cs="Arial"/>
          <w:kern w:val="0"/>
          <w:sz w:val="20"/>
          <w:szCs w:val="20"/>
          <w:lang w:eastAsia="pt-BR"/>
          <w14:ligatures w14:val="none"/>
        </w:rPr>
        <w:t xml:space="preserve"> disposto no art. 57 da Lei nº 8.666/1993.</w:t>
      </w:r>
    </w:p>
    <w:p w14:paraId="70A9ADBA"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É admitida a prorrogação da vigência da Ata, nos termos do art. 57, §4°, da Lei n° 8.666/1993, quando a proposta continuar se mostrando mais vantajosa, satisfeitos os demais requisitos deste Decreto.</w:t>
      </w:r>
    </w:p>
    <w:p w14:paraId="387AB567"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568DFB92"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QUARTA - DOS USUÁRIOS DO REGISTRO DE PREÇOS</w:t>
      </w:r>
    </w:p>
    <w:p w14:paraId="1FF8F100"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Esta Ata de Registro de Preços será utilizada pelos órgãos, secretarias e entidades da Administração </w:t>
      </w:r>
      <w:proofErr w:type="gramStart"/>
      <w:r w:rsidRPr="00077AAD">
        <w:rPr>
          <w:rFonts w:ascii="Arial" w:eastAsia="Calibri" w:hAnsi="Arial" w:cs="Arial"/>
          <w:kern w:val="0"/>
          <w:sz w:val="20"/>
          <w:szCs w:val="20"/>
          <w:lang w:eastAsia="pt-BR"/>
          <w14:ligatures w14:val="none"/>
        </w:rPr>
        <w:t>Municipal ;</w:t>
      </w:r>
      <w:proofErr w:type="gramEnd"/>
    </w:p>
    <w:p w14:paraId="2C424220"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 xml:space="preserve">b) </w:t>
      </w:r>
      <w:r w:rsidRPr="00077AAD">
        <w:rPr>
          <w:rFonts w:ascii="Arial" w:eastAsia="Calibri" w:hAnsi="Arial" w:cs="Arial"/>
          <w:kern w:val="0"/>
          <w:sz w:val="20"/>
          <w:szCs w:val="20"/>
          <w:lang w:eastAsia="pt-BR"/>
          <w14:ligatures w14:val="none"/>
        </w:rPr>
        <w:t xml:space="preserve">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w:t>
      </w:r>
      <w:r w:rsidRPr="00077AAD">
        <w:rPr>
          <w:rFonts w:ascii="Arial" w:eastAsia="Calibri" w:hAnsi="Arial" w:cs="Arial"/>
          <w:kern w:val="0"/>
          <w:sz w:val="20"/>
          <w:szCs w:val="20"/>
          <w:lang w:eastAsia="pt-BR"/>
          <w14:ligatures w14:val="none"/>
        </w:rPr>
        <w:lastRenderedPageBreak/>
        <w:t xml:space="preserve">equivalente, na forma estabelecida no §4° do art. 62 da Lei nº 8.666/1993, e procederá diretamente a solicitação com o fornecedor, com os preços </w:t>
      </w:r>
      <w:proofErr w:type="gramStart"/>
      <w:r w:rsidRPr="00077AAD">
        <w:rPr>
          <w:rFonts w:ascii="Arial" w:eastAsia="Calibri" w:hAnsi="Arial" w:cs="Arial"/>
          <w:kern w:val="0"/>
          <w:sz w:val="20"/>
          <w:szCs w:val="20"/>
          <w:lang w:eastAsia="pt-BR"/>
          <w14:ligatures w14:val="none"/>
        </w:rPr>
        <w:t>registrados, obedecida</w:t>
      </w:r>
      <w:proofErr w:type="gramEnd"/>
      <w:r w:rsidRPr="00077AAD">
        <w:rPr>
          <w:rFonts w:ascii="Arial" w:eastAsia="Calibri" w:hAnsi="Arial" w:cs="Arial"/>
          <w:kern w:val="0"/>
          <w:sz w:val="20"/>
          <w:szCs w:val="20"/>
          <w:lang w:eastAsia="pt-BR"/>
          <w14:ligatures w14:val="none"/>
        </w:rPr>
        <w:t xml:space="preserve"> a ordem de classificação.</w:t>
      </w:r>
    </w:p>
    <w:p w14:paraId="04EF9727"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 xml:space="preserve">c) </w:t>
      </w:r>
      <w:r w:rsidRPr="00077AAD">
        <w:rPr>
          <w:rFonts w:ascii="Arial" w:eastAsia="Calibri" w:hAnsi="Arial" w:cs="Arial"/>
          <w:kern w:val="0"/>
          <w:sz w:val="20"/>
          <w:szCs w:val="20"/>
          <w:lang w:eastAsia="pt-BR"/>
          <w14:ligatures w14:val="none"/>
        </w:rPr>
        <w:t>Os quantitativos dos contratos de fornecimento serão sempre fixos e os preços a serem pagos serão aqueles registrados em ata.</w:t>
      </w:r>
    </w:p>
    <w:p w14:paraId="76865841"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 xml:space="preserve">d) </w:t>
      </w:r>
      <w:r w:rsidRPr="00077AAD">
        <w:rPr>
          <w:rFonts w:ascii="Arial" w:eastAsia="Calibri" w:hAnsi="Arial" w:cs="Arial"/>
          <w:kern w:val="0"/>
          <w:sz w:val="20"/>
          <w:szCs w:val="20"/>
          <w:lang w:eastAsia="pt-BR"/>
          <w14:ligatures w14:val="none"/>
        </w:rPr>
        <w:t xml:space="preserve">Aplicam-se aos contratos de fornecimento </w:t>
      </w:r>
      <w:proofErr w:type="gramStart"/>
      <w:r w:rsidRPr="00077AAD">
        <w:rPr>
          <w:rFonts w:ascii="Arial" w:eastAsia="Calibri" w:hAnsi="Arial" w:cs="Arial"/>
          <w:kern w:val="0"/>
          <w:sz w:val="20"/>
          <w:szCs w:val="20"/>
          <w:lang w:eastAsia="pt-BR"/>
          <w14:ligatures w14:val="none"/>
        </w:rPr>
        <w:t>as</w:t>
      </w:r>
      <w:proofErr w:type="gramEnd"/>
      <w:r w:rsidRPr="00077AAD">
        <w:rPr>
          <w:rFonts w:ascii="Arial" w:eastAsia="Calibri" w:hAnsi="Arial" w:cs="Arial"/>
          <w:kern w:val="0"/>
          <w:sz w:val="20"/>
          <w:szCs w:val="20"/>
          <w:lang w:eastAsia="pt-BR"/>
          <w14:ligatures w14:val="none"/>
        </w:rPr>
        <w:t xml:space="preserve"> disposições pertinentes da Lei Federal n.º 8.666, de 21 de junho de 1993, suas alterações posteriores e demais normas cabíveis.</w:t>
      </w:r>
    </w:p>
    <w:p w14:paraId="1AF4B272"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e)</w:t>
      </w:r>
      <w:r w:rsidRPr="00077AAD">
        <w:rPr>
          <w:rFonts w:ascii="Arial" w:eastAsia="Calibri" w:hAnsi="Arial" w:cs="Arial"/>
          <w:kern w:val="0"/>
          <w:sz w:val="20"/>
          <w:szCs w:val="20"/>
          <w:lang w:eastAsia="pt-BR"/>
          <w14:ligatures w14:val="none"/>
        </w:rPr>
        <w:t xml:space="preserve">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386E8A91"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03C6BDA3"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§1º</w:t>
      </w:r>
      <w:r w:rsidRPr="00077AAD">
        <w:rPr>
          <w:rFonts w:ascii="Arial" w:eastAsia="Calibri" w:hAnsi="Arial" w:cs="Arial"/>
          <w:kern w:val="0"/>
          <w:sz w:val="20"/>
          <w:szCs w:val="20"/>
          <w:lang w:eastAsia="pt-BR"/>
          <w14:ligatures w14:val="none"/>
        </w:rPr>
        <w:t xml:space="preserve"> Esta Ata de Registro de Preços NÃO PREVÊ a "</w:t>
      </w:r>
      <w:proofErr w:type="gramStart"/>
      <w:r w:rsidRPr="00077AAD">
        <w:rPr>
          <w:rFonts w:ascii="Arial" w:eastAsia="Calibri" w:hAnsi="Arial" w:cs="Arial"/>
          <w:kern w:val="0"/>
          <w:sz w:val="20"/>
          <w:szCs w:val="20"/>
          <w:lang w:eastAsia="pt-BR"/>
          <w14:ligatures w14:val="none"/>
        </w:rPr>
        <w:t>"Carona</w:t>
      </w:r>
      <w:proofErr w:type="gramEnd"/>
      <w:r w:rsidRPr="00077AAD">
        <w:rPr>
          <w:rFonts w:ascii="Arial" w:eastAsia="Calibri" w:hAnsi="Arial" w:cs="Arial"/>
          <w:kern w:val="0"/>
          <w:sz w:val="20"/>
          <w:szCs w:val="20"/>
          <w:lang w:eastAsia="pt-BR"/>
          <w14:ligatures w14:val="none"/>
        </w:rPr>
        <w:t>"" de outros Órgãos, conforme Decreto Nr. 7.892/2013 - Art 9º - Inciso III;</w:t>
      </w:r>
    </w:p>
    <w:p w14:paraId="7A65CB56"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2E369A21"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CLÁUSULA QUINTA - DOS DIREITOS E OBRIGAÇÕES DAS PARTES</w:t>
      </w:r>
      <w:r w:rsidRPr="00077AAD">
        <w:rPr>
          <w:rFonts w:ascii="Arial" w:eastAsia="Calibri" w:hAnsi="Arial" w:cs="Arial"/>
          <w:kern w:val="0"/>
          <w:sz w:val="20"/>
          <w:szCs w:val="20"/>
          <w:lang w:eastAsia="pt-BR"/>
          <w14:ligatures w14:val="none"/>
        </w:rPr>
        <w:t xml:space="preserve"> </w:t>
      </w:r>
    </w:p>
    <w:p w14:paraId="7FC3AF70"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5.1</w:t>
      </w:r>
      <w:r w:rsidRPr="00077AAD">
        <w:rPr>
          <w:rFonts w:ascii="Arial" w:eastAsia="Calibri" w:hAnsi="Arial" w:cs="Arial"/>
          <w:kern w:val="0"/>
          <w:sz w:val="20"/>
          <w:szCs w:val="20"/>
          <w:lang w:eastAsia="pt-BR"/>
          <w14:ligatures w14:val="none"/>
        </w:rPr>
        <w:t xml:space="preserve"> - Compete ao Órgão Gestor:</w:t>
      </w:r>
    </w:p>
    <w:p w14:paraId="112E5885"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w:t>
      </w:r>
      <w:proofErr w:type="gramStart"/>
      <w:r w:rsidRPr="00077AAD">
        <w:rPr>
          <w:rFonts w:ascii="Arial" w:eastAsia="Calibri" w:hAnsi="Arial" w:cs="Arial"/>
          <w:kern w:val="0"/>
          <w:sz w:val="20"/>
          <w:szCs w:val="20"/>
          <w:lang w:eastAsia="pt-BR"/>
          <w14:ligatures w14:val="none"/>
        </w:rPr>
        <w:t>A Administração e os atos de controle da Ata de Registro de Preços decorrente da presente licitação será</w:t>
      </w:r>
      <w:proofErr w:type="gramEnd"/>
      <w:r w:rsidRPr="00077AAD">
        <w:rPr>
          <w:rFonts w:ascii="Arial" w:eastAsia="Calibri" w:hAnsi="Arial" w:cs="Arial"/>
          <w:kern w:val="0"/>
          <w:sz w:val="20"/>
          <w:szCs w:val="20"/>
          <w:lang w:eastAsia="pt-BR"/>
          <w14:ligatures w14:val="none"/>
        </w:rPr>
        <w:t xml:space="preserve"> do Núcleo de Compras e Licitação, denominado como órgão gerenciador do Sistema de Registro de Preços, nos termos do inciso III do art. 3° do Decreto Municipal n° 1994/2020;</w:t>
      </w:r>
    </w:p>
    <w:p w14:paraId="3A06B178"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O órgão gerenciador acompanhará, periodicamente, os preços praticados no mercado para os materiais registrados, para fins de controle e fixado do valor máximo a ser pago pela Administração.</w:t>
      </w:r>
    </w:p>
    <w:p w14:paraId="2DD3298D"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18EDE1B6"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d)</w:t>
      </w:r>
      <w:r w:rsidRPr="00077AAD">
        <w:rPr>
          <w:rFonts w:ascii="Arial" w:eastAsia="Calibri" w:hAnsi="Arial" w:cs="Arial"/>
          <w:kern w:val="0"/>
          <w:sz w:val="20"/>
          <w:szCs w:val="20"/>
          <w:lang w:eastAsia="pt-BR"/>
          <w14:ligatures w14:val="none"/>
        </w:rPr>
        <w:t xml:space="preserve">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78F8D4A3"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e)</w:t>
      </w:r>
      <w:r w:rsidRPr="00077AAD">
        <w:rPr>
          <w:rFonts w:ascii="Arial" w:eastAsia="Calibri" w:hAnsi="Arial" w:cs="Arial"/>
          <w:kern w:val="0"/>
          <w:sz w:val="20"/>
          <w:szCs w:val="20"/>
          <w:lang w:eastAsia="pt-BR"/>
          <w14:ligatures w14:val="none"/>
        </w:rPr>
        <w:t xml:space="preserve"> Dilatar o prazo de vigência do registro de preços “de oficio” através de apostilamento, com </w:t>
      </w:r>
      <w:proofErr w:type="gramStart"/>
      <w:r w:rsidRPr="00077AAD">
        <w:rPr>
          <w:rFonts w:ascii="Arial" w:eastAsia="Calibri" w:hAnsi="Arial" w:cs="Arial"/>
          <w:kern w:val="0"/>
          <w:sz w:val="20"/>
          <w:szCs w:val="20"/>
          <w:lang w:eastAsia="pt-BR"/>
          <w14:ligatures w14:val="none"/>
        </w:rPr>
        <w:t>a publicação na imprensa oficial do município, observado</w:t>
      </w:r>
      <w:proofErr w:type="gramEnd"/>
      <w:r w:rsidRPr="00077AAD">
        <w:rPr>
          <w:rFonts w:ascii="Arial" w:eastAsia="Calibri" w:hAnsi="Arial" w:cs="Arial"/>
          <w:kern w:val="0"/>
          <w:sz w:val="20"/>
          <w:szCs w:val="20"/>
          <w:lang w:eastAsia="pt-BR"/>
          <w14:ligatures w14:val="none"/>
        </w:rPr>
        <w:t xml:space="preserve"> o prazo legalmente permitido, quando os preços apresentarem mais vantajosos para a Administração e/ou existirem demandas para atendimento dos órgãos usuários.</w:t>
      </w:r>
    </w:p>
    <w:p w14:paraId="7D026307"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f)</w:t>
      </w:r>
      <w:r w:rsidRPr="00077AAD">
        <w:rPr>
          <w:rFonts w:ascii="Arial" w:eastAsia="Calibri" w:hAnsi="Arial" w:cs="Arial"/>
          <w:kern w:val="0"/>
          <w:sz w:val="20"/>
          <w:szCs w:val="20"/>
          <w:lang w:eastAsia="pt-BR"/>
          <w14:ligatures w14:val="none"/>
        </w:rPr>
        <w:t xml:space="preserve"> Decidir sobre a revisão ou cancelamento dos preços registrados no prazo máximo de 10 (dez) dias úteis, salvo motivo de força maior devidamente justificado no processo;</w:t>
      </w:r>
    </w:p>
    <w:p w14:paraId="5F9E0072"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4B840DD3"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5.1.1</w:t>
      </w:r>
      <w:r w:rsidRPr="00077AAD">
        <w:rPr>
          <w:rFonts w:ascii="Arial" w:eastAsia="Calibri" w:hAnsi="Arial" w:cs="Arial"/>
          <w:kern w:val="0"/>
          <w:sz w:val="20"/>
          <w:szCs w:val="20"/>
          <w:lang w:eastAsia="pt-BR"/>
          <w14:ligatures w14:val="none"/>
        </w:rPr>
        <w:t xml:space="preserve"> </w:t>
      </w:r>
      <w:r w:rsidRPr="00077AAD">
        <w:rPr>
          <w:rFonts w:ascii="Arial" w:eastAsia="Calibri" w:hAnsi="Arial" w:cs="Arial"/>
          <w:b/>
          <w:kern w:val="0"/>
          <w:sz w:val="20"/>
          <w:szCs w:val="20"/>
          <w:lang w:eastAsia="pt-BR"/>
          <w14:ligatures w14:val="none"/>
        </w:rPr>
        <w:t>- Emitir a autorização de compra</w:t>
      </w:r>
      <w:r w:rsidRPr="00077AAD">
        <w:rPr>
          <w:rFonts w:ascii="Arial" w:eastAsia="Calibri" w:hAnsi="Arial" w:cs="Arial"/>
          <w:kern w:val="0"/>
          <w:sz w:val="20"/>
          <w:szCs w:val="20"/>
          <w:lang w:eastAsia="pt-BR"/>
          <w14:ligatures w14:val="none"/>
        </w:rPr>
        <w:t>;</w:t>
      </w:r>
    </w:p>
    <w:p w14:paraId="24132D86"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Dar preferência de contratação com o detentor do registro de preços ou conceder igualdade de condições, no caso de contrações por outros meios permitidos pela legislação;</w:t>
      </w:r>
    </w:p>
    <w:p w14:paraId="0EC6274E"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62DE8299"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5.2 - Compete aos órgãos ou entidades usuárias:</w:t>
      </w:r>
    </w:p>
    <w:p w14:paraId="0D450851"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Proporcionar ao detentor da ata todas as condições para o cumprimento de suas obrigações e entrega dos materiais dentro das normas estabelecidas no edital;</w:t>
      </w:r>
    </w:p>
    <w:p w14:paraId="2C5CD202"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Proceder à fiscalização da contratação, mediante controle do cumprimento de todas as obrigações relativas ao fornecimento, inclusive encaminhando ao órgão gerenciador qualquer irregularidade verificada;</w:t>
      </w:r>
    </w:p>
    <w:p w14:paraId="7FF1749C"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Rejeitar, no todo ou em parte, os produtos entregues em desacordo com as obrigações assumidas pelo detentor da ata.</w:t>
      </w:r>
    </w:p>
    <w:p w14:paraId="6D13755D"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1E8A51D2"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5.3 - Compete ao Compromitente Detentor da Ata</w:t>
      </w:r>
      <w:r w:rsidRPr="00077AAD">
        <w:rPr>
          <w:rFonts w:ascii="Arial" w:eastAsia="Calibri" w:hAnsi="Arial" w:cs="Arial"/>
          <w:kern w:val="0"/>
          <w:sz w:val="20"/>
          <w:szCs w:val="20"/>
          <w:lang w:eastAsia="pt-BR"/>
          <w14:ligatures w14:val="none"/>
        </w:rPr>
        <w:t>:</w:t>
      </w:r>
    </w:p>
    <w:p w14:paraId="3B71A175"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w:t>
      </w:r>
    </w:p>
    <w:p w14:paraId="114BD9E0"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lastRenderedPageBreak/>
        <w:t>b)</w:t>
      </w:r>
      <w:r w:rsidRPr="00077AAD">
        <w:rPr>
          <w:rFonts w:ascii="Arial" w:eastAsia="Calibri" w:hAnsi="Arial" w:cs="Arial"/>
          <w:kern w:val="0"/>
          <w:sz w:val="20"/>
          <w:szCs w:val="20"/>
          <w:lang w:eastAsia="pt-BR"/>
          <w14:ligatures w14:val="none"/>
        </w:rPr>
        <w:t xml:space="preserve"> Manter, durante a vigência do registro de preços, a compatibilidade de todas as obrigações assumidas e as condições de habilitação e qualificação exigidas na licitação;</w:t>
      </w:r>
    </w:p>
    <w:p w14:paraId="25F22E15"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Substituir os produtos recusados pelo órgão ou entidade usuária, sem qualquer ônus para a Administração, no prazo máximo de 24 (vinte e quatro) horas, independentemente da aplicação das penalidades cabíveis;</w:t>
      </w:r>
    </w:p>
    <w:p w14:paraId="56DEAEF3"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d)</w:t>
      </w:r>
      <w:r w:rsidRPr="00077AAD">
        <w:rPr>
          <w:rFonts w:ascii="Arial" w:eastAsia="Calibri" w:hAnsi="Arial" w:cs="Arial"/>
          <w:kern w:val="0"/>
          <w:sz w:val="20"/>
          <w:szCs w:val="20"/>
          <w:lang w:eastAsia="pt-BR"/>
          <w14:ligatures w14:val="none"/>
        </w:rPr>
        <w:t xml:space="preserve"> Ter revisado ou cancelado o registro de seus preços, quando presentes os pressupostos previstos na cláusula segunda desta Ata;</w:t>
      </w:r>
    </w:p>
    <w:p w14:paraId="37EA7985"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e)</w:t>
      </w:r>
      <w:r w:rsidRPr="00077AAD">
        <w:rPr>
          <w:rFonts w:ascii="Arial" w:eastAsia="Calibri" w:hAnsi="Arial" w:cs="Arial"/>
          <w:kern w:val="0"/>
          <w:sz w:val="20"/>
          <w:szCs w:val="20"/>
          <w:lang w:eastAsia="pt-BR"/>
          <w14:ligatures w14:val="none"/>
        </w:rPr>
        <w:t xml:space="preserve"> Atender a demanda dos órgãos ou entidade usuários, durante a fase da negociação de revisão de preços de que trata a cláusula segunda desta Ata, com os preços </w:t>
      </w:r>
      <w:proofErr w:type="gramStart"/>
      <w:r w:rsidRPr="00077AAD">
        <w:rPr>
          <w:rFonts w:ascii="Arial" w:eastAsia="Calibri" w:hAnsi="Arial" w:cs="Arial"/>
          <w:kern w:val="0"/>
          <w:sz w:val="20"/>
          <w:szCs w:val="20"/>
          <w:lang w:eastAsia="pt-BR"/>
          <w14:ligatures w14:val="none"/>
        </w:rPr>
        <w:t>inicialmente registrados, garantida</w:t>
      </w:r>
      <w:proofErr w:type="gramEnd"/>
      <w:r w:rsidRPr="00077AAD">
        <w:rPr>
          <w:rFonts w:ascii="Arial" w:eastAsia="Calibri" w:hAnsi="Arial" w:cs="Arial"/>
          <w:kern w:val="0"/>
          <w:sz w:val="20"/>
          <w:szCs w:val="20"/>
          <w:lang w:eastAsia="pt-BR"/>
          <w14:ligatures w14:val="none"/>
        </w:rPr>
        <w:t xml:space="preserve"> a compensação dos valores dos produtos já entregues, caso do reconhecimento pela Administração do rompimento do equilíbrio originalmente estipulado;</w:t>
      </w:r>
    </w:p>
    <w:p w14:paraId="3944A39B"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f)</w:t>
      </w:r>
      <w:r w:rsidRPr="00077AAD">
        <w:rPr>
          <w:rFonts w:ascii="Arial" w:eastAsia="Calibri" w:hAnsi="Arial" w:cs="Arial"/>
          <w:kern w:val="0"/>
          <w:sz w:val="20"/>
          <w:szCs w:val="20"/>
          <w:lang w:eastAsia="pt-BR"/>
          <w14:ligatures w14:val="none"/>
        </w:rPr>
        <w:t xml:space="preserve"> Vincular-se ao preço máximo (novo preço) definido pela Administração, resultante do ato de revisão;</w:t>
      </w:r>
    </w:p>
    <w:p w14:paraId="1945454E"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g)</w:t>
      </w:r>
      <w:r w:rsidRPr="00077AAD">
        <w:rPr>
          <w:rFonts w:ascii="Arial" w:eastAsia="Calibri" w:hAnsi="Arial" w:cs="Arial"/>
          <w:kern w:val="0"/>
          <w:sz w:val="20"/>
          <w:szCs w:val="20"/>
          <w:lang w:eastAsia="pt-BR"/>
          <w14:ligatures w14:val="none"/>
        </w:rPr>
        <w:t xml:space="preserve"> Ter direito de preferência ou, igualdade de condições caso a Administração optar pela contratação dos bens ou serviços objeto de registro por outros meios facultados na legislação relativa às licitações.</w:t>
      </w:r>
    </w:p>
    <w:p w14:paraId="11808C91"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h)</w:t>
      </w:r>
      <w:r w:rsidRPr="00077AAD">
        <w:rPr>
          <w:rFonts w:ascii="Arial" w:eastAsia="Calibri" w:hAnsi="Arial" w:cs="Arial"/>
          <w:kern w:val="0"/>
          <w:sz w:val="20"/>
          <w:szCs w:val="20"/>
          <w:lang w:eastAsia="pt-BR"/>
          <w14:ligatures w14:val="none"/>
        </w:rPr>
        <w:t xml:space="preserve"> Responsabilizar-se pelos danos causados diretamente à Administração ou a terceiros, decorrentes de sua culpa ou dolo até a entrega do objeto de registro de preços.</w:t>
      </w:r>
    </w:p>
    <w:p w14:paraId="0B9D583E"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i)</w:t>
      </w:r>
      <w:r w:rsidRPr="00077AAD">
        <w:rPr>
          <w:rFonts w:ascii="Arial" w:eastAsia="Calibri" w:hAnsi="Arial" w:cs="Arial"/>
          <w:kern w:val="0"/>
          <w:sz w:val="20"/>
          <w:szCs w:val="20"/>
          <w:lang w:eastAsia="pt-BR"/>
          <w14:ligatures w14:val="none"/>
        </w:rPr>
        <w:t xml:space="preserve"> Receber os pagamentos respectivos nas condições pactuadas no edital e na cláusula oitava desta Ata de Registro de Preços.</w:t>
      </w:r>
    </w:p>
    <w:p w14:paraId="2E4EF387"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25E153F1"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SEXTA - DO CANCELAMENTO DOS PREÇOS REGISTRADOS</w:t>
      </w:r>
    </w:p>
    <w:p w14:paraId="505E0C7B"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4311B2E9"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A Ata de Registro de Preços será cancelada, automaticamente, por decurso de prazo de vigência ou quando não restarem fornecedores registrados e, por iniciativa do órgão gerenciador da Ata de Registro de Preços quando:</w:t>
      </w:r>
    </w:p>
    <w:p w14:paraId="19096186"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17EF1318"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6.1 - Pela ADMINISTRAÇÃO, quando:</w:t>
      </w:r>
    </w:p>
    <w:p w14:paraId="49BC4926"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o detentor da ata descumprir as condições da Ata de Registro de Preços a que estiver vinculado;</w:t>
      </w:r>
    </w:p>
    <w:p w14:paraId="574F10F1"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o detentor não retirar nota de empenho ou instrumento equivalente no prazo estabelecido, sem justificativa aceitável;</w:t>
      </w:r>
    </w:p>
    <w:p w14:paraId="0F49DB19"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em qualquer hipótese de inexecução total ou parcial do contrato de fornecimento;</w:t>
      </w:r>
    </w:p>
    <w:p w14:paraId="1F6716FD"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d)</w:t>
      </w:r>
      <w:r w:rsidRPr="00077AAD">
        <w:rPr>
          <w:rFonts w:ascii="Arial" w:eastAsia="Calibri" w:hAnsi="Arial" w:cs="Arial"/>
          <w:kern w:val="0"/>
          <w:sz w:val="20"/>
          <w:szCs w:val="20"/>
          <w:lang w:eastAsia="pt-BR"/>
          <w14:ligatures w14:val="none"/>
        </w:rPr>
        <w:t xml:space="preserve"> não aceitar reduzir o seu preço registrado, na hipótese de esta apresentar superior ao praticado no mercado; </w:t>
      </w:r>
    </w:p>
    <w:p w14:paraId="50E9B7A2"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e)</w:t>
      </w:r>
      <w:r w:rsidRPr="00077AAD">
        <w:rPr>
          <w:rFonts w:ascii="Arial" w:eastAsia="Calibri" w:hAnsi="Arial" w:cs="Arial"/>
          <w:kern w:val="0"/>
          <w:sz w:val="20"/>
          <w:szCs w:val="20"/>
          <w:lang w:eastAsia="pt-BR"/>
          <w14:ligatures w14:val="none"/>
        </w:rPr>
        <w:t xml:space="preserve"> estiver impedido para licitar ou contratar temporariamente com a administração ou for declarado inidôneo para licitar ou contratar com a administração pública, nos termos da Lei Federal n° 10.520, de 17 de fevereiro de 2002; </w:t>
      </w:r>
    </w:p>
    <w:p w14:paraId="3136A5E2"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f)</w:t>
      </w:r>
      <w:r w:rsidRPr="00077AAD">
        <w:rPr>
          <w:rFonts w:ascii="Arial" w:eastAsia="Calibri" w:hAnsi="Arial" w:cs="Arial"/>
          <w:kern w:val="0"/>
          <w:sz w:val="20"/>
          <w:szCs w:val="20"/>
          <w:lang w:eastAsia="pt-BR"/>
          <w14:ligatures w14:val="none"/>
        </w:rPr>
        <w:t xml:space="preserve"> por razões de interesse </w:t>
      </w:r>
      <w:proofErr w:type="gramStart"/>
      <w:r w:rsidRPr="00077AAD">
        <w:rPr>
          <w:rFonts w:ascii="Arial" w:eastAsia="Calibri" w:hAnsi="Arial" w:cs="Arial"/>
          <w:kern w:val="0"/>
          <w:sz w:val="20"/>
          <w:szCs w:val="20"/>
          <w:lang w:eastAsia="pt-BR"/>
          <w14:ligatures w14:val="none"/>
        </w:rPr>
        <w:t>público devidamente fundamentadas</w:t>
      </w:r>
      <w:proofErr w:type="gramEnd"/>
      <w:r w:rsidRPr="00077AAD">
        <w:rPr>
          <w:rFonts w:ascii="Arial" w:eastAsia="Calibri" w:hAnsi="Arial" w:cs="Arial"/>
          <w:kern w:val="0"/>
          <w:sz w:val="20"/>
          <w:szCs w:val="20"/>
          <w:lang w:eastAsia="pt-BR"/>
          <w14:ligatures w14:val="none"/>
        </w:rPr>
        <w:t>.</w:t>
      </w:r>
    </w:p>
    <w:p w14:paraId="18869563"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p>
    <w:p w14:paraId="7E1DB8F9"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6.2 -</w:t>
      </w:r>
      <w:r w:rsidRPr="00077AAD">
        <w:rPr>
          <w:rFonts w:ascii="Arial" w:eastAsia="Calibri" w:hAnsi="Arial" w:cs="Arial"/>
          <w:kern w:val="0"/>
          <w:sz w:val="20"/>
          <w:szCs w:val="20"/>
          <w:lang w:eastAsia="pt-BR"/>
          <w14:ligatures w14:val="none"/>
        </w:rPr>
        <w:t xml:space="preserve"> </w:t>
      </w:r>
      <w:r w:rsidRPr="00077AAD">
        <w:rPr>
          <w:rFonts w:ascii="Arial" w:eastAsia="Calibri" w:hAnsi="Arial" w:cs="Arial"/>
          <w:b/>
          <w:kern w:val="0"/>
          <w:sz w:val="20"/>
          <w:szCs w:val="20"/>
          <w:lang w:eastAsia="pt-BR"/>
          <w14:ligatures w14:val="none"/>
        </w:rPr>
        <w:t>Pela DETENTORA da ata quando:</w:t>
      </w:r>
    </w:p>
    <w:p w14:paraId="554E29A2"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mediante solicitação por escrito, comprovar estar impossibilitada de executar o contrato de acordo com a ata de registro de preços, decorrente de caso fortuito ou de força maior.</w:t>
      </w:r>
    </w:p>
    <w:p w14:paraId="32A00B63"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p>
    <w:p w14:paraId="40E19F25"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6.3 -</w:t>
      </w:r>
      <w:r w:rsidRPr="00077AAD">
        <w:rPr>
          <w:rFonts w:ascii="Arial" w:eastAsia="Calibri" w:hAnsi="Arial" w:cs="Arial"/>
          <w:kern w:val="0"/>
          <w:sz w:val="20"/>
          <w:szCs w:val="20"/>
          <w:lang w:eastAsia="pt-BR"/>
          <w14:ligatures w14:val="none"/>
        </w:rPr>
        <w:t xml:space="preserve"> Nas hipóteses previstas no subitem 6.1., a comunicação do cancelamento de preço registrado será publicada na imprensa oficial juntando-se o comprovante ao expediente que deu origem ao registro.</w:t>
      </w:r>
    </w:p>
    <w:p w14:paraId="2AA3218A"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6.4 -</w:t>
      </w:r>
      <w:r w:rsidRPr="00077AAD">
        <w:rPr>
          <w:rFonts w:ascii="Arial" w:eastAsia="Calibri" w:hAnsi="Arial" w:cs="Arial"/>
          <w:kern w:val="0"/>
          <w:sz w:val="20"/>
          <w:szCs w:val="20"/>
          <w:lang w:eastAsia="pt-BR"/>
          <w14:ligatures w14:val="none"/>
        </w:rPr>
        <w:t xml:space="preserve"> O cancelamento do registro, assegurados o contraditório e a ampla defesa, será formalizado por despacho da autoridade competente.</w:t>
      </w:r>
    </w:p>
    <w:p w14:paraId="4F4A6F78"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 xml:space="preserve">6.5 - </w:t>
      </w:r>
      <w:r w:rsidRPr="00077AAD">
        <w:rPr>
          <w:rFonts w:ascii="Arial" w:eastAsia="Calibri" w:hAnsi="Arial" w:cs="Arial"/>
          <w:kern w:val="0"/>
          <w:sz w:val="20"/>
          <w:szCs w:val="20"/>
          <w:lang w:eastAsia="pt-BR"/>
          <w14:ligatures w14:val="none"/>
        </w:rPr>
        <w:t>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75A31B3E"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 xml:space="preserve">6.6 - </w:t>
      </w:r>
      <w:r w:rsidRPr="00077AAD">
        <w:rPr>
          <w:rFonts w:ascii="Arial" w:eastAsia="Calibri" w:hAnsi="Arial" w:cs="Arial"/>
          <w:kern w:val="0"/>
          <w:sz w:val="20"/>
          <w:szCs w:val="20"/>
          <w:lang w:eastAsia="pt-BR"/>
          <w14:ligatures w14:val="none"/>
        </w:rPr>
        <w:t>Cancelada a ata em relação a uma detentora, o Órgão Gerenciador poderá emitir ordem de fornecimento àquela com classificação imediatamente subsequente.</w:t>
      </w:r>
    </w:p>
    <w:p w14:paraId="0D5912C3"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2D31726C"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SÉTIMA - DO FORNECIMENTO, LOCAL E PRAZO DE ENTREGA.</w:t>
      </w:r>
    </w:p>
    <w:p w14:paraId="5CFF59D2"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4B25BD28"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A Ata de Registro de Preços será utilizada para aquisição do respectivo objeto, pelos órgãos e entidades da Administração Municipal.</w:t>
      </w:r>
    </w:p>
    <w:p w14:paraId="01D688A4" w14:textId="263DD07B"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Cada fornecimento SERÁ SOLICITADO via AUTORIZAÇÃO DE FORNECIMENTO emitido pelo Município (Prefeitura Municipal), CONSTANDO neste: a data, o valor unitário do fornecimento, a quantidade pretendida, o local para a entrega, o prazo, o carimbo e a assinatura do responsável.</w:t>
      </w:r>
    </w:p>
    <w:p w14:paraId="1E44BEA4"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 xml:space="preserve">c) </w:t>
      </w:r>
      <w:r w:rsidRPr="00077AAD">
        <w:rPr>
          <w:rFonts w:ascii="Arial" w:eastAsia="Calibri" w:hAnsi="Arial" w:cs="Arial"/>
          <w:kern w:val="0"/>
          <w:sz w:val="20"/>
          <w:szCs w:val="20"/>
          <w:lang w:eastAsia="pt-BR"/>
          <w14:ligatures w14:val="none"/>
        </w:rPr>
        <w:t xml:space="preserve">O órgão gerenciador (Município de </w:t>
      </w:r>
      <w:proofErr w:type="gramStart"/>
      <w:r w:rsidRPr="00077AAD">
        <w:rPr>
          <w:rFonts w:ascii="Arial" w:eastAsia="Calibri" w:hAnsi="Arial" w:cs="Arial"/>
          <w:kern w:val="0"/>
          <w:sz w:val="20"/>
          <w:szCs w:val="20"/>
          <w:lang w:eastAsia="pt-BR"/>
          <w14:ligatures w14:val="none"/>
        </w:rPr>
        <w:t>Miraguaí-RS</w:t>
      </w:r>
      <w:proofErr w:type="gramEnd"/>
      <w:r w:rsidRPr="00077AAD">
        <w:rPr>
          <w:rFonts w:ascii="Arial" w:eastAsia="Calibri" w:hAnsi="Arial" w:cs="Arial"/>
          <w:kern w:val="0"/>
          <w:sz w:val="20"/>
          <w:szCs w:val="20"/>
          <w:lang w:eastAsia="pt-BR"/>
          <w14:ligatures w14:val="none"/>
        </w:rPr>
        <w:t>) FORMALIZARÁ por intermédio de AUTORIZAÇÃO DE FORNECIMENTO o qual SUBSTITUIRÁ o Instrumental contratual, na forma estabelecida no §4° do art. 62 da Lei nº 8.666, de 1993, a qual VALERÁ como nota de empenho, contendo o número de referência da Ata de Registro de Preços (Pregão Presencial que a Originou) e procederá diretamente a solicitação com o fornecedor, com os preços registrados, obedecida a ordem de classificação.</w:t>
      </w:r>
    </w:p>
    <w:p w14:paraId="4E5262DC"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d)</w:t>
      </w:r>
      <w:r w:rsidRPr="00077AAD">
        <w:rPr>
          <w:rFonts w:ascii="Arial" w:eastAsia="Calibri" w:hAnsi="Arial" w:cs="Arial"/>
          <w:kern w:val="0"/>
          <w:sz w:val="20"/>
          <w:szCs w:val="20"/>
          <w:lang w:eastAsia="pt-BR"/>
          <w14:ligatures w14:val="none"/>
        </w:rPr>
        <w:t xml:space="preserve">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49A77520"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e)</w:t>
      </w:r>
      <w:r w:rsidRPr="00077AAD">
        <w:rPr>
          <w:rFonts w:ascii="Arial" w:eastAsia="Calibri" w:hAnsi="Arial" w:cs="Arial"/>
          <w:kern w:val="0"/>
          <w:sz w:val="20"/>
          <w:szCs w:val="20"/>
          <w:lang w:eastAsia="pt-BR"/>
          <w14:ligatures w14:val="none"/>
        </w:rPr>
        <w:t xml:space="preserve"> </w:t>
      </w:r>
      <w:proofErr w:type="gramStart"/>
      <w:r w:rsidRPr="00077AAD">
        <w:rPr>
          <w:rFonts w:ascii="Arial" w:eastAsia="Calibri" w:hAnsi="Arial" w:cs="Arial"/>
          <w:kern w:val="0"/>
          <w:sz w:val="20"/>
          <w:szCs w:val="20"/>
          <w:lang w:eastAsia="pt-BR"/>
          <w14:ligatures w14:val="none"/>
        </w:rPr>
        <w:t>A(</w:t>
      </w:r>
      <w:proofErr w:type="gramEnd"/>
      <w:r w:rsidRPr="00077AAD">
        <w:rPr>
          <w:rFonts w:ascii="Arial" w:eastAsia="Calibri" w:hAnsi="Arial" w:cs="Arial"/>
          <w:kern w:val="0"/>
          <w:sz w:val="20"/>
          <w:szCs w:val="20"/>
          <w:lang w:eastAsia="pt-BR"/>
          <w14:ligatures w14:val="none"/>
        </w:rPr>
        <w:t>s) fornecedora(s) classificada(s) ficará(ão) obrigada(s) a atender as ordens de fornecimento efetuadas dentro do prazo de validade do registro, mesmo se a entrega dos materiais ocorrer em data posterior ao seu vencimento.</w:t>
      </w:r>
    </w:p>
    <w:p w14:paraId="38453959"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f)</w:t>
      </w:r>
      <w:r w:rsidRPr="00077AAD">
        <w:rPr>
          <w:rFonts w:ascii="Arial" w:eastAsia="Calibri" w:hAnsi="Arial" w:cs="Arial"/>
          <w:kern w:val="0"/>
          <w:sz w:val="20"/>
          <w:szCs w:val="20"/>
          <w:lang w:eastAsia="pt-BR"/>
          <w14:ligatures w14:val="none"/>
        </w:rPr>
        <w:t xml:space="preserve"> O local de entrega dos materiais será estabelecido em cada Ordem de Fornecimento, podendo ser na sede da unidade requisitante, ou em local em que esta indicar.</w:t>
      </w:r>
    </w:p>
    <w:p w14:paraId="52B5D450"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i)</w:t>
      </w:r>
      <w:r w:rsidRPr="00077AAD">
        <w:rPr>
          <w:rFonts w:ascii="Arial" w:eastAsia="Calibri" w:hAnsi="Arial" w:cs="Arial"/>
          <w:kern w:val="0"/>
          <w:sz w:val="20"/>
          <w:szCs w:val="20"/>
          <w:lang w:eastAsia="pt-BR"/>
          <w14:ligatures w14:val="none"/>
        </w:rPr>
        <w:t xml:space="preserve"> Serão aplicadas as sanções previstas na Lei Federal n.º 8.666, de 21 de junho de 1993 e suas alterações posteriores, além das determinações deste edital, se a detentora da ata não atender as ordens de fornecimento.</w:t>
      </w:r>
    </w:p>
    <w:p w14:paraId="249ED7C2"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j)</w:t>
      </w:r>
      <w:r w:rsidRPr="00077AAD">
        <w:rPr>
          <w:rFonts w:ascii="Arial" w:eastAsia="Calibri" w:hAnsi="Arial" w:cs="Arial"/>
          <w:kern w:val="0"/>
          <w:sz w:val="20"/>
          <w:szCs w:val="20"/>
          <w:lang w:eastAsia="pt-BR"/>
          <w14:ligatures w14:val="none"/>
        </w:rPr>
        <w:t xml:space="preserve">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7CC7E705"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k)</w:t>
      </w:r>
      <w:r w:rsidRPr="00077AAD">
        <w:rPr>
          <w:rFonts w:ascii="Arial" w:eastAsia="Calibri" w:hAnsi="Arial" w:cs="Arial"/>
          <w:kern w:val="0"/>
          <w:sz w:val="20"/>
          <w:szCs w:val="20"/>
          <w:lang w:eastAsia="pt-BR"/>
          <w14:ligatures w14:val="none"/>
        </w:rPr>
        <w:t xml:space="preserve"> As despesas relativas à entrega dos materiais / serviços (objeto deste instrumento) correrão por conta exclusiva da fornecedora detentora da Ata.</w:t>
      </w:r>
    </w:p>
    <w:p w14:paraId="1BF697D7"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m)</w:t>
      </w:r>
      <w:r w:rsidRPr="00077AAD">
        <w:rPr>
          <w:rFonts w:ascii="Arial" w:eastAsia="Calibri" w:hAnsi="Arial" w:cs="Arial"/>
          <w:kern w:val="0"/>
          <w:sz w:val="20"/>
          <w:szCs w:val="20"/>
          <w:lang w:eastAsia="pt-BR"/>
          <w14:ligatures w14:val="none"/>
        </w:rPr>
        <w:t xml:space="preserve"> Serão recusados os materiais / serviços imprestáveis ou defeituosos, que não atendam as especificações constantes no edital e/ou que não estejam adequados para o uso.</w:t>
      </w:r>
    </w:p>
    <w:p w14:paraId="5E2BD1AB"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o)</w:t>
      </w:r>
      <w:r w:rsidRPr="00077AAD">
        <w:rPr>
          <w:rFonts w:ascii="Arial" w:eastAsia="Calibri" w:hAnsi="Arial" w:cs="Arial"/>
          <w:kern w:val="0"/>
          <w:sz w:val="20"/>
          <w:szCs w:val="20"/>
          <w:lang w:eastAsia="pt-BR"/>
          <w14:ligatures w14:val="none"/>
        </w:rPr>
        <w:t xml:space="preserve"> O objeto deste REGISTRO DE PREÇOS SERÁ SOLICITADO CONFORME as NECESSIDADES do Município, com a APRESENTAÇÃO de Respectiva AUTORIZAÇÃO DE FORNECIMENTO.</w:t>
      </w:r>
    </w:p>
    <w:p w14:paraId="521780A9"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p)</w:t>
      </w:r>
      <w:r w:rsidRPr="00077AAD">
        <w:rPr>
          <w:rFonts w:ascii="Arial" w:eastAsia="Calibri" w:hAnsi="Arial" w:cs="Arial"/>
          <w:kern w:val="0"/>
          <w:sz w:val="20"/>
          <w:szCs w:val="20"/>
          <w:lang w:eastAsia="pt-BR"/>
          <w14:ligatures w14:val="none"/>
        </w:rPr>
        <w:t xml:space="preserve"> O produto/ Serviços será SOLICITADO CONFORME AS NECESSIDADES com Prazo 12 (doze) meses, a contar da Assinatura da ATA DE REGISTRO DE PREÇOS que se ORIGINARÁ a partir deste processo Licitatório.</w:t>
      </w:r>
    </w:p>
    <w:p w14:paraId="6AAFB0AE"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s)</w:t>
      </w:r>
      <w:r w:rsidRPr="00077AAD">
        <w:rPr>
          <w:rFonts w:ascii="Arial" w:eastAsia="Calibri" w:hAnsi="Arial" w:cs="Arial"/>
          <w:kern w:val="0"/>
          <w:sz w:val="20"/>
          <w:szCs w:val="20"/>
          <w:lang w:eastAsia="pt-BR"/>
          <w14:ligatures w14:val="none"/>
        </w:rPr>
        <w:t xml:space="preserve"> As despesas de entrega (transporte, taxas, impostos, correios, franquias, etc...) ficarão </w:t>
      </w:r>
      <w:proofErr w:type="gramStart"/>
      <w:r w:rsidRPr="00077AAD">
        <w:rPr>
          <w:rFonts w:ascii="Arial" w:eastAsia="Calibri" w:hAnsi="Arial" w:cs="Arial"/>
          <w:kern w:val="0"/>
          <w:sz w:val="20"/>
          <w:szCs w:val="20"/>
          <w:lang w:eastAsia="pt-BR"/>
          <w14:ligatures w14:val="none"/>
        </w:rPr>
        <w:t>sob responsabilidade</w:t>
      </w:r>
      <w:proofErr w:type="gramEnd"/>
      <w:r w:rsidRPr="00077AAD">
        <w:rPr>
          <w:rFonts w:ascii="Arial" w:eastAsia="Calibri" w:hAnsi="Arial" w:cs="Arial"/>
          <w:kern w:val="0"/>
          <w:sz w:val="20"/>
          <w:szCs w:val="20"/>
          <w:lang w:eastAsia="pt-BR"/>
          <w14:ligatures w14:val="none"/>
        </w:rPr>
        <w:t xml:space="preserve"> da empresa adjudicatária e considerar-se-ão incluídas na proposta apresentada pela respectiva empresa.</w:t>
      </w:r>
    </w:p>
    <w:p w14:paraId="7119E284"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0913E3F5"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OITAVA - DO PAGAMENTO</w:t>
      </w:r>
    </w:p>
    <w:p w14:paraId="5B1CE72C"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O pagamento, decorrente do fornecimento do objeto desta licitação, será efetuado mediante crédito em conta bancária, em até 15 (Quinze)                                                                                                                                                                                                                                                                                                                                                                                                                                                  dias, contados do recebimento definitivo dos materiais, após a apresentação da respectiva Nota Fiscal, devidamente atestada pelo setor competente, conforme dispõe o art. 40, inciso XIV, alínea “a”, da Lei n° 8.666/93 e alterações.</w:t>
      </w:r>
    </w:p>
    <w:p w14:paraId="7EDD7386"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Ocorrendo erro no documento da cobrança, este será devolvido e o pagamento será sustado para que o fornecedor tome as medidas necessárias, passando o prazo para o pagamento a ser contado a partir da data da reapresentação do mesmo.</w:t>
      </w:r>
    </w:p>
    <w:p w14:paraId="10A5D524"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Caso se constate erro ou irregularidade na Nota Fiscal, o órgão, a seu critério, poderá devolvê-la, para as devidas correções.</w:t>
      </w:r>
    </w:p>
    <w:p w14:paraId="44EE8A7D"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d)</w:t>
      </w:r>
      <w:r w:rsidRPr="00077AAD">
        <w:rPr>
          <w:rFonts w:ascii="Arial" w:eastAsia="Calibri" w:hAnsi="Arial" w:cs="Arial"/>
          <w:kern w:val="0"/>
          <w:sz w:val="20"/>
          <w:szCs w:val="20"/>
          <w:lang w:eastAsia="pt-BR"/>
          <w14:ligatures w14:val="none"/>
        </w:rPr>
        <w:t xml:space="preserve"> Na hipótese de devolução, a Nota Fiscal será considerada como não apresentada, para fins de atendimento das condições contratuais.</w:t>
      </w:r>
    </w:p>
    <w:p w14:paraId="0E43B109"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lastRenderedPageBreak/>
        <w:t>e)</w:t>
      </w:r>
      <w:r w:rsidRPr="00077AAD">
        <w:rPr>
          <w:rFonts w:ascii="Arial" w:eastAsia="Calibri" w:hAnsi="Arial" w:cs="Arial"/>
          <w:kern w:val="0"/>
          <w:sz w:val="20"/>
          <w:szCs w:val="20"/>
          <w:lang w:eastAsia="pt-BR"/>
          <w14:ligatures w14:val="none"/>
        </w:rPr>
        <w:t xml:space="preserve"> Na pendência de liquidação da obrigação financeira em virtude de penalidade ou inadimplência contratual o valor será descontado da fatura ou créditos existentes em favor da fornecedora.</w:t>
      </w:r>
    </w:p>
    <w:p w14:paraId="55EB4EA8"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f)</w:t>
      </w:r>
      <w:r w:rsidRPr="00077AAD">
        <w:rPr>
          <w:rFonts w:ascii="Arial" w:eastAsia="Calibri" w:hAnsi="Arial" w:cs="Arial"/>
          <w:kern w:val="0"/>
          <w:sz w:val="20"/>
          <w:szCs w:val="20"/>
          <w:lang w:eastAsia="pt-BR"/>
          <w14:ligatures w14:val="none"/>
        </w:rPr>
        <w:t xml:space="preserve"> A Administração efetuará retenção, na fonte dos tributos e contribuições sobre todos os pagamentos devidos à fornecedora classificada.</w:t>
      </w:r>
    </w:p>
    <w:p w14:paraId="3F355933"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7CABCF04"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NONA - DOS ACRÉSCIMOS E SUPRESSÕES</w:t>
      </w:r>
    </w:p>
    <w:p w14:paraId="6631D652"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20F7EA06"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É vedado efetuar acréscimos nos quantitativos fixados pela ata de registro de preços, inclusive o acréscimo de que trata o § 1º do art. 65 da Lei nº 8.666, de 1993.</w:t>
      </w:r>
    </w:p>
    <w:p w14:paraId="61D9A0AD"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A supressão dos produtos registrados na Ata de Registro de Preços poderá ser total ou parcial, a critério do órgão gerenciador, considerando-se o disposto no § 4.º do artigo 15 da Lei n. 8.666/93 e alterações.</w:t>
      </w:r>
    </w:p>
    <w:p w14:paraId="74F5E509"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18608275"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DÉCIMA - DA DOTAÇÃO ORÇAMENTÁRIA</w:t>
      </w:r>
    </w:p>
    <w:p w14:paraId="49798377"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55B55893"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10.1.</w:t>
      </w:r>
      <w:r w:rsidRPr="00077AAD">
        <w:rPr>
          <w:rFonts w:ascii="Arial" w:eastAsia="Calibri" w:hAnsi="Arial" w:cs="Arial"/>
          <w:kern w:val="0"/>
          <w:sz w:val="20"/>
          <w:szCs w:val="20"/>
          <w:lang w:eastAsia="pt-BR"/>
          <w14:ligatures w14:val="none"/>
        </w:rPr>
        <w:t xml:space="preserve"> </w:t>
      </w:r>
      <w:proofErr w:type="gramStart"/>
      <w:r w:rsidRPr="00077AAD">
        <w:rPr>
          <w:rFonts w:ascii="Arial" w:eastAsia="Calibri" w:hAnsi="Arial" w:cs="Arial"/>
          <w:kern w:val="0"/>
          <w:sz w:val="20"/>
          <w:szCs w:val="20"/>
          <w:lang w:eastAsia="pt-BR"/>
          <w14:ligatures w14:val="none"/>
        </w:rPr>
        <w:t>As despesas decorrentes da contratação dos objetos da presente Ata</w:t>
      </w:r>
      <w:proofErr w:type="gramEnd"/>
      <w:r w:rsidRPr="00077AAD">
        <w:rPr>
          <w:rFonts w:ascii="Arial" w:eastAsia="Calibri" w:hAnsi="Arial" w:cs="Arial"/>
          <w:kern w:val="0"/>
          <w:sz w:val="20"/>
          <w:szCs w:val="20"/>
          <w:lang w:eastAsia="pt-BR"/>
          <w14:ligatures w14:val="none"/>
        </w:rPr>
        <w:t xml:space="preserve">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62, da Lei n. 8.666/93 e alterações.</w:t>
      </w:r>
    </w:p>
    <w:p w14:paraId="2913F245"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7D4205FF"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DÉCIMA PRIMEIRA - DAS PENALIDADES E DAS MULTAS</w:t>
      </w:r>
    </w:p>
    <w:p w14:paraId="68ED0C08"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68F38D9C"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11.1</w:t>
      </w:r>
      <w:r w:rsidRPr="00077AAD">
        <w:rPr>
          <w:rFonts w:ascii="Arial" w:eastAsia="Calibri" w:hAnsi="Arial" w:cs="Arial"/>
          <w:kern w:val="0"/>
          <w:sz w:val="20"/>
          <w:szCs w:val="20"/>
          <w:lang w:eastAsia="pt-BR"/>
          <w14:ligatures w14:val="none"/>
        </w:rPr>
        <w:t xml:space="preserve"> - </w:t>
      </w:r>
      <w:proofErr w:type="gramStart"/>
      <w:r w:rsidRPr="00077AAD">
        <w:rPr>
          <w:rFonts w:ascii="Arial" w:eastAsia="Calibri" w:hAnsi="Arial" w:cs="Arial"/>
          <w:kern w:val="0"/>
          <w:sz w:val="20"/>
          <w:szCs w:val="20"/>
          <w:lang w:eastAsia="pt-BR"/>
          <w14:ligatures w14:val="none"/>
        </w:rPr>
        <w:t>Caberá</w:t>
      </w:r>
      <w:proofErr w:type="gramEnd"/>
      <w:r w:rsidRPr="00077AAD">
        <w:rPr>
          <w:rFonts w:ascii="Arial" w:eastAsia="Calibri" w:hAnsi="Arial" w:cs="Arial"/>
          <w:kern w:val="0"/>
          <w:sz w:val="20"/>
          <w:szCs w:val="20"/>
          <w:lang w:eastAsia="pt-BR"/>
          <w14:ligatures w14:val="none"/>
        </w:rPr>
        <w:t xml:space="preserve"> ao Órgão Gerenciador, a seu juízo, após a notificação por escrito de irregularidade pela unidade requisitante, aplicar ao detentor da ata, garantidos o contraditório e a ampla defesa, as seguintes sanções administrativas:</w:t>
      </w:r>
    </w:p>
    <w:p w14:paraId="628C796E"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I)</w:t>
      </w:r>
      <w:r w:rsidRPr="00077AAD">
        <w:rPr>
          <w:rFonts w:ascii="Arial" w:eastAsia="Calibri" w:hAnsi="Arial" w:cs="Arial"/>
          <w:kern w:val="0"/>
          <w:sz w:val="20"/>
          <w:szCs w:val="20"/>
          <w:lang w:eastAsia="pt-BR"/>
          <w14:ligatures w14:val="none"/>
        </w:rPr>
        <w:t xml:space="preserve">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421B500C"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multa de dez por cento sobre o valor constante da nota de empenho ou contrato; </w:t>
      </w:r>
    </w:p>
    <w:p w14:paraId="2CDAA318"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cancelamento do preço registrado;</w:t>
      </w:r>
    </w:p>
    <w:p w14:paraId="5AAF952D"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suspensão temporária de participação em licitação e impedimento de contratar com a administração no prazo de até 05 (cinco) anos.</w:t>
      </w:r>
    </w:p>
    <w:p w14:paraId="1CFAC7CD"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4BDB0C3E" w14:textId="372EE25A" w:rsidR="00077AAD" w:rsidRPr="0043411F"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11.1.1</w:t>
      </w:r>
      <w:r w:rsidRPr="00077AAD">
        <w:rPr>
          <w:rFonts w:ascii="Arial" w:eastAsia="Calibri" w:hAnsi="Arial" w:cs="Arial"/>
          <w:kern w:val="0"/>
          <w:sz w:val="20"/>
          <w:szCs w:val="20"/>
          <w:lang w:eastAsia="pt-BR"/>
          <w14:ligatures w14:val="none"/>
        </w:rPr>
        <w:t xml:space="preserve"> - As sanções previstas neste subitem poderão ser aplicadas cumulativamente.</w:t>
      </w:r>
    </w:p>
    <w:p w14:paraId="2D717114"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I)</w:t>
      </w:r>
      <w:r w:rsidRPr="00077AAD">
        <w:rPr>
          <w:rFonts w:ascii="Arial" w:eastAsia="Calibri" w:hAnsi="Arial" w:cs="Arial"/>
          <w:kern w:val="0"/>
          <w:sz w:val="20"/>
          <w:szCs w:val="20"/>
          <w:lang w:eastAsia="pt-BR"/>
          <w14:ligatures w14:val="none"/>
        </w:rPr>
        <w:t xml:space="preserve"> por atraso injustificado no cumprimento de contrato de fornecimento:</w:t>
      </w:r>
    </w:p>
    <w:p w14:paraId="740BDBD6"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multa de 0,5% (meio por cento), por dia útil de atraso, sobre o valor da prestação em atraso até o décimo dia; </w:t>
      </w:r>
    </w:p>
    <w:p w14:paraId="6D847C20" w14:textId="1CAE5989"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rescisão unilateral do contrato após o décimo dia de atraso.</w:t>
      </w:r>
    </w:p>
    <w:p w14:paraId="0E9AC639"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roofErr w:type="gramStart"/>
      <w:r w:rsidRPr="00077AAD">
        <w:rPr>
          <w:rFonts w:ascii="Arial" w:eastAsia="Calibri" w:hAnsi="Arial" w:cs="Arial"/>
          <w:b/>
          <w:kern w:val="0"/>
          <w:sz w:val="20"/>
          <w:szCs w:val="20"/>
          <w:lang w:eastAsia="pt-BR"/>
          <w14:ligatures w14:val="none"/>
        </w:rPr>
        <w:t>II)</w:t>
      </w:r>
      <w:proofErr w:type="gramEnd"/>
      <w:r w:rsidRPr="00077AAD">
        <w:rPr>
          <w:rFonts w:ascii="Arial" w:eastAsia="Calibri" w:hAnsi="Arial" w:cs="Arial"/>
          <w:kern w:val="0"/>
          <w:sz w:val="20"/>
          <w:szCs w:val="20"/>
          <w:lang w:eastAsia="pt-BR"/>
          <w14:ligatures w14:val="none"/>
        </w:rPr>
        <w:tab/>
        <w:t xml:space="preserve">- por inexecução total ou execução irregular do contrato de fornecimento ou de prestação de serviço: </w:t>
      </w:r>
    </w:p>
    <w:p w14:paraId="62B33014"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advertência, por escrito, nas faltas leves;</w:t>
      </w:r>
    </w:p>
    <w:p w14:paraId="0F485206"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b)</w:t>
      </w:r>
      <w:r w:rsidRPr="00077AAD">
        <w:rPr>
          <w:rFonts w:ascii="Arial" w:eastAsia="Calibri" w:hAnsi="Arial" w:cs="Arial"/>
          <w:kern w:val="0"/>
          <w:sz w:val="20"/>
          <w:szCs w:val="20"/>
          <w:lang w:eastAsia="pt-BR"/>
          <w14:ligatures w14:val="none"/>
        </w:rPr>
        <w:t xml:space="preserve"> multa de 10% (dez por cento) sobre o valor correspondente à parte não cumprida ou da totalidade do fornecimento ou serviço não executado pelo fornecedor;</w:t>
      </w:r>
    </w:p>
    <w:p w14:paraId="647F7317"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c)</w:t>
      </w:r>
      <w:r w:rsidRPr="00077AAD">
        <w:rPr>
          <w:rFonts w:ascii="Arial" w:eastAsia="Calibri" w:hAnsi="Arial" w:cs="Arial"/>
          <w:kern w:val="0"/>
          <w:sz w:val="20"/>
          <w:szCs w:val="20"/>
          <w:lang w:eastAsia="pt-BR"/>
          <w14:ligatures w14:val="none"/>
        </w:rPr>
        <w:t xml:space="preserve"> suspensão temporária de participar de licitação e impedimento de contratar com a administração pública estadual por prazo não superior a </w:t>
      </w:r>
      <w:proofErr w:type="gramStart"/>
      <w:r w:rsidRPr="00077AAD">
        <w:rPr>
          <w:rFonts w:ascii="Arial" w:eastAsia="Calibri" w:hAnsi="Arial" w:cs="Arial"/>
          <w:kern w:val="0"/>
          <w:sz w:val="20"/>
          <w:szCs w:val="20"/>
          <w:lang w:eastAsia="pt-BR"/>
          <w14:ligatures w14:val="none"/>
        </w:rPr>
        <w:t>2</w:t>
      </w:r>
      <w:proofErr w:type="gramEnd"/>
      <w:r w:rsidRPr="00077AAD">
        <w:rPr>
          <w:rFonts w:ascii="Arial" w:eastAsia="Calibri" w:hAnsi="Arial" w:cs="Arial"/>
          <w:kern w:val="0"/>
          <w:sz w:val="20"/>
          <w:szCs w:val="20"/>
          <w:lang w:eastAsia="pt-BR"/>
          <w14:ligatures w14:val="none"/>
        </w:rPr>
        <w:t xml:space="preserve"> (dois) anos.</w:t>
      </w:r>
    </w:p>
    <w:p w14:paraId="086F1B11"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d)</w:t>
      </w:r>
      <w:r w:rsidRPr="00077AAD">
        <w:rPr>
          <w:rFonts w:ascii="Arial" w:eastAsia="Calibri" w:hAnsi="Arial" w:cs="Arial"/>
          <w:kern w:val="0"/>
          <w:sz w:val="20"/>
          <w:szCs w:val="20"/>
          <w:lang w:eastAsia="pt-BR"/>
          <w14:ligatures w14:val="none"/>
        </w:rPr>
        <w:t xml:space="preserve"> declaração de inidoneidade para licitar ou contratar com a administração pública municipal, enquanto perdurarem os motivos determinantes da punição ou até que seja promovida a reabilitação perante a própria autoridade que aplicou a penalidade.</w:t>
      </w:r>
    </w:p>
    <w:p w14:paraId="296E0942"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4BDA90DE" w14:textId="0F9DE38A"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11.1.2</w:t>
      </w:r>
      <w:r w:rsidRPr="00077AAD">
        <w:rPr>
          <w:rFonts w:ascii="Arial" w:eastAsia="Calibri" w:hAnsi="Arial" w:cs="Arial"/>
          <w:kern w:val="0"/>
          <w:sz w:val="20"/>
          <w:szCs w:val="20"/>
          <w:lang w:eastAsia="pt-BR"/>
          <w14:ligatures w14:val="none"/>
        </w:rPr>
        <w:t xml:space="preserve"> - A penalidade prevista na alínea "b" do subitem 11.1.1 - Inciso II. </w:t>
      </w:r>
      <w:proofErr w:type="gramStart"/>
      <w:r w:rsidRPr="00077AAD">
        <w:rPr>
          <w:rFonts w:ascii="Arial" w:eastAsia="Calibri" w:hAnsi="Arial" w:cs="Arial"/>
          <w:kern w:val="0"/>
          <w:sz w:val="20"/>
          <w:szCs w:val="20"/>
          <w:lang w:eastAsia="pt-BR"/>
          <w14:ligatures w14:val="none"/>
        </w:rPr>
        <w:t>poderá</w:t>
      </w:r>
      <w:proofErr w:type="gramEnd"/>
      <w:r w:rsidRPr="00077AAD">
        <w:rPr>
          <w:rFonts w:ascii="Arial" w:eastAsia="Calibri" w:hAnsi="Arial" w:cs="Arial"/>
          <w:kern w:val="0"/>
          <w:sz w:val="20"/>
          <w:szCs w:val="20"/>
          <w:lang w:eastAsia="pt-BR"/>
          <w14:ligatures w14:val="none"/>
        </w:rPr>
        <w:t xml:space="preserve"> ser aplicada de forma isolada ou cumulativamente com as sanções previstas nas alíneas "a", "c" e "d", sem prejuízo da rescisão unilateral do instrumento de ajuste por qualquer das hipóteses prescritas nos artigos 77 a 80 da Lei nº 8.666, de 1993.</w:t>
      </w:r>
    </w:p>
    <w:p w14:paraId="2E39C358" w14:textId="53C6E076"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lastRenderedPageBreak/>
        <w:t>11.1.3</w:t>
      </w:r>
      <w:r w:rsidRPr="00077AAD">
        <w:rPr>
          <w:rFonts w:ascii="Arial" w:eastAsia="Calibri" w:hAnsi="Arial" w:cs="Arial"/>
          <w:kern w:val="0"/>
          <w:sz w:val="20"/>
          <w:szCs w:val="20"/>
          <w:lang w:eastAsia="pt-BR"/>
          <w14:ligatures w14:val="none"/>
        </w:rPr>
        <w:t xml:space="preserve"> -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n° 10.520, de 2002.</w:t>
      </w:r>
    </w:p>
    <w:p w14:paraId="39B36BA3" w14:textId="3F0C3E82"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11.1.4</w:t>
      </w:r>
      <w:r w:rsidRPr="00077AAD">
        <w:rPr>
          <w:rFonts w:ascii="Arial" w:eastAsia="Calibri" w:hAnsi="Arial" w:cs="Arial"/>
          <w:kern w:val="0"/>
          <w:sz w:val="20"/>
          <w:szCs w:val="20"/>
          <w:lang w:eastAsia="pt-BR"/>
          <w14:ligatures w14:val="none"/>
        </w:rPr>
        <w:t xml:space="preserve"> -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17F944A9" w14:textId="35454F9E"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11.1.5</w:t>
      </w:r>
      <w:r w:rsidRPr="00077AAD">
        <w:rPr>
          <w:rFonts w:ascii="Arial" w:eastAsia="Calibri" w:hAnsi="Arial" w:cs="Arial"/>
          <w:kern w:val="0"/>
          <w:sz w:val="20"/>
          <w:szCs w:val="20"/>
          <w:lang w:eastAsia="pt-BR"/>
          <w14:ligatures w14:val="none"/>
        </w:rPr>
        <w:t xml:space="preserve"> - A aplicação das penalidades previstas nas alíneas "c" e "d" do subitem 11.1.1 - Inciso I e II, será de competência exclusiva do prefeito municipal, facultada a ampla defesa, na forma e no prazo estipulado no parágrafo seguinte, podendo a reabilitação ser concedida mediante ressarcimento dos prejuízos causados e </w:t>
      </w:r>
      <w:proofErr w:type="gramStart"/>
      <w:r w:rsidRPr="00077AAD">
        <w:rPr>
          <w:rFonts w:ascii="Arial" w:eastAsia="Calibri" w:hAnsi="Arial" w:cs="Arial"/>
          <w:kern w:val="0"/>
          <w:sz w:val="20"/>
          <w:szCs w:val="20"/>
          <w:lang w:eastAsia="pt-BR"/>
          <w14:ligatures w14:val="none"/>
        </w:rPr>
        <w:t>após</w:t>
      </w:r>
      <w:proofErr w:type="gramEnd"/>
      <w:r w:rsidRPr="00077AAD">
        <w:rPr>
          <w:rFonts w:ascii="Arial" w:eastAsia="Calibri" w:hAnsi="Arial" w:cs="Arial"/>
          <w:kern w:val="0"/>
          <w:sz w:val="20"/>
          <w:szCs w:val="20"/>
          <w:lang w:eastAsia="pt-BR"/>
          <w14:ligatures w14:val="none"/>
        </w:rPr>
        <w:t xml:space="preserve"> decorrido o prazo de sanção mínima de dois anos.</w:t>
      </w:r>
    </w:p>
    <w:p w14:paraId="320F1738" w14:textId="2BCEBD6A"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11.1.6</w:t>
      </w:r>
      <w:r w:rsidRPr="00077AAD">
        <w:rPr>
          <w:rFonts w:ascii="Arial" w:eastAsia="Calibri" w:hAnsi="Arial" w:cs="Arial"/>
          <w:kern w:val="0"/>
          <w:sz w:val="20"/>
          <w:szCs w:val="20"/>
          <w:lang w:eastAsia="pt-BR"/>
          <w14:ligatures w14:val="none"/>
        </w:rPr>
        <w:t xml:space="preserve"> - Fica garantido ao fornecedor o direito prévio da citação e de ampla defesa, no respectivo processo, no prazo de cinco dias úteis, contado da notificação.</w:t>
      </w:r>
    </w:p>
    <w:p w14:paraId="34466C93" w14:textId="3B9059B8"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11.1.7</w:t>
      </w:r>
      <w:r w:rsidRPr="00077AAD">
        <w:rPr>
          <w:rFonts w:ascii="Arial" w:eastAsia="Calibri" w:hAnsi="Arial" w:cs="Arial"/>
          <w:kern w:val="0"/>
          <w:sz w:val="20"/>
          <w:szCs w:val="20"/>
          <w:lang w:eastAsia="pt-BR"/>
          <w14:ligatures w14:val="none"/>
        </w:rPr>
        <w:t xml:space="preserve"> - As penalidades aplicadas serão obrigatoriamente anotadas no registro cadastral dos fornecedores mantido pela Administração.</w:t>
      </w:r>
    </w:p>
    <w:p w14:paraId="0CC01168"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11.1.8</w:t>
      </w:r>
      <w:r w:rsidRPr="00077AAD">
        <w:rPr>
          <w:rFonts w:ascii="Arial" w:eastAsia="Calibri" w:hAnsi="Arial" w:cs="Arial"/>
          <w:kern w:val="0"/>
          <w:sz w:val="20"/>
          <w:szCs w:val="20"/>
          <w:lang w:eastAsia="pt-BR"/>
          <w14:ligatures w14:val="none"/>
        </w:rPr>
        <w:t xml:space="preserve"> - As importâncias relativas às multas deverão ser recolhidas à conta do Tesouro do Município.</w:t>
      </w:r>
    </w:p>
    <w:p w14:paraId="3F6879A1"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260EEDD5"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DÉCIMA SEGUNDA - DA EFICÁCIA</w:t>
      </w:r>
    </w:p>
    <w:p w14:paraId="25C6BDC7"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546B3403"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12.1</w:t>
      </w:r>
      <w:r w:rsidRPr="00077AAD">
        <w:rPr>
          <w:rFonts w:ascii="Arial" w:eastAsia="Calibri" w:hAnsi="Arial" w:cs="Arial"/>
          <w:kern w:val="0"/>
          <w:sz w:val="20"/>
          <w:szCs w:val="20"/>
          <w:lang w:eastAsia="pt-BR"/>
          <w14:ligatures w14:val="none"/>
        </w:rPr>
        <w:t>. O presente Termo de Registro de Preços somente terá eficácia após a publicação do respectivo extrato na imprensa oficial do município.</w:t>
      </w:r>
    </w:p>
    <w:p w14:paraId="2FB74430"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24BFAAE6"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DÉCIMA TERCEIRA - DO FORO</w:t>
      </w:r>
    </w:p>
    <w:p w14:paraId="680BFBA4"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2EC1A45C"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b/>
          <w:kern w:val="0"/>
          <w:sz w:val="20"/>
          <w:szCs w:val="20"/>
          <w:lang w:eastAsia="pt-BR"/>
          <w14:ligatures w14:val="none"/>
        </w:rPr>
        <w:t>13.1</w:t>
      </w:r>
      <w:r w:rsidRPr="00077AAD">
        <w:rPr>
          <w:rFonts w:ascii="Arial" w:eastAsia="Calibri" w:hAnsi="Arial" w:cs="Arial"/>
          <w:kern w:val="0"/>
          <w:sz w:val="20"/>
          <w:szCs w:val="20"/>
          <w:lang w:eastAsia="pt-BR"/>
          <w14:ligatures w14:val="none"/>
        </w:rPr>
        <w:t>. Fica eleito o Foro da Comarca de Tenente Portela para dirimir quaisquer dúvidas ou questões oriundas do presente instrumento.</w:t>
      </w:r>
    </w:p>
    <w:p w14:paraId="55CB38D5"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7050344B"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p>
    <w:p w14:paraId="4FF3172F" w14:textId="77777777" w:rsidR="00077AAD" w:rsidRPr="00077AAD" w:rsidRDefault="00077AAD" w:rsidP="00077AAD">
      <w:pPr>
        <w:spacing w:after="0" w:line="240" w:lineRule="auto"/>
        <w:jc w:val="both"/>
        <w:rPr>
          <w:rFonts w:ascii="Arial" w:eastAsia="Calibri" w:hAnsi="Arial" w:cs="Arial"/>
          <w:b/>
          <w:kern w:val="0"/>
          <w:sz w:val="20"/>
          <w:szCs w:val="20"/>
          <w:lang w:eastAsia="pt-BR"/>
          <w14:ligatures w14:val="none"/>
        </w:rPr>
      </w:pPr>
      <w:r w:rsidRPr="00077AAD">
        <w:rPr>
          <w:rFonts w:ascii="Arial" w:eastAsia="Calibri" w:hAnsi="Arial" w:cs="Arial"/>
          <w:b/>
          <w:kern w:val="0"/>
          <w:sz w:val="20"/>
          <w:szCs w:val="20"/>
          <w:lang w:eastAsia="pt-BR"/>
          <w14:ligatures w14:val="none"/>
        </w:rPr>
        <w:t>CLÁUSULA DÉCIMA QUARTA - DA FISCALIZAÇÃO:</w:t>
      </w:r>
    </w:p>
    <w:p w14:paraId="3BCD3C51"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4B8FCBE3" w14:textId="77777777" w:rsidR="00077AAD" w:rsidRPr="00077AAD" w:rsidRDefault="00077AAD" w:rsidP="00077AAD">
      <w:pPr>
        <w:spacing w:after="0" w:line="240" w:lineRule="auto"/>
        <w:jc w:val="both"/>
        <w:rPr>
          <w:rFonts w:ascii="Arial" w:eastAsia="Calibri" w:hAnsi="Arial" w:cs="Arial"/>
          <w:color w:val="FF0000"/>
          <w:kern w:val="0"/>
          <w:sz w:val="20"/>
          <w:szCs w:val="20"/>
          <w:lang w:eastAsia="pt-BR"/>
          <w14:ligatures w14:val="none"/>
        </w:rPr>
      </w:pPr>
      <w:r w:rsidRPr="00077AAD">
        <w:rPr>
          <w:rFonts w:ascii="Arial" w:eastAsia="Calibri" w:hAnsi="Arial" w:cs="Arial"/>
          <w:b/>
          <w:kern w:val="0"/>
          <w:sz w:val="20"/>
          <w:szCs w:val="20"/>
          <w:lang w:eastAsia="pt-BR"/>
          <w14:ligatures w14:val="none"/>
        </w:rPr>
        <w:t>14.1</w:t>
      </w:r>
      <w:r w:rsidRPr="00077AAD">
        <w:rPr>
          <w:rFonts w:ascii="Arial" w:eastAsia="Calibri" w:hAnsi="Arial" w:cs="Arial"/>
          <w:kern w:val="0"/>
          <w:sz w:val="20"/>
          <w:szCs w:val="20"/>
          <w:lang w:eastAsia="pt-BR"/>
          <w14:ligatures w14:val="none"/>
        </w:rPr>
        <w:t xml:space="preserve"> - A Fiscalização do contrato que se Originará da aquisição dos Bens objeto desta ATA DE REGISTRO DE PREÇOS </w:t>
      </w:r>
      <w:proofErr w:type="gramStart"/>
      <w:r w:rsidRPr="00077AAD">
        <w:rPr>
          <w:rFonts w:ascii="Arial" w:eastAsia="Calibri" w:hAnsi="Arial" w:cs="Arial"/>
          <w:kern w:val="0"/>
          <w:sz w:val="20"/>
          <w:szCs w:val="20"/>
          <w:lang w:eastAsia="pt-BR"/>
          <w14:ligatures w14:val="none"/>
        </w:rPr>
        <w:t>serão</w:t>
      </w:r>
      <w:proofErr w:type="gramEnd"/>
      <w:r w:rsidRPr="00077AAD">
        <w:rPr>
          <w:rFonts w:ascii="Arial" w:eastAsia="Calibri" w:hAnsi="Arial" w:cs="Arial"/>
          <w:kern w:val="0"/>
          <w:sz w:val="20"/>
          <w:szCs w:val="20"/>
          <w:lang w:eastAsia="pt-BR"/>
          <w14:ligatures w14:val="none"/>
        </w:rPr>
        <w:t xml:space="preserve"> de responsabilidade do Secretário Responsável pela Pasta que solicitou a aquisição.</w:t>
      </w:r>
    </w:p>
    <w:p w14:paraId="668DA2D9"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62AD4170"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E, por estarem às partes justas e compromissadas, assinam o presente Termo em duas vias, de igual teor, na presença das testemunhas abaixo assinadas.</w:t>
      </w:r>
    </w:p>
    <w:p w14:paraId="2BB44107"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3D2F6D21" w14:textId="3BF82339" w:rsidR="00077AAD" w:rsidRPr="00077AAD" w:rsidRDefault="00077AAD" w:rsidP="005863A8">
      <w:pPr>
        <w:spacing w:after="0" w:line="240" w:lineRule="auto"/>
        <w:jc w:val="center"/>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 xml:space="preserve">Miraguaí, </w:t>
      </w:r>
      <w:r w:rsidR="005863A8">
        <w:rPr>
          <w:rFonts w:ascii="Arial" w:eastAsia="Calibri" w:hAnsi="Arial" w:cs="Arial"/>
          <w:kern w:val="0"/>
          <w:sz w:val="20"/>
          <w:szCs w:val="20"/>
          <w:lang w:eastAsia="pt-BR"/>
          <w14:ligatures w14:val="none"/>
        </w:rPr>
        <w:t>27</w:t>
      </w:r>
      <w:r w:rsidRPr="00077AAD">
        <w:rPr>
          <w:rFonts w:ascii="Arial" w:eastAsia="Calibri" w:hAnsi="Arial" w:cs="Arial"/>
          <w:kern w:val="0"/>
          <w:sz w:val="20"/>
          <w:szCs w:val="20"/>
          <w:lang w:eastAsia="pt-BR"/>
          <w14:ligatures w14:val="none"/>
        </w:rPr>
        <w:t xml:space="preserve">, de </w:t>
      </w:r>
      <w:r w:rsidR="005863A8">
        <w:rPr>
          <w:rFonts w:ascii="Arial" w:eastAsia="Calibri" w:hAnsi="Arial" w:cs="Arial"/>
          <w:kern w:val="0"/>
          <w:sz w:val="20"/>
          <w:szCs w:val="20"/>
          <w:lang w:eastAsia="pt-BR"/>
          <w14:ligatures w14:val="none"/>
        </w:rPr>
        <w:t>Dezembro</w:t>
      </w:r>
      <w:r w:rsidRPr="00077AAD">
        <w:rPr>
          <w:rFonts w:ascii="Arial" w:eastAsia="Calibri" w:hAnsi="Arial" w:cs="Arial"/>
          <w:kern w:val="0"/>
          <w:sz w:val="20"/>
          <w:szCs w:val="20"/>
          <w:lang w:eastAsia="pt-BR"/>
          <w14:ligatures w14:val="none"/>
        </w:rPr>
        <w:t xml:space="preserve"> de 2023.</w:t>
      </w:r>
    </w:p>
    <w:p w14:paraId="5F7A5EAE"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748F354A"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34FC504B"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4EA12330" w14:textId="43B36CB0"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___________________________</w:t>
      </w:r>
      <w:r w:rsidR="002D1978">
        <w:rPr>
          <w:rFonts w:ascii="Arial" w:eastAsia="Calibri" w:hAnsi="Arial" w:cs="Arial"/>
          <w:kern w:val="0"/>
          <w:sz w:val="20"/>
          <w:szCs w:val="20"/>
          <w:lang w:eastAsia="pt-BR"/>
          <w14:ligatures w14:val="none"/>
        </w:rPr>
        <w:t>_____</w:t>
      </w:r>
      <w:proofErr w:type="gramStart"/>
      <w:r w:rsidRPr="00077AAD">
        <w:rPr>
          <w:rFonts w:ascii="Arial" w:eastAsia="Calibri" w:hAnsi="Arial" w:cs="Arial"/>
          <w:kern w:val="0"/>
          <w:sz w:val="20"/>
          <w:szCs w:val="20"/>
          <w:lang w:eastAsia="pt-BR"/>
          <w14:ligatures w14:val="none"/>
        </w:rPr>
        <w:t xml:space="preserve">  </w:t>
      </w:r>
      <w:proofErr w:type="gramEnd"/>
      <w:r w:rsidRPr="00077AAD">
        <w:rPr>
          <w:rFonts w:ascii="Arial" w:eastAsia="Calibri" w:hAnsi="Arial" w:cs="Arial"/>
          <w:kern w:val="0"/>
          <w:sz w:val="20"/>
          <w:szCs w:val="20"/>
          <w:lang w:eastAsia="pt-BR"/>
          <w14:ligatures w14:val="none"/>
        </w:rPr>
        <w:tab/>
        <w:t xml:space="preserve">  </w:t>
      </w:r>
      <w:r w:rsidR="002D1978">
        <w:rPr>
          <w:rFonts w:ascii="Arial" w:eastAsia="Calibri" w:hAnsi="Arial" w:cs="Arial"/>
          <w:kern w:val="0"/>
          <w:sz w:val="20"/>
          <w:szCs w:val="20"/>
          <w:lang w:eastAsia="pt-BR"/>
          <w14:ligatures w14:val="none"/>
        </w:rPr>
        <w:t xml:space="preserve"> </w:t>
      </w:r>
      <w:r w:rsidRPr="00077AAD">
        <w:rPr>
          <w:rFonts w:ascii="Arial" w:eastAsia="Calibri" w:hAnsi="Arial" w:cs="Arial"/>
          <w:kern w:val="0"/>
          <w:sz w:val="20"/>
          <w:szCs w:val="20"/>
          <w:lang w:eastAsia="pt-BR"/>
          <w14:ligatures w14:val="none"/>
        </w:rPr>
        <w:t>_______________________________</w:t>
      </w:r>
    </w:p>
    <w:p w14:paraId="16CFCF64"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 xml:space="preserve">Respons. Legal da Detentora Ata                                  LUIS CARLOS HERRMANN </w:t>
      </w:r>
    </w:p>
    <w:p w14:paraId="3D53F8D5" w14:textId="5D6F4CB1" w:rsidR="00077AAD" w:rsidRPr="00077AAD" w:rsidRDefault="005863A8" w:rsidP="00077AAD">
      <w:pPr>
        <w:spacing w:after="0" w:line="240" w:lineRule="auto"/>
        <w:jc w:val="both"/>
        <w:rPr>
          <w:rFonts w:ascii="Arial" w:eastAsia="Calibri" w:hAnsi="Arial" w:cs="Arial"/>
          <w:kern w:val="0"/>
          <w:sz w:val="20"/>
          <w:szCs w:val="20"/>
          <w:lang w:eastAsia="pt-BR"/>
          <w14:ligatures w14:val="none"/>
        </w:rPr>
      </w:pPr>
      <w:r w:rsidRPr="005863A8">
        <w:rPr>
          <w:rFonts w:ascii="Arial" w:eastAsia="Calibri" w:hAnsi="Arial" w:cs="Arial"/>
          <w:kern w:val="0"/>
          <w:sz w:val="20"/>
          <w:szCs w:val="20"/>
          <w:lang w:eastAsia="pt-BR"/>
          <w14:ligatures w14:val="none"/>
        </w:rPr>
        <w:t>LOJAS WAGNER DE MIRAGUAÍ LTDA</w:t>
      </w:r>
      <w:r w:rsidR="00077AAD" w:rsidRPr="00077AAD">
        <w:rPr>
          <w:rFonts w:ascii="Arial" w:eastAsia="Calibri" w:hAnsi="Arial" w:cs="Arial"/>
          <w:kern w:val="0"/>
          <w:sz w:val="20"/>
          <w:szCs w:val="20"/>
          <w:lang w:eastAsia="pt-BR"/>
          <w14:ligatures w14:val="none"/>
        </w:rPr>
        <w:t xml:space="preserve">                               Prefeito Municipal</w:t>
      </w:r>
      <w:r w:rsidR="00077AAD" w:rsidRPr="00077AAD">
        <w:rPr>
          <w:rFonts w:ascii="Arial" w:eastAsia="Calibri" w:hAnsi="Arial" w:cs="Arial"/>
          <w:kern w:val="0"/>
          <w:sz w:val="20"/>
          <w:szCs w:val="20"/>
          <w:lang w:eastAsia="pt-BR"/>
          <w14:ligatures w14:val="none"/>
        </w:rPr>
        <w:tab/>
      </w:r>
    </w:p>
    <w:p w14:paraId="597DE47C" w14:textId="41489DA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Nome:</w:t>
      </w:r>
      <w:r w:rsidRPr="00077AAD">
        <w:rPr>
          <w:rFonts w:ascii="Arial" w:eastAsia="Calibri" w:hAnsi="Arial" w:cs="Arial"/>
          <w:kern w:val="0"/>
          <w:sz w:val="20"/>
          <w:szCs w:val="20"/>
          <w:lang w:eastAsia="pt-BR"/>
          <w14:ligatures w14:val="none"/>
        </w:rPr>
        <w:tab/>
      </w:r>
      <w:r w:rsidR="002D1978">
        <w:rPr>
          <w:rFonts w:ascii="Arial" w:eastAsia="Calibri" w:hAnsi="Arial" w:cs="Arial"/>
          <w:kern w:val="0"/>
          <w:sz w:val="20"/>
          <w:szCs w:val="20"/>
          <w:lang w:eastAsia="pt-BR"/>
          <w14:ligatures w14:val="none"/>
        </w:rPr>
        <w:t>DAYSON RICARDO WAGNER</w:t>
      </w:r>
      <w:r w:rsidRPr="00077AAD">
        <w:rPr>
          <w:rFonts w:ascii="Arial" w:eastAsia="Calibri" w:hAnsi="Arial" w:cs="Arial"/>
          <w:kern w:val="0"/>
          <w:sz w:val="20"/>
          <w:szCs w:val="20"/>
          <w:lang w:eastAsia="pt-BR"/>
          <w14:ligatures w14:val="none"/>
        </w:rPr>
        <w:tab/>
      </w:r>
      <w:r w:rsidRPr="00077AAD">
        <w:rPr>
          <w:rFonts w:ascii="Arial" w:eastAsia="Calibri" w:hAnsi="Arial" w:cs="Arial"/>
          <w:kern w:val="0"/>
          <w:sz w:val="20"/>
          <w:szCs w:val="20"/>
          <w:lang w:eastAsia="pt-BR"/>
          <w14:ligatures w14:val="none"/>
        </w:rPr>
        <w:tab/>
      </w:r>
      <w:r w:rsidRPr="00077AAD">
        <w:rPr>
          <w:rFonts w:ascii="Arial" w:eastAsia="Calibri" w:hAnsi="Arial" w:cs="Arial"/>
          <w:kern w:val="0"/>
          <w:sz w:val="20"/>
          <w:szCs w:val="20"/>
          <w:lang w:eastAsia="pt-BR"/>
          <w14:ligatures w14:val="none"/>
        </w:rPr>
        <w:tab/>
      </w:r>
      <w:proofErr w:type="gramStart"/>
      <w:r w:rsidR="002D1978">
        <w:rPr>
          <w:rFonts w:ascii="Arial" w:eastAsia="Calibri" w:hAnsi="Arial" w:cs="Arial"/>
          <w:kern w:val="0"/>
          <w:sz w:val="20"/>
          <w:szCs w:val="20"/>
          <w:lang w:eastAsia="pt-BR"/>
          <w14:ligatures w14:val="none"/>
        </w:rPr>
        <w:t xml:space="preserve">  </w:t>
      </w:r>
      <w:r w:rsidR="005863A8" w:rsidRPr="005863A8">
        <w:rPr>
          <w:rFonts w:ascii="Arial" w:eastAsia="Calibri" w:hAnsi="Arial" w:cs="Arial"/>
          <w:kern w:val="0"/>
          <w:sz w:val="20"/>
          <w:szCs w:val="20"/>
          <w:lang w:eastAsia="pt-BR"/>
          <w14:ligatures w14:val="none"/>
        </w:rPr>
        <w:t xml:space="preserve"> </w:t>
      </w:r>
      <w:proofErr w:type="gramEnd"/>
      <w:r w:rsidR="005863A8" w:rsidRPr="005863A8">
        <w:rPr>
          <w:rFonts w:ascii="Arial" w:eastAsia="Calibri" w:hAnsi="Arial" w:cs="Arial"/>
          <w:kern w:val="0"/>
          <w:sz w:val="20"/>
          <w:szCs w:val="20"/>
          <w:lang w:eastAsia="pt-BR"/>
          <w14:ligatures w14:val="none"/>
        </w:rPr>
        <w:t xml:space="preserve">C.P.F.: </w:t>
      </w:r>
      <w:r w:rsidR="005863A8" w:rsidRPr="005863A8">
        <w:rPr>
          <w:rFonts w:ascii="Arial" w:eastAsia="Calibri" w:hAnsi="Arial" w:cs="Arial"/>
          <w:bCs/>
          <w:kern w:val="0"/>
          <w:sz w:val="20"/>
          <w:szCs w:val="20"/>
          <w:lang w:eastAsia="pt-BR"/>
          <w14:ligatures w14:val="none"/>
        </w:rPr>
        <w:t>517.172.800-30</w:t>
      </w:r>
    </w:p>
    <w:p w14:paraId="4DB35278" w14:textId="3C5C45DA"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C.P.F.:</w:t>
      </w:r>
      <w:r w:rsidRPr="00077AAD">
        <w:rPr>
          <w:rFonts w:ascii="Arial" w:eastAsia="Calibri" w:hAnsi="Arial" w:cs="Arial"/>
          <w:kern w:val="0"/>
          <w:sz w:val="20"/>
          <w:szCs w:val="20"/>
          <w:lang w:eastAsia="pt-BR"/>
          <w14:ligatures w14:val="none"/>
        </w:rPr>
        <w:tab/>
      </w:r>
      <w:r w:rsidR="002D1978">
        <w:rPr>
          <w:rFonts w:ascii="Arial" w:eastAsia="Calibri" w:hAnsi="Arial" w:cs="Arial"/>
          <w:kern w:val="0"/>
          <w:sz w:val="20"/>
          <w:szCs w:val="20"/>
          <w:lang w:eastAsia="pt-BR"/>
          <w14:ligatures w14:val="none"/>
        </w:rPr>
        <w:t>025.458.990-11</w:t>
      </w:r>
      <w:r w:rsidRPr="00077AAD">
        <w:rPr>
          <w:rFonts w:ascii="Arial" w:eastAsia="Calibri" w:hAnsi="Arial" w:cs="Arial"/>
          <w:kern w:val="0"/>
          <w:sz w:val="20"/>
          <w:szCs w:val="20"/>
          <w:lang w:eastAsia="pt-BR"/>
          <w14:ligatures w14:val="none"/>
        </w:rPr>
        <w:tab/>
      </w:r>
      <w:r w:rsidRPr="00077AAD">
        <w:rPr>
          <w:rFonts w:ascii="Arial" w:eastAsia="Calibri" w:hAnsi="Arial" w:cs="Arial"/>
          <w:kern w:val="0"/>
          <w:sz w:val="20"/>
          <w:szCs w:val="20"/>
          <w:lang w:eastAsia="pt-BR"/>
          <w14:ligatures w14:val="none"/>
        </w:rPr>
        <w:tab/>
      </w:r>
      <w:r w:rsidRPr="00077AAD">
        <w:rPr>
          <w:rFonts w:ascii="Arial" w:eastAsia="Calibri" w:hAnsi="Arial" w:cs="Arial"/>
          <w:kern w:val="0"/>
          <w:sz w:val="20"/>
          <w:szCs w:val="20"/>
          <w:lang w:eastAsia="pt-BR"/>
          <w14:ligatures w14:val="none"/>
        </w:rPr>
        <w:tab/>
      </w:r>
      <w:r w:rsidRPr="00077AAD">
        <w:rPr>
          <w:rFonts w:ascii="Arial" w:eastAsia="Calibri" w:hAnsi="Arial" w:cs="Arial"/>
          <w:kern w:val="0"/>
          <w:sz w:val="20"/>
          <w:szCs w:val="20"/>
          <w:lang w:eastAsia="pt-BR"/>
          <w14:ligatures w14:val="none"/>
        </w:rPr>
        <w:tab/>
      </w:r>
    </w:p>
    <w:p w14:paraId="736FB53C" w14:textId="77777777" w:rsidR="00077AAD" w:rsidRDefault="00077AAD" w:rsidP="00077AAD">
      <w:pPr>
        <w:spacing w:after="0" w:line="240" w:lineRule="auto"/>
        <w:jc w:val="both"/>
        <w:rPr>
          <w:rFonts w:ascii="Arial" w:eastAsia="Calibri" w:hAnsi="Arial" w:cs="Arial"/>
          <w:kern w:val="0"/>
          <w:sz w:val="20"/>
          <w:szCs w:val="20"/>
          <w:lang w:eastAsia="pt-BR"/>
          <w14:ligatures w14:val="none"/>
        </w:rPr>
      </w:pPr>
    </w:p>
    <w:p w14:paraId="7EE094ED" w14:textId="77777777" w:rsidR="002D1978" w:rsidRPr="00077AAD" w:rsidRDefault="002D1978" w:rsidP="00077AAD">
      <w:pPr>
        <w:spacing w:after="0" w:line="240" w:lineRule="auto"/>
        <w:jc w:val="both"/>
        <w:rPr>
          <w:rFonts w:ascii="Arial" w:eastAsia="Calibri" w:hAnsi="Arial" w:cs="Arial"/>
          <w:kern w:val="0"/>
          <w:sz w:val="20"/>
          <w:szCs w:val="20"/>
          <w:lang w:eastAsia="pt-BR"/>
          <w14:ligatures w14:val="none"/>
        </w:rPr>
      </w:pPr>
    </w:p>
    <w:p w14:paraId="1F88B15D" w14:textId="01BB7E71" w:rsidR="00077AAD" w:rsidRPr="00077AAD" w:rsidRDefault="002D1978" w:rsidP="00077AAD">
      <w:pPr>
        <w:spacing w:after="0" w:line="240" w:lineRule="auto"/>
        <w:jc w:val="both"/>
        <w:rPr>
          <w:rFonts w:ascii="Arial" w:eastAsia="Calibri" w:hAnsi="Arial" w:cs="Arial"/>
          <w:kern w:val="0"/>
          <w:sz w:val="20"/>
          <w:szCs w:val="20"/>
          <w:lang w:eastAsia="pt-BR"/>
          <w14:ligatures w14:val="none"/>
        </w:rPr>
      </w:pPr>
      <w:r>
        <w:rPr>
          <w:rFonts w:ascii="Arial" w:eastAsia="Calibri" w:hAnsi="Arial" w:cs="Arial"/>
          <w:kern w:val="0"/>
          <w:sz w:val="20"/>
          <w:szCs w:val="20"/>
          <w:lang w:eastAsia="pt-BR"/>
          <w14:ligatures w14:val="none"/>
        </w:rPr>
        <w:t xml:space="preserve">                                                    </w:t>
      </w:r>
      <w:r w:rsidR="00077AAD" w:rsidRPr="00077AAD">
        <w:rPr>
          <w:rFonts w:ascii="Arial" w:eastAsia="Calibri" w:hAnsi="Arial" w:cs="Arial"/>
          <w:kern w:val="0"/>
          <w:sz w:val="20"/>
          <w:szCs w:val="20"/>
          <w:lang w:eastAsia="pt-BR"/>
          <w14:ligatures w14:val="none"/>
        </w:rPr>
        <w:t>________________________________</w:t>
      </w:r>
    </w:p>
    <w:p w14:paraId="5A090C48" w14:textId="459D022C" w:rsidR="00077AAD" w:rsidRPr="00077AAD" w:rsidRDefault="00077AAD" w:rsidP="002D1978">
      <w:pPr>
        <w:spacing w:after="0" w:line="240" w:lineRule="auto"/>
        <w:jc w:val="center"/>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Fiscalizador da Ata.</w:t>
      </w:r>
    </w:p>
    <w:p w14:paraId="28291BA5" w14:textId="1699CD12" w:rsidR="00077AAD" w:rsidRPr="00077AAD" w:rsidRDefault="00077AAD" w:rsidP="002D1978">
      <w:pPr>
        <w:spacing w:after="0" w:line="240" w:lineRule="auto"/>
        <w:jc w:val="center"/>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Secretári</w:t>
      </w:r>
      <w:r w:rsidR="002D1978">
        <w:rPr>
          <w:rFonts w:ascii="Arial" w:eastAsia="Calibri" w:hAnsi="Arial" w:cs="Arial"/>
          <w:kern w:val="0"/>
          <w:sz w:val="20"/>
          <w:szCs w:val="20"/>
          <w:lang w:eastAsia="pt-BR"/>
          <w14:ligatures w14:val="none"/>
        </w:rPr>
        <w:t>a</w:t>
      </w:r>
      <w:r w:rsidRPr="00077AAD">
        <w:rPr>
          <w:rFonts w:ascii="Arial" w:eastAsia="Calibri" w:hAnsi="Arial" w:cs="Arial"/>
          <w:kern w:val="0"/>
          <w:sz w:val="20"/>
          <w:szCs w:val="20"/>
          <w:lang w:eastAsia="pt-BR"/>
          <w14:ligatures w14:val="none"/>
        </w:rPr>
        <w:t xml:space="preserve"> da Administração</w:t>
      </w:r>
    </w:p>
    <w:p w14:paraId="4C165B96"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p>
    <w:p w14:paraId="10C470BF"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lastRenderedPageBreak/>
        <w:tab/>
      </w:r>
      <w:r w:rsidRPr="00077AAD">
        <w:rPr>
          <w:rFonts w:ascii="Arial" w:eastAsia="Calibri" w:hAnsi="Arial" w:cs="Arial"/>
          <w:kern w:val="0"/>
          <w:sz w:val="20"/>
          <w:szCs w:val="20"/>
          <w:lang w:eastAsia="pt-BR"/>
          <w14:ligatures w14:val="none"/>
        </w:rPr>
        <w:tab/>
      </w:r>
      <w:r w:rsidRPr="00077AAD">
        <w:rPr>
          <w:rFonts w:ascii="Arial" w:eastAsia="Calibri" w:hAnsi="Arial" w:cs="Arial"/>
          <w:kern w:val="0"/>
          <w:sz w:val="20"/>
          <w:szCs w:val="20"/>
          <w:lang w:eastAsia="pt-BR"/>
          <w14:ligatures w14:val="none"/>
        </w:rPr>
        <w:tab/>
      </w:r>
      <w:r w:rsidRPr="00077AAD">
        <w:rPr>
          <w:rFonts w:ascii="Arial" w:eastAsia="Calibri" w:hAnsi="Arial" w:cs="Arial"/>
          <w:kern w:val="0"/>
          <w:sz w:val="20"/>
          <w:szCs w:val="20"/>
          <w:lang w:eastAsia="pt-BR"/>
          <w14:ligatures w14:val="none"/>
        </w:rPr>
        <w:tab/>
      </w:r>
      <w:r w:rsidRPr="00077AAD">
        <w:rPr>
          <w:rFonts w:ascii="Arial" w:eastAsia="Calibri" w:hAnsi="Arial" w:cs="Arial"/>
          <w:kern w:val="0"/>
          <w:sz w:val="20"/>
          <w:szCs w:val="20"/>
          <w:lang w:eastAsia="pt-BR"/>
          <w14:ligatures w14:val="none"/>
        </w:rPr>
        <w:tab/>
      </w:r>
      <w:r w:rsidRPr="00077AAD">
        <w:rPr>
          <w:rFonts w:ascii="Arial" w:eastAsia="Calibri" w:hAnsi="Arial" w:cs="Arial"/>
          <w:kern w:val="0"/>
          <w:sz w:val="20"/>
          <w:szCs w:val="20"/>
          <w:lang w:eastAsia="pt-BR"/>
          <w14:ligatures w14:val="none"/>
        </w:rPr>
        <w:tab/>
      </w:r>
    </w:p>
    <w:p w14:paraId="5B260E66" w14:textId="77777777" w:rsidR="00077AAD" w:rsidRPr="00077AAD" w:rsidRDefault="00077AAD" w:rsidP="00077AAD">
      <w:pPr>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Testemunhas:</w:t>
      </w:r>
    </w:p>
    <w:p w14:paraId="5E03560A" w14:textId="77777777" w:rsidR="00077AAD" w:rsidRPr="00077AAD" w:rsidRDefault="00077AAD" w:rsidP="00077AAD">
      <w:pPr>
        <w:numPr>
          <w:ilvl w:val="0"/>
          <w:numId w:val="1"/>
        </w:numPr>
        <w:tabs>
          <w:tab w:val="left" w:pos="284"/>
        </w:tabs>
        <w:spacing w:after="0" w:line="240" w:lineRule="auto"/>
        <w:jc w:val="both"/>
        <w:rPr>
          <w:rFonts w:ascii="Arial" w:eastAsia="Calibri" w:hAnsi="Arial" w:cs="Arial"/>
          <w:kern w:val="0"/>
          <w:sz w:val="20"/>
          <w:szCs w:val="20"/>
          <w:lang w:eastAsia="pt-BR"/>
          <w14:ligatures w14:val="none"/>
        </w:rPr>
      </w:pPr>
      <w:bookmarkStart w:id="0" w:name="_GoBack"/>
      <w:bookmarkEnd w:id="0"/>
      <w:r w:rsidRPr="00077AAD">
        <w:rPr>
          <w:rFonts w:ascii="Arial" w:eastAsia="Calibri" w:hAnsi="Arial" w:cs="Arial"/>
          <w:kern w:val="0"/>
          <w:sz w:val="20"/>
          <w:szCs w:val="20"/>
          <w:lang w:eastAsia="pt-BR"/>
          <w14:ligatures w14:val="none"/>
        </w:rPr>
        <w:t>_______________________                           2- ________________________</w:t>
      </w:r>
    </w:p>
    <w:p w14:paraId="4108A88E" w14:textId="77777777" w:rsidR="00077AAD" w:rsidRPr="00077AAD" w:rsidRDefault="00077AAD" w:rsidP="00077AAD">
      <w:pPr>
        <w:tabs>
          <w:tab w:val="left" w:pos="4820"/>
        </w:tabs>
        <w:spacing w:after="0" w:line="240" w:lineRule="auto"/>
        <w:jc w:val="both"/>
        <w:rPr>
          <w:rFonts w:ascii="Arial" w:eastAsia="Calibri" w:hAnsi="Arial" w:cs="Arial"/>
          <w:kern w:val="0"/>
          <w:sz w:val="20"/>
          <w:szCs w:val="20"/>
          <w:lang w:eastAsia="pt-BR"/>
          <w14:ligatures w14:val="none"/>
        </w:rPr>
      </w:pPr>
      <w:r w:rsidRPr="00077AAD">
        <w:rPr>
          <w:rFonts w:ascii="Arial" w:eastAsia="Calibri" w:hAnsi="Arial" w:cs="Arial"/>
          <w:kern w:val="0"/>
          <w:sz w:val="20"/>
          <w:szCs w:val="20"/>
          <w:lang w:eastAsia="pt-BR"/>
          <w14:ligatures w14:val="none"/>
        </w:rPr>
        <w:t>CPF:</w:t>
      </w:r>
      <w:r w:rsidRPr="00077AAD">
        <w:rPr>
          <w:rFonts w:ascii="Arial" w:eastAsia="Calibri" w:hAnsi="Arial" w:cs="Arial"/>
          <w:kern w:val="0"/>
          <w:sz w:val="20"/>
          <w:szCs w:val="20"/>
          <w:lang w:eastAsia="pt-BR"/>
          <w14:ligatures w14:val="none"/>
        </w:rPr>
        <w:tab/>
        <w:t>CPF:</w:t>
      </w:r>
    </w:p>
    <w:p w14:paraId="04373126" w14:textId="77777777" w:rsidR="00663A15" w:rsidRDefault="00663A15"/>
    <w:sectPr w:rsidR="00663A15" w:rsidSect="00CB082E">
      <w:headerReference w:type="default" r:id="rId8"/>
      <w:footerReference w:type="even" r:id="rId9"/>
      <w:footerReference w:type="default" r:id="rId10"/>
      <w:headerReference w:type="first" r:id="rId11"/>
      <w:footerReference w:type="first" r:id="rId12"/>
      <w:pgSz w:w="11907" w:h="16840" w:code="9"/>
      <w:pgMar w:top="2552" w:right="708" w:bottom="1701" w:left="1701" w:header="720"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69F6D6" w14:textId="77777777" w:rsidR="00CC7275" w:rsidRDefault="00CC7275" w:rsidP="00077AAD">
      <w:pPr>
        <w:spacing w:after="0" w:line="240" w:lineRule="auto"/>
      </w:pPr>
      <w:r>
        <w:separator/>
      </w:r>
    </w:p>
  </w:endnote>
  <w:endnote w:type="continuationSeparator" w:id="0">
    <w:p w14:paraId="460CF77A" w14:textId="77777777" w:rsidR="00CC7275" w:rsidRDefault="00CC7275" w:rsidP="00077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474BC" w14:textId="77777777" w:rsidR="006C3AC1" w:rsidRPr="00B77D5B" w:rsidRDefault="0043411F">
    <w:pPr>
      <w:pStyle w:val="Rodap"/>
      <w:framePr w:wrap="around" w:vAnchor="text" w:hAnchor="margin" w:xAlign="right" w:y="1"/>
      <w:rPr>
        <w:rStyle w:val="Nmerodepgina"/>
        <w:sz w:val="21"/>
        <w:szCs w:val="21"/>
      </w:rPr>
    </w:pPr>
    <w:r w:rsidRPr="00B77D5B">
      <w:rPr>
        <w:rStyle w:val="Nmerodepgina"/>
        <w:sz w:val="21"/>
        <w:szCs w:val="21"/>
      </w:rPr>
      <w:fldChar w:fldCharType="begin"/>
    </w:r>
    <w:r w:rsidRPr="00B77D5B">
      <w:rPr>
        <w:rStyle w:val="Nmerodepgina"/>
        <w:sz w:val="21"/>
        <w:szCs w:val="21"/>
      </w:rPr>
      <w:instrText xml:space="preserve">PAGE  </w:instrText>
    </w:r>
    <w:r w:rsidRPr="00B77D5B">
      <w:rPr>
        <w:rStyle w:val="Nmerodepgina"/>
        <w:sz w:val="21"/>
        <w:szCs w:val="21"/>
      </w:rPr>
      <w:fldChar w:fldCharType="end"/>
    </w:r>
  </w:p>
  <w:p w14:paraId="4B6F3E11" w14:textId="77777777" w:rsidR="006C3AC1" w:rsidRPr="00B77D5B" w:rsidRDefault="006C3AC1">
    <w:pPr>
      <w:pStyle w:val="Rodap"/>
      <w:ind w:right="360"/>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7F8045" w14:textId="77777777" w:rsidR="006C3AC1" w:rsidRPr="00B77D5B" w:rsidRDefault="0043411F">
    <w:pPr>
      <w:pStyle w:val="Rodap"/>
      <w:framePr w:wrap="around" w:vAnchor="text" w:hAnchor="margin" w:xAlign="right" w:y="1"/>
      <w:rPr>
        <w:rStyle w:val="Nmerodepgina"/>
        <w:sz w:val="21"/>
        <w:szCs w:val="21"/>
      </w:rPr>
    </w:pPr>
    <w:r w:rsidRPr="00B77D5B">
      <w:rPr>
        <w:rStyle w:val="Nmerodepgina"/>
        <w:sz w:val="21"/>
        <w:szCs w:val="21"/>
      </w:rPr>
      <w:fldChar w:fldCharType="begin"/>
    </w:r>
    <w:r w:rsidRPr="00B77D5B">
      <w:rPr>
        <w:rStyle w:val="Nmerodepgina"/>
        <w:sz w:val="21"/>
        <w:szCs w:val="21"/>
      </w:rPr>
      <w:instrText xml:space="preserve">PAGE  </w:instrText>
    </w:r>
    <w:r w:rsidRPr="00B77D5B">
      <w:rPr>
        <w:rStyle w:val="Nmerodepgina"/>
        <w:sz w:val="21"/>
        <w:szCs w:val="21"/>
      </w:rPr>
      <w:fldChar w:fldCharType="separate"/>
    </w:r>
    <w:r>
      <w:rPr>
        <w:rStyle w:val="Nmerodepgina"/>
        <w:noProof/>
        <w:sz w:val="21"/>
        <w:szCs w:val="21"/>
      </w:rPr>
      <w:t>2</w:t>
    </w:r>
    <w:r w:rsidRPr="00B77D5B">
      <w:rPr>
        <w:rStyle w:val="Nmerodepgina"/>
        <w:sz w:val="21"/>
        <w:szCs w:val="21"/>
      </w:rPr>
      <w:fldChar w:fldCharType="end"/>
    </w:r>
  </w:p>
  <w:p w14:paraId="7468BC37" w14:textId="329ECA7B" w:rsidR="006C3AC1" w:rsidRPr="00B77D5B" w:rsidRDefault="00077AAD" w:rsidP="00481262">
    <w:pPr>
      <w:pStyle w:val="Rodap"/>
      <w:ind w:right="360"/>
      <w:rPr>
        <w:sz w:val="21"/>
        <w:szCs w:val="21"/>
      </w:rPr>
    </w:pPr>
    <w:r w:rsidRPr="00077AAD">
      <w:rPr>
        <w:rFonts w:ascii="Calibri" w:eastAsia="Calibri" w:hAnsi="Calibri" w:cs="Times New Roman"/>
        <w:noProof/>
        <w:kern w:val="0"/>
        <w:lang w:eastAsia="pt-BR"/>
        <w14:ligatures w14:val="none"/>
      </w:rPr>
      <w:drawing>
        <wp:inline distT="0" distB="0" distL="0" distR="0" wp14:anchorId="10CAA8E1" wp14:editId="49BD6B32">
          <wp:extent cx="5351965" cy="564543"/>
          <wp:effectExtent l="0" t="0" r="127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400040" cy="569614"/>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293CDE" w14:textId="45BC32AA" w:rsidR="00077AAD" w:rsidRDefault="00077AAD">
    <w:pPr>
      <w:pStyle w:val="Rodap"/>
    </w:pPr>
    <w:r>
      <w:rPr>
        <w:noProof/>
        <w:lang w:eastAsia="pt-BR"/>
      </w:rPr>
      <w:drawing>
        <wp:inline distT="0" distB="0" distL="0" distR="0" wp14:anchorId="7C10A169" wp14:editId="58440D39">
          <wp:extent cx="5353050" cy="567055"/>
          <wp:effectExtent l="0" t="0" r="0" b="4445"/>
          <wp:docPr id="85766547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3050" cy="567055"/>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6D51FE" w14:textId="77777777" w:rsidR="00CC7275" w:rsidRDefault="00CC7275" w:rsidP="00077AAD">
      <w:pPr>
        <w:spacing w:after="0" w:line="240" w:lineRule="auto"/>
      </w:pPr>
      <w:r>
        <w:separator/>
      </w:r>
    </w:p>
  </w:footnote>
  <w:footnote w:type="continuationSeparator" w:id="0">
    <w:p w14:paraId="33745C9A" w14:textId="77777777" w:rsidR="00CC7275" w:rsidRDefault="00CC7275" w:rsidP="00077A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61A649" w14:textId="77777777" w:rsidR="00077AAD" w:rsidRPr="00077AAD" w:rsidRDefault="00077AAD" w:rsidP="00077AAD">
    <w:pPr>
      <w:spacing w:after="200" w:line="276" w:lineRule="auto"/>
      <w:jc w:val="center"/>
      <w:rPr>
        <w:rFonts w:ascii="Calibri" w:eastAsia="Calibri" w:hAnsi="Calibri" w:cs="Times New Roman"/>
        <w:b/>
        <w:kern w:val="0"/>
        <w:sz w:val="32"/>
        <w:szCs w:val="32"/>
        <w14:ligatures w14:val="none"/>
      </w:rPr>
    </w:pPr>
    <w:r w:rsidRPr="00077AAD">
      <w:rPr>
        <w:rFonts w:ascii="Calibri" w:eastAsia="Calibri" w:hAnsi="Calibri" w:cs="Times New Roman"/>
        <w:b/>
        <w:noProof/>
        <w:kern w:val="0"/>
        <w:sz w:val="32"/>
        <w:szCs w:val="32"/>
        <w:lang w:eastAsia="pt-BR"/>
        <w14:ligatures w14:val="none"/>
      </w:rPr>
      <w:drawing>
        <wp:anchor distT="0" distB="0" distL="114300" distR="114300" simplePos="0" relativeHeight="251661312" behindDoc="1" locked="0" layoutInCell="1" allowOverlap="1" wp14:anchorId="1C5F711F" wp14:editId="14837D91">
          <wp:simplePos x="0" y="0"/>
          <wp:positionH relativeFrom="column">
            <wp:posOffset>329565</wp:posOffset>
          </wp:positionH>
          <wp:positionV relativeFrom="paragraph">
            <wp:posOffset>-169545</wp:posOffset>
          </wp:positionV>
          <wp:extent cx="709295" cy="930910"/>
          <wp:effectExtent l="0" t="0" r="0" b="2540"/>
          <wp:wrapNone/>
          <wp:docPr id="1782889215" name="Imagem 1782889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7AAD">
      <w:rPr>
        <w:rFonts w:ascii="Calibri" w:eastAsia="Calibri" w:hAnsi="Calibri" w:cs="Times New Roman"/>
        <w:b/>
        <w:kern w:val="0"/>
        <w:sz w:val="32"/>
        <w:szCs w:val="32"/>
        <w14:ligatures w14:val="none"/>
      </w:rPr>
      <w:t>MUNICÍPIO DE MIRAGUAÍ</w:t>
    </w:r>
  </w:p>
  <w:p w14:paraId="7334F943" w14:textId="77777777" w:rsidR="00077AAD" w:rsidRPr="00077AAD" w:rsidRDefault="00077AAD" w:rsidP="00077AAD">
    <w:pPr>
      <w:tabs>
        <w:tab w:val="center" w:pos="4252"/>
        <w:tab w:val="right" w:pos="8504"/>
      </w:tabs>
      <w:spacing w:after="0" w:line="240" w:lineRule="auto"/>
      <w:jc w:val="center"/>
      <w:rPr>
        <w:rFonts w:ascii="Calibri" w:eastAsia="Calibri" w:hAnsi="Calibri" w:cs="Times New Roman"/>
        <w:kern w:val="0"/>
        <w14:ligatures w14:val="none"/>
      </w:rPr>
    </w:pPr>
    <w:r w:rsidRPr="00077AAD">
      <w:rPr>
        <w:rFonts w:ascii="Calibri" w:eastAsia="Calibri" w:hAnsi="Calibri" w:cs="Times New Roman"/>
        <w:kern w:val="0"/>
        <w14:ligatures w14:val="none"/>
      </w:rPr>
      <w:t>Avenida Ijuí, 1593 – Centro – Miraguaí – CEP 98.540-</w:t>
    </w:r>
    <w:proofErr w:type="gramStart"/>
    <w:r w:rsidRPr="00077AAD">
      <w:rPr>
        <w:rFonts w:ascii="Calibri" w:eastAsia="Calibri" w:hAnsi="Calibri" w:cs="Times New Roman"/>
        <w:kern w:val="0"/>
        <w14:ligatures w14:val="none"/>
      </w:rPr>
      <w:t>000</w:t>
    </w:r>
    <w:proofErr w:type="gramEnd"/>
  </w:p>
  <w:p w14:paraId="524B68C3" w14:textId="77777777" w:rsidR="00077AAD" w:rsidRPr="00077AAD" w:rsidRDefault="00077AAD" w:rsidP="00077AAD">
    <w:pPr>
      <w:tabs>
        <w:tab w:val="center" w:pos="4252"/>
        <w:tab w:val="right" w:pos="8504"/>
      </w:tabs>
      <w:spacing w:after="0" w:line="240" w:lineRule="auto"/>
      <w:jc w:val="center"/>
      <w:rPr>
        <w:rFonts w:ascii="Calibri" w:eastAsia="Calibri" w:hAnsi="Calibri" w:cs="Times New Roman"/>
        <w:kern w:val="0"/>
        <w14:ligatures w14:val="none"/>
      </w:rPr>
    </w:pPr>
    <w:r w:rsidRPr="00077AAD">
      <w:rPr>
        <w:rFonts w:ascii="Calibri" w:eastAsia="Calibri" w:hAnsi="Calibri" w:cs="Times New Roman"/>
        <w:kern w:val="0"/>
        <w14:ligatures w14:val="none"/>
      </w:rPr>
      <w:t>Fone: (55) 3554 2300 – e-mail: pmmiraguai@bol.com.br</w:t>
    </w:r>
  </w:p>
  <w:p w14:paraId="31FEF08F" w14:textId="77777777" w:rsidR="00077AAD" w:rsidRPr="00077AAD" w:rsidRDefault="00077AAD" w:rsidP="00077AAD">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077AAD">
      <w:rPr>
        <w:rFonts w:ascii="Calibri" w:eastAsia="Calibri" w:hAnsi="Calibri" w:cs="Times New Roman"/>
        <w:kern w:val="0"/>
        <w14:ligatures w14:val="none"/>
      </w:rPr>
      <w:t>CNPJ sob nº 87.613.121/0001-97</w:t>
    </w:r>
  </w:p>
  <w:p w14:paraId="5500A334" w14:textId="77777777" w:rsidR="00077AAD" w:rsidRDefault="00077AA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11C95D" w14:textId="77777777" w:rsidR="00077AAD" w:rsidRPr="00077AAD" w:rsidRDefault="00077AAD" w:rsidP="00077AAD">
    <w:pPr>
      <w:spacing w:after="200" w:line="276" w:lineRule="auto"/>
      <w:jc w:val="center"/>
      <w:rPr>
        <w:rFonts w:ascii="Calibri" w:eastAsia="Calibri" w:hAnsi="Calibri" w:cs="Times New Roman"/>
        <w:b/>
        <w:kern w:val="0"/>
        <w:sz w:val="32"/>
        <w:szCs w:val="32"/>
        <w14:ligatures w14:val="none"/>
      </w:rPr>
    </w:pPr>
    <w:r w:rsidRPr="00077AAD">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72026781" wp14:editId="6149C409">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7AAD">
      <w:rPr>
        <w:rFonts w:ascii="Calibri" w:eastAsia="Calibri" w:hAnsi="Calibri" w:cs="Times New Roman"/>
        <w:b/>
        <w:kern w:val="0"/>
        <w:sz w:val="32"/>
        <w:szCs w:val="32"/>
        <w14:ligatures w14:val="none"/>
      </w:rPr>
      <w:t>MUNICÍPIO DE MIRAGUAÍ</w:t>
    </w:r>
  </w:p>
  <w:p w14:paraId="1266BDEB" w14:textId="77777777" w:rsidR="00077AAD" w:rsidRPr="00077AAD" w:rsidRDefault="00077AAD" w:rsidP="00077AAD">
    <w:pPr>
      <w:tabs>
        <w:tab w:val="center" w:pos="4252"/>
        <w:tab w:val="right" w:pos="8504"/>
      </w:tabs>
      <w:spacing w:after="0" w:line="240" w:lineRule="auto"/>
      <w:jc w:val="center"/>
      <w:rPr>
        <w:rFonts w:ascii="Calibri" w:eastAsia="Calibri" w:hAnsi="Calibri" w:cs="Times New Roman"/>
        <w:kern w:val="0"/>
        <w14:ligatures w14:val="none"/>
      </w:rPr>
    </w:pPr>
    <w:r w:rsidRPr="00077AAD">
      <w:rPr>
        <w:rFonts w:ascii="Calibri" w:eastAsia="Calibri" w:hAnsi="Calibri" w:cs="Times New Roman"/>
        <w:kern w:val="0"/>
        <w14:ligatures w14:val="none"/>
      </w:rPr>
      <w:t>Avenida Ijuí, 1593 – Centro – Miraguaí – CEP 98.540-</w:t>
    </w:r>
    <w:proofErr w:type="gramStart"/>
    <w:r w:rsidRPr="00077AAD">
      <w:rPr>
        <w:rFonts w:ascii="Calibri" w:eastAsia="Calibri" w:hAnsi="Calibri" w:cs="Times New Roman"/>
        <w:kern w:val="0"/>
        <w14:ligatures w14:val="none"/>
      </w:rPr>
      <w:t>000</w:t>
    </w:r>
    <w:proofErr w:type="gramEnd"/>
  </w:p>
  <w:p w14:paraId="0A909EA4" w14:textId="77777777" w:rsidR="00077AAD" w:rsidRPr="00077AAD" w:rsidRDefault="00077AAD" w:rsidP="00077AAD">
    <w:pPr>
      <w:tabs>
        <w:tab w:val="center" w:pos="4252"/>
        <w:tab w:val="right" w:pos="8504"/>
      </w:tabs>
      <w:spacing w:after="0" w:line="240" w:lineRule="auto"/>
      <w:jc w:val="center"/>
      <w:rPr>
        <w:rFonts w:ascii="Calibri" w:eastAsia="Calibri" w:hAnsi="Calibri" w:cs="Times New Roman"/>
        <w:kern w:val="0"/>
        <w14:ligatures w14:val="none"/>
      </w:rPr>
    </w:pPr>
    <w:r w:rsidRPr="00077AAD">
      <w:rPr>
        <w:rFonts w:ascii="Calibri" w:eastAsia="Calibri" w:hAnsi="Calibri" w:cs="Times New Roman"/>
        <w:kern w:val="0"/>
        <w14:ligatures w14:val="none"/>
      </w:rPr>
      <w:t>Fone: (55) 3554 2300 – e-mail: pmmiraguai@bol.com.br</w:t>
    </w:r>
  </w:p>
  <w:p w14:paraId="6922AAE1" w14:textId="77777777" w:rsidR="00077AAD" w:rsidRPr="00077AAD" w:rsidRDefault="00077AAD" w:rsidP="00077AAD">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077AAD">
      <w:rPr>
        <w:rFonts w:ascii="Calibri" w:eastAsia="Calibri" w:hAnsi="Calibri" w:cs="Times New Roman"/>
        <w:kern w:val="0"/>
        <w14:ligatures w14:val="none"/>
      </w:rPr>
      <w:t>CNPJ sob nº 87.613.121/0001-97</w:t>
    </w:r>
  </w:p>
  <w:p w14:paraId="1270E822" w14:textId="77777777" w:rsidR="00077AAD" w:rsidRDefault="00077AA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F3701"/>
    <w:multiLevelType w:val="hybridMultilevel"/>
    <w:tmpl w:val="D85254F6"/>
    <w:lvl w:ilvl="0" w:tplc="4E8A79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AAD"/>
    <w:rsid w:val="000156FD"/>
    <w:rsid w:val="00077AAD"/>
    <w:rsid w:val="00104EA7"/>
    <w:rsid w:val="00126F02"/>
    <w:rsid w:val="0017670E"/>
    <w:rsid w:val="00256594"/>
    <w:rsid w:val="002D1978"/>
    <w:rsid w:val="00393E5B"/>
    <w:rsid w:val="004071D8"/>
    <w:rsid w:val="0043411F"/>
    <w:rsid w:val="005863A8"/>
    <w:rsid w:val="00663A15"/>
    <w:rsid w:val="006C3AC1"/>
    <w:rsid w:val="0087401C"/>
    <w:rsid w:val="00CB062D"/>
    <w:rsid w:val="00CC7275"/>
    <w:rsid w:val="00EC614C"/>
    <w:rsid w:val="00F04778"/>
    <w:rsid w:val="00FF22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674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077AAD"/>
    <w:pPr>
      <w:tabs>
        <w:tab w:val="center" w:pos="4252"/>
        <w:tab w:val="right" w:pos="8504"/>
      </w:tabs>
      <w:spacing w:after="0" w:line="240" w:lineRule="auto"/>
    </w:pPr>
  </w:style>
  <w:style w:type="character" w:customStyle="1" w:styleId="RodapChar">
    <w:name w:val="Rodapé Char"/>
    <w:basedOn w:val="Fontepargpadro"/>
    <w:link w:val="Rodap"/>
    <w:uiPriority w:val="99"/>
    <w:rsid w:val="00077AAD"/>
  </w:style>
  <w:style w:type="character" w:styleId="Nmerodepgina">
    <w:name w:val="page number"/>
    <w:basedOn w:val="Fontepargpadro"/>
    <w:rsid w:val="00077AAD"/>
  </w:style>
  <w:style w:type="paragraph" w:styleId="Cabealho">
    <w:name w:val="header"/>
    <w:basedOn w:val="Normal"/>
    <w:link w:val="CabealhoChar"/>
    <w:uiPriority w:val="99"/>
    <w:unhideWhenUsed/>
    <w:rsid w:val="00077A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7AAD"/>
  </w:style>
  <w:style w:type="paragraph" w:styleId="PargrafodaLista">
    <w:name w:val="List Paragraph"/>
    <w:basedOn w:val="Normal"/>
    <w:uiPriority w:val="34"/>
    <w:qFormat/>
    <w:rsid w:val="00EC614C"/>
    <w:pPr>
      <w:ind w:left="720"/>
      <w:contextualSpacing/>
    </w:pPr>
  </w:style>
  <w:style w:type="paragraph" w:styleId="Textodebalo">
    <w:name w:val="Balloon Text"/>
    <w:basedOn w:val="Normal"/>
    <w:link w:val="TextodebaloChar"/>
    <w:uiPriority w:val="99"/>
    <w:semiHidden/>
    <w:unhideWhenUsed/>
    <w:rsid w:val="0043411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3411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077AAD"/>
    <w:pPr>
      <w:tabs>
        <w:tab w:val="center" w:pos="4252"/>
        <w:tab w:val="right" w:pos="8504"/>
      </w:tabs>
      <w:spacing w:after="0" w:line="240" w:lineRule="auto"/>
    </w:pPr>
  </w:style>
  <w:style w:type="character" w:customStyle="1" w:styleId="RodapChar">
    <w:name w:val="Rodapé Char"/>
    <w:basedOn w:val="Fontepargpadro"/>
    <w:link w:val="Rodap"/>
    <w:uiPriority w:val="99"/>
    <w:rsid w:val="00077AAD"/>
  </w:style>
  <w:style w:type="character" w:styleId="Nmerodepgina">
    <w:name w:val="page number"/>
    <w:basedOn w:val="Fontepargpadro"/>
    <w:rsid w:val="00077AAD"/>
  </w:style>
  <w:style w:type="paragraph" w:styleId="Cabealho">
    <w:name w:val="header"/>
    <w:basedOn w:val="Normal"/>
    <w:link w:val="CabealhoChar"/>
    <w:uiPriority w:val="99"/>
    <w:unhideWhenUsed/>
    <w:rsid w:val="00077A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7AAD"/>
  </w:style>
  <w:style w:type="paragraph" w:styleId="PargrafodaLista">
    <w:name w:val="List Paragraph"/>
    <w:basedOn w:val="Normal"/>
    <w:uiPriority w:val="34"/>
    <w:qFormat/>
    <w:rsid w:val="00EC614C"/>
    <w:pPr>
      <w:ind w:left="720"/>
      <w:contextualSpacing/>
    </w:pPr>
  </w:style>
  <w:style w:type="paragraph" w:styleId="Textodebalo">
    <w:name w:val="Balloon Text"/>
    <w:basedOn w:val="Normal"/>
    <w:link w:val="TextodebaloChar"/>
    <w:uiPriority w:val="99"/>
    <w:semiHidden/>
    <w:unhideWhenUsed/>
    <w:rsid w:val="0043411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341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10</Pages>
  <Words>4739</Words>
  <Characters>25595</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Karise_</cp:lastModifiedBy>
  <cp:revision>4</cp:revision>
  <dcterms:created xsi:type="dcterms:W3CDTF">2023-12-26T16:35:00Z</dcterms:created>
  <dcterms:modified xsi:type="dcterms:W3CDTF">2023-12-27T13:43:00Z</dcterms:modified>
</cp:coreProperties>
</file>