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91A8E" w:rsidRPr="005C7BA1" w:rsidRDefault="00D97FE3" w:rsidP="00E8617D">
      <w:pPr>
        <w:pStyle w:val="Ttulo1"/>
        <w:spacing w:after="0"/>
        <w:ind w:left="0" w:right="0" w:firstLine="708"/>
        <w:rPr>
          <w:rFonts w:ascii="Times New Roman" w:hAnsi="Times New Roman" w:cs="Times New Roman"/>
        </w:rPr>
      </w:pPr>
      <w:r w:rsidRPr="005C7BA1">
        <w:rPr>
          <w:rFonts w:ascii="Times New Roman" w:hAnsi="Times New Roman" w:cs="Times New Roman"/>
        </w:rPr>
        <w:t xml:space="preserve">DECRETO MUNICIPAL </w:t>
      </w:r>
      <w:r w:rsidR="00C57A22">
        <w:rPr>
          <w:rFonts w:ascii="Times New Roman" w:hAnsi="Times New Roman" w:cs="Times New Roman"/>
        </w:rPr>
        <w:t>N</w:t>
      </w:r>
      <w:r w:rsidR="00E8617D" w:rsidRPr="005C7BA1">
        <w:rPr>
          <w:rFonts w:ascii="Times New Roman" w:hAnsi="Times New Roman" w:cs="Times New Roman"/>
        </w:rPr>
        <w:t>º</w:t>
      </w:r>
      <w:r w:rsidR="00E9152D" w:rsidRPr="005C7BA1">
        <w:rPr>
          <w:rFonts w:ascii="Times New Roman" w:hAnsi="Times New Roman" w:cs="Times New Roman"/>
        </w:rPr>
        <w:t xml:space="preserve"> </w:t>
      </w:r>
      <w:r w:rsidR="00042A85">
        <w:rPr>
          <w:rFonts w:ascii="Times New Roman" w:hAnsi="Times New Roman" w:cs="Times New Roman"/>
        </w:rPr>
        <w:t>1965</w:t>
      </w:r>
      <w:r w:rsidR="00C57A22">
        <w:rPr>
          <w:rFonts w:ascii="Times New Roman" w:hAnsi="Times New Roman" w:cs="Times New Roman"/>
        </w:rPr>
        <w:t>, DE 20 DE MARÇO DE 2020.</w:t>
      </w:r>
    </w:p>
    <w:p w:rsidR="00491A8E" w:rsidRPr="005C7BA1" w:rsidRDefault="00D97FE3" w:rsidP="00E8617D">
      <w:pPr>
        <w:spacing w:after="0" w:line="240" w:lineRule="auto"/>
        <w:ind w:left="0" w:firstLine="0"/>
        <w:jc w:val="left"/>
        <w:rPr>
          <w:rFonts w:ascii="Times New Roman" w:hAnsi="Times New Roman" w:cs="Times New Roman"/>
        </w:rPr>
      </w:pPr>
      <w:r w:rsidRPr="005C7BA1">
        <w:rPr>
          <w:rFonts w:ascii="Times New Roman" w:hAnsi="Times New Roman" w:cs="Times New Roman"/>
        </w:rPr>
        <w:t xml:space="preserve"> </w:t>
      </w:r>
    </w:p>
    <w:p w:rsidR="00E8617D" w:rsidRPr="005C7BA1" w:rsidRDefault="00E8617D" w:rsidP="00E8617D">
      <w:pPr>
        <w:spacing w:after="0" w:line="240" w:lineRule="auto"/>
        <w:ind w:left="0" w:firstLine="0"/>
        <w:jc w:val="left"/>
        <w:rPr>
          <w:rFonts w:ascii="Times New Roman" w:hAnsi="Times New Roman" w:cs="Times New Roman"/>
        </w:rPr>
      </w:pPr>
    </w:p>
    <w:p w:rsidR="00491A8E" w:rsidRPr="005C7BA1" w:rsidRDefault="00042A85" w:rsidP="006D7D23">
      <w:pPr>
        <w:spacing w:after="0" w:line="240" w:lineRule="auto"/>
        <w:ind w:left="3828" w:firstLine="0"/>
        <w:rPr>
          <w:rFonts w:ascii="Times New Roman" w:hAnsi="Times New Roman" w:cs="Times New Roman"/>
        </w:rPr>
      </w:pPr>
      <w:r>
        <w:rPr>
          <w:rFonts w:ascii="Times New Roman" w:hAnsi="Times New Roman" w:cs="Times New Roman"/>
          <w:i/>
        </w:rPr>
        <w:t xml:space="preserve">Decreta </w:t>
      </w:r>
      <w:r w:rsidR="00E16D28">
        <w:rPr>
          <w:rFonts w:ascii="Times New Roman" w:hAnsi="Times New Roman" w:cs="Times New Roman"/>
          <w:i/>
        </w:rPr>
        <w:t xml:space="preserve">Situação de Emergência </w:t>
      </w:r>
      <w:r w:rsidR="006D7D23">
        <w:rPr>
          <w:rFonts w:ascii="Times New Roman" w:hAnsi="Times New Roman" w:cs="Times New Roman"/>
          <w:i/>
        </w:rPr>
        <w:t>e estabelece medidas excepcionais para estabelecimentos comerciais como indústria, comércio, serviços e órgãos públicos por medidas de</w:t>
      </w:r>
      <w:r w:rsidR="00E16D28" w:rsidRPr="00E16D28">
        <w:rPr>
          <w:rFonts w:ascii="Times New Roman" w:hAnsi="Times New Roman" w:cs="Times New Roman"/>
          <w:i/>
        </w:rPr>
        <w:t xml:space="preserve"> prevenção e o enfrentamento ao </w:t>
      </w:r>
      <w:proofErr w:type="spellStart"/>
      <w:r w:rsidR="00E16D28" w:rsidRPr="00E16D28">
        <w:rPr>
          <w:rFonts w:ascii="Times New Roman" w:hAnsi="Times New Roman" w:cs="Times New Roman"/>
          <w:i/>
        </w:rPr>
        <w:t>Coronavírus</w:t>
      </w:r>
      <w:proofErr w:type="spellEnd"/>
      <w:r w:rsidR="00E16D28" w:rsidRPr="00E16D28">
        <w:rPr>
          <w:rFonts w:ascii="Times New Roman" w:hAnsi="Times New Roman" w:cs="Times New Roman"/>
          <w:i/>
        </w:rPr>
        <w:t xml:space="preserve"> (COVID-19</w:t>
      </w:r>
      <w:r w:rsidR="00E16D28">
        <w:rPr>
          <w:rFonts w:ascii="Times New Roman" w:hAnsi="Times New Roman" w:cs="Times New Roman"/>
          <w:i/>
        </w:rPr>
        <w:t>).</w:t>
      </w:r>
      <w:r w:rsidR="00D97FE3" w:rsidRPr="005C7BA1">
        <w:rPr>
          <w:rFonts w:ascii="Times New Roman" w:hAnsi="Times New Roman" w:cs="Times New Roman"/>
          <w:i/>
        </w:rPr>
        <w:t xml:space="preserve"> </w:t>
      </w:r>
    </w:p>
    <w:p w:rsidR="00491A8E" w:rsidRPr="005C7BA1" w:rsidRDefault="00D97FE3" w:rsidP="00E8617D">
      <w:pPr>
        <w:spacing w:after="0" w:line="240" w:lineRule="auto"/>
        <w:ind w:left="0" w:firstLine="0"/>
        <w:jc w:val="left"/>
        <w:rPr>
          <w:rFonts w:ascii="Times New Roman" w:hAnsi="Times New Roman" w:cs="Times New Roman"/>
        </w:rPr>
      </w:pPr>
      <w:r w:rsidRPr="005C7BA1">
        <w:rPr>
          <w:rFonts w:ascii="Times New Roman" w:hAnsi="Times New Roman" w:cs="Times New Roman"/>
        </w:rPr>
        <w:t xml:space="preserve"> </w:t>
      </w:r>
      <w:bookmarkStart w:id="0" w:name="_GoBack"/>
      <w:bookmarkEnd w:id="0"/>
    </w:p>
    <w:p w:rsidR="00491A8E" w:rsidRPr="005C7BA1" w:rsidRDefault="00D97FE3" w:rsidP="00E8617D">
      <w:pPr>
        <w:spacing w:after="0"/>
        <w:ind w:left="0"/>
        <w:rPr>
          <w:rFonts w:ascii="Times New Roman" w:hAnsi="Times New Roman" w:cs="Times New Roman"/>
        </w:rPr>
      </w:pPr>
      <w:proofErr w:type="gramStart"/>
      <w:r w:rsidRPr="005C7BA1">
        <w:rPr>
          <w:rFonts w:ascii="Times New Roman" w:hAnsi="Times New Roman" w:cs="Times New Roman"/>
        </w:rPr>
        <w:t>O PREFEITO MUNICIPAL</w:t>
      </w:r>
      <w:r w:rsidR="00B80441">
        <w:rPr>
          <w:rFonts w:ascii="Times New Roman" w:hAnsi="Times New Roman" w:cs="Times New Roman"/>
        </w:rPr>
        <w:t xml:space="preserve"> DE MIRAGUAÍ</w:t>
      </w:r>
      <w:r w:rsidRPr="005C7BA1">
        <w:rPr>
          <w:rFonts w:ascii="Times New Roman" w:hAnsi="Times New Roman" w:cs="Times New Roman"/>
        </w:rPr>
        <w:t xml:space="preserve">, no uso das atribuições que lhe confere o inciso </w:t>
      </w:r>
      <w:r w:rsidR="00DA4844">
        <w:rPr>
          <w:rFonts w:ascii="Times New Roman" w:hAnsi="Times New Roman" w:cs="Times New Roman"/>
        </w:rPr>
        <w:t>VI</w:t>
      </w:r>
      <w:proofErr w:type="gramEnd"/>
      <w:r w:rsidRPr="00DA4844">
        <w:rPr>
          <w:rFonts w:ascii="Times New Roman" w:hAnsi="Times New Roman" w:cs="Times New Roman"/>
          <w:color w:val="000000" w:themeColor="text1"/>
        </w:rPr>
        <w:t xml:space="preserve"> do art. </w:t>
      </w:r>
      <w:r w:rsidR="00082632" w:rsidRPr="00DA4844">
        <w:rPr>
          <w:rFonts w:ascii="Times New Roman" w:hAnsi="Times New Roman" w:cs="Times New Roman"/>
          <w:color w:val="000000" w:themeColor="text1"/>
        </w:rPr>
        <w:t>6</w:t>
      </w:r>
      <w:r w:rsidR="00DA4844" w:rsidRPr="00DA4844">
        <w:rPr>
          <w:rFonts w:ascii="Times New Roman" w:hAnsi="Times New Roman" w:cs="Times New Roman"/>
          <w:color w:val="000000" w:themeColor="text1"/>
        </w:rPr>
        <w:t>7</w:t>
      </w:r>
      <w:r w:rsidRPr="00DA4844">
        <w:rPr>
          <w:rFonts w:ascii="Times New Roman" w:hAnsi="Times New Roman" w:cs="Times New Roman"/>
          <w:color w:val="000000" w:themeColor="text1"/>
        </w:rPr>
        <w:t xml:space="preserve"> da Lei Orgânica Municipal</w:t>
      </w:r>
      <w:r w:rsidRPr="005C7BA1">
        <w:rPr>
          <w:rFonts w:ascii="Times New Roman" w:hAnsi="Times New Roman" w:cs="Times New Roman"/>
        </w:rPr>
        <w:t xml:space="preserve"> e </w:t>
      </w:r>
    </w:p>
    <w:p w:rsidR="00491A8E" w:rsidRPr="005C7BA1" w:rsidRDefault="00D97FE3" w:rsidP="00E8617D">
      <w:pPr>
        <w:spacing w:after="0"/>
        <w:ind w:left="0"/>
        <w:rPr>
          <w:rFonts w:ascii="Times New Roman" w:hAnsi="Times New Roman" w:cs="Times New Roman"/>
        </w:rPr>
      </w:pPr>
      <w:r w:rsidRPr="005C7BA1">
        <w:rPr>
          <w:rFonts w:ascii="Times New Roman" w:hAnsi="Times New Roman" w:cs="Times New Roman"/>
        </w:rPr>
        <w:t xml:space="preserve">CONSIDERANDO que a saúde é direito de todos e dever do Estado, garantido mediante políticas sociais e econômicas que visem à redução do risco de doença e de </w:t>
      </w:r>
      <w:proofErr w:type="gramStart"/>
      <w:r w:rsidRPr="005C7BA1">
        <w:rPr>
          <w:rFonts w:ascii="Times New Roman" w:hAnsi="Times New Roman" w:cs="Times New Roman"/>
        </w:rPr>
        <w:t>outros</w:t>
      </w:r>
      <w:proofErr w:type="gramEnd"/>
      <w:r w:rsidRPr="005C7BA1">
        <w:rPr>
          <w:rFonts w:ascii="Times New Roman" w:hAnsi="Times New Roman" w:cs="Times New Roman"/>
        </w:rPr>
        <w:t xml:space="preserve"> </w:t>
      </w:r>
      <w:proofErr w:type="gramStart"/>
      <w:r w:rsidRPr="005C7BA1">
        <w:rPr>
          <w:rFonts w:ascii="Times New Roman" w:hAnsi="Times New Roman" w:cs="Times New Roman"/>
        </w:rPr>
        <w:t>agravos</w:t>
      </w:r>
      <w:proofErr w:type="gramEnd"/>
      <w:r w:rsidRPr="005C7BA1">
        <w:rPr>
          <w:rFonts w:ascii="Times New Roman" w:hAnsi="Times New Roman" w:cs="Times New Roman"/>
        </w:rPr>
        <w:t xml:space="preserve"> e ao acesso universal e igualitário às ações e serviços para sua promoção, proteção e recuperação, na forma do artigo 196 da Constituição da República; </w:t>
      </w:r>
    </w:p>
    <w:p w:rsidR="00491A8E" w:rsidRPr="005C7BA1" w:rsidRDefault="00D97FE3" w:rsidP="00E8617D">
      <w:pPr>
        <w:spacing w:after="0"/>
        <w:ind w:left="0"/>
        <w:rPr>
          <w:rFonts w:ascii="Times New Roman" w:hAnsi="Times New Roman" w:cs="Times New Roman"/>
        </w:rPr>
      </w:pPr>
      <w:r w:rsidRPr="005C7BA1">
        <w:rPr>
          <w:rFonts w:ascii="Times New Roman" w:hAnsi="Times New Roman" w:cs="Times New Roman"/>
        </w:rPr>
        <w:t xml:space="preserve">CONSIDERANDO a emergência em saúde pública de importância nacional declarada pela Organização Mundial de Saúde, em 30 de janeiro de 2020, em razão do novo </w:t>
      </w:r>
      <w:proofErr w:type="spellStart"/>
      <w:r w:rsidRPr="005C7BA1">
        <w:rPr>
          <w:rFonts w:ascii="Times New Roman" w:hAnsi="Times New Roman" w:cs="Times New Roman"/>
        </w:rPr>
        <w:t>coronavírus</w:t>
      </w:r>
      <w:proofErr w:type="spellEnd"/>
      <w:r w:rsidRPr="005C7BA1">
        <w:rPr>
          <w:rFonts w:ascii="Times New Roman" w:hAnsi="Times New Roman" w:cs="Times New Roman"/>
        </w:rPr>
        <w:t xml:space="preserve"> (COVID-19); </w:t>
      </w:r>
    </w:p>
    <w:p w:rsidR="00491A8E" w:rsidRPr="005C7BA1" w:rsidRDefault="00D97FE3" w:rsidP="00E8617D">
      <w:pPr>
        <w:spacing w:after="0"/>
        <w:ind w:left="0"/>
        <w:rPr>
          <w:rFonts w:ascii="Times New Roman" w:hAnsi="Times New Roman" w:cs="Times New Roman"/>
        </w:rPr>
      </w:pPr>
      <w:r w:rsidRPr="005C7BA1">
        <w:rPr>
          <w:rFonts w:ascii="Times New Roman" w:hAnsi="Times New Roman" w:cs="Times New Roman"/>
        </w:rPr>
        <w:t xml:space="preserve">CONSIDERANDO a Lei </w:t>
      </w:r>
      <w:r w:rsidR="00B80441">
        <w:rPr>
          <w:rFonts w:ascii="Times New Roman" w:hAnsi="Times New Roman" w:cs="Times New Roman"/>
        </w:rPr>
        <w:t>Federal</w:t>
      </w:r>
      <w:r w:rsidRPr="005C7BA1">
        <w:rPr>
          <w:rFonts w:ascii="Times New Roman" w:hAnsi="Times New Roman" w:cs="Times New Roman"/>
        </w:rPr>
        <w:t xml:space="preserve"> nº 13.979, de </w:t>
      </w:r>
      <w:proofErr w:type="gramStart"/>
      <w:r w:rsidRPr="005C7BA1">
        <w:rPr>
          <w:rFonts w:ascii="Times New Roman" w:hAnsi="Times New Roman" w:cs="Times New Roman"/>
        </w:rPr>
        <w:t>6</w:t>
      </w:r>
      <w:proofErr w:type="gramEnd"/>
      <w:r w:rsidRPr="005C7BA1">
        <w:rPr>
          <w:rFonts w:ascii="Times New Roman" w:hAnsi="Times New Roman" w:cs="Times New Roman"/>
        </w:rPr>
        <w:t xml:space="preserve"> de fevereiro de 2020, que dispõe sobre as medidas para enfrentamento da emergência de saúde pública decorrente do </w:t>
      </w:r>
      <w:proofErr w:type="spellStart"/>
      <w:r w:rsidRPr="005C7BA1">
        <w:rPr>
          <w:rFonts w:ascii="Times New Roman" w:hAnsi="Times New Roman" w:cs="Times New Roman"/>
        </w:rPr>
        <w:t>coronavírus</w:t>
      </w:r>
      <w:proofErr w:type="spellEnd"/>
      <w:r w:rsidRPr="005C7BA1">
        <w:rPr>
          <w:rFonts w:ascii="Times New Roman" w:hAnsi="Times New Roman" w:cs="Times New Roman"/>
        </w:rPr>
        <w:t xml:space="preserve"> responsável pelo surto de 2019; </w:t>
      </w:r>
    </w:p>
    <w:p w:rsidR="00491A8E" w:rsidRPr="005C7BA1" w:rsidRDefault="00D97FE3" w:rsidP="00B80441">
      <w:pPr>
        <w:spacing w:after="0" w:line="360" w:lineRule="auto"/>
        <w:ind w:left="0" w:firstLine="709"/>
        <w:rPr>
          <w:rFonts w:ascii="Times New Roman" w:hAnsi="Times New Roman" w:cs="Times New Roman"/>
        </w:rPr>
      </w:pPr>
      <w:r w:rsidRPr="005C7BA1">
        <w:rPr>
          <w:rFonts w:ascii="Times New Roman" w:hAnsi="Times New Roman" w:cs="Times New Roman"/>
        </w:rPr>
        <w:t xml:space="preserve">CONSIDERANDO a Portaria nº 188, de </w:t>
      </w:r>
      <w:proofErr w:type="gramStart"/>
      <w:r w:rsidRPr="005C7BA1">
        <w:rPr>
          <w:rFonts w:ascii="Times New Roman" w:hAnsi="Times New Roman" w:cs="Times New Roman"/>
        </w:rPr>
        <w:t>4</w:t>
      </w:r>
      <w:proofErr w:type="gramEnd"/>
      <w:r w:rsidRPr="005C7BA1">
        <w:rPr>
          <w:rFonts w:ascii="Times New Roman" w:hAnsi="Times New Roman" w:cs="Times New Roman"/>
        </w:rPr>
        <w:t xml:space="preserve"> de fevereiro de 2020, que “Declara Emergência em Saúde Pública de importância Nacional (ESPIN) em decorrência da Infecção Humana pelo novo </w:t>
      </w:r>
      <w:proofErr w:type="spellStart"/>
      <w:r w:rsidRPr="005C7BA1">
        <w:rPr>
          <w:rFonts w:ascii="Times New Roman" w:hAnsi="Times New Roman" w:cs="Times New Roman"/>
        </w:rPr>
        <w:t>coronavírus</w:t>
      </w:r>
      <w:proofErr w:type="spellEnd"/>
      <w:r w:rsidRPr="005C7BA1">
        <w:rPr>
          <w:rFonts w:ascii="Times New Roman" w:hAnsi="Times New Roman" w:cs="Times New Roman"/>
        </w:rPr>
        <w:t xml:space="preserve"> (2019-nCoV)”; </w:t>
      </w:r>
    </w:p>
    <w:p w:rsidR="00491A8E" w:rsidRPr="005C7BA1" w:rsidRDefault="00D97FE3" w:rsidP="00E8617D">
      <w:pPr>
        <w:spacing w:after="0"/>
        <w:ind w:left="0"/>
        <w:rPr>
          <w:rFonts w:ascii="Times New Roman" w:hAnsi="Times New Roman" w:cs="Times New Roman"/>
        </w:rPr>
      </w:pPr>
      <w:r w:rsidRPr="005C7BA1">
        <w:rPr>
          <w:rFonts w:ascii="Times New Roman" w:hAnsi="Times New Roman" w:cs="Times New Roman"/>
        </w:rPr>
        <w:t xml:space="preserve">CONSIDERANDO a Portaria nº 356, de 11 de março de 2020, também do Ministério da Saúde, que regulamenta e operacionaliza a Lei nº 13.797/2020, estabelecendo medidas para o enfrentamento da emergência em saúde pública; </w:t>
      </w:r>
    </w:p>
    <w:p w:rsidR="006D7D23" w:rsidRDefault="00D97FE3" w:rsidP="00E8617D">
      <w:pPr>
        <w:spacing w:after="0"/>
        <w:ind w:left="0"/>
        <w:rPr>
          <w:rFonts w:ascii="Times New Roman" w:hAnsi="Times New Roman" w:cs="Times New Roman"/>
        </w:rPr>
      </w:pPr>
      <w:r w:rsidRPr="005C7BA1">
        <w:rPr>
          <w:rFonts w:ascii="Times New Roman" w:hAnsi="Times New Roman" w:cs="Times New Roman"/>
        </w:rPr>
        <w:t>CONSIDERANDO que o Estado do Rio Grande do Sul publicou o Decreto nº 55.115, de 13 de março de 2020, dispondo sobre as medidas temporárias de prevenção ao contágio</w:t>
      </w:r>
      <w:r w:rsidR="006D7D23">
        <w:rPr>
          <w:rFonts w:ascii="Times New Roman" w:hAnsi="Times New Roman" w:cs="Times New Roman"/>
        </w:rPr>
        <w:t xml:space="preserve"> do vírus, no âmbito estadual, </w:t>
      </w:r>
    </w:p>
    <w:p w:rsidR="00491A8E" w:rsidRPr="005C7BA1" w:rsidRDefault="00D97FE3" w:rsidP="00E8617D">
      <w:pPr>
        <w:spacing w:after="0"/>
        <w:ind w:left="0"/>
        <w:rPr>
          <w:rFonts w:ascii="Times New Roman" w:hAnsi="Times New Roman" w:cs="Times New Roman"/>
        </w:rPr>
      </w:pPr>
      <w:r w:rsidRPr="005C7BA1">
        <w:rPr>
          <w:rFonts w:ascii="Times New Roman" w:hAnsi="Times New Roman" w:cs="Times New Roman"/>
        </w:rPr>
        <w:t xml:space="preserve">CONSIDERANDO que o Estado do Rio Grande do Sul publicou o Decreto nº 55.128, </w:t>
      </w:r>
      <w:proofErr w:type="gramStart"/>
      <w:r w:rsidRPr="005C7BA1">
        <w:rPr>
          <w:rFonts w:ascii="Times New Roman" w:hAnsi="Times New Roman" w:cs="Times New Roman"/>
        </w:rPr>
        <w:t>de</w:t>
      </w:r>
      <w:proofErr w:type="gramEnd"/>
      <w:r w:rsidRPr="005C7BA1">
        <w:rPr>
          <w:rFonts w:ascii="Times New Roman" w:hAnsi="Times New Roman" w:cs="Times New Roman"/>
        </w:rPr>
        <w:t xml:space="preserve"> 19 de março de 2020, decretando estado de calamidade pública em todo o território do Rio Grande do sul,  </w:t>
      </w:r>
      <w:proofErr w:type="gramStart"/>
    </w:p>
    <w:p w:rsidR="00E92449" w:rsidRPr="005C7BA1" w:rsidRDefault="00E92449" w:rsidP="00E8617D">
      <w:pPr>
        <w:spacing w:after="0"/>
        <w:ind w:left="0"/>
        <w:rPr>
          <w:rFonts w:ascii="Times New Roman" w:hAnsi="Times New Roman" w:cs="Times New Roman"/>
        </w:rPr>
      </w:pPr>
      <w:proofErr w:type="gramEnd"/>
      <w:r w:rsidRPr="005C7BA1">
        <w:rPr>
          <w:rFonts w:ascii="Times New Roman" w:hAnsi="Times New Roman" w:cs="Times New Roman"/>
        </w:rPr>
        <w:lastRenderedPageBreak/>
        <w:t>CONSIDERANDO que este Munic</w:t>
      </w:r>
      <w:r w:rsidR="00E8617D" w:rsidRPr="005C7BA1">
        <w:rPr>
          <w:rFonts w:ascii="Times New Roman" w:hAnsi="Times New Roman" w:cs="Times New Roman"/>
        </w:rPr>
        <w:t xml:space="preserve">ípio publicou o </w:t>
      </w:r>
      <w:r w:rsidR="00E8617D" w:rsidRPr="00DA4844">
        <w:rPr>
          <w:rFonts w:ascii="Times New Roman" w:hAnsi="Times New Roman" w:cs="Times New Roman"/>
          <w:color w:val="000000" w:themeColor="text1"/>
        </w:rPr>
        <w:t>Dec</w:t>
      </w:r>
      <w:r w:rsidRPr="00DA4844">
        <w:rPr>
          <w:rFonts w:ascii="Times New Roman" w:hAnsi="Times New Roman" w:cs="Times New Roman"/>
          <w:color w:val="000000" w:themeColor="text1"/>
        </w:rPr>
        <w:t xml:space="preserve">reto </w:t>
      </w:r>
      <w:r w:rsidR="00DA4844" w:rsidRPr="00DA4844">
        <w:rPr>
          <w:rFonts w:ascii="Times New Roman" w:hAnsi="Times New Roman" w:cs="Times New Roman"/>
          <w:color w:val="000000" w:themeColor="text1"/>
        </w:rPr>
        <w:t xml:space="preserve">Municipal </w:t>
      </w:r>
      <w:r w:rsidRPr="00DA4844">
        <w:rPr>
          <w:rFonts w:ascii="Times New Roman" w:hAnsi="Times New Roman" w:cs="Times New Roman"/>
          <w:color w:val="000000" w:themeColor="text1"/>
        </w:rPr>
        <w:t xml:space="preserve">nº </w:t>
      </w:r>
      <w:r w:rsidR="00DA4844" w:rsidRPr="00DA4844">
        <w:rPr>
          <w:rFonts w:ascii="Times New Roman" w:hAnsi="Times New Roman" w:cs="Times New Roman"/>
          <w:color w:val="000000" w:themeColor="text1"/>
        </w:rPr>
        <w:t>1.962</w:t>
      </w:r>
      <w:r w:rsidR="00B80441" w:rsidRPr="00DA4844">
        <w:rPr>
          <w:rFonts w:ascii="Times New Roman" w:hAnsi="Times New Roman" w:cs="Times New Roman"/>
          <w:color w:val="000000" w:themeColor="text1"/>
        </w:rPr>
        <w:t>,</w:t>
      </w:r>
      <w:r w:rsidRPr="00DA4844">
        <w:rPr>
          <w:rFonts w:ascii="Times New Roman" w:hAnsi="Times New Roman" w:cs="Times New Roman"/>
          <w:color w:val="000000" w:themeColor="text1"/>
        </w:rPr>
        <w:t xml:space="preserve"> de 1</w:t>
      </w:r>
      <w:r w:rsidR="00DA4844" w:rsidRPr="00DA4844">
        <w:rPr>
          <w:rFonts w:ascii="Times New Roman" w:hAnsi="Times New Roman" w:cs="Times New Roman"/>
          <w:color w:val="000000" w:themeColor="text1"/>
        </w:rPr>
        <w:t>7</w:t>
      </w:r>
      <w:r w:rsidRPr="00DA4844">
        <w:rPr>
          <w:rFonts w:ascii="Times New Roman" w:hAnsi="Times New Roman" w:cs="Times New Roman"/>
          <w:color w:val="000000" w:themeColor="text1"/>
        </w:rPr>
        <w:t xml:space="preserve"> de março de 2020,</w:t>
      </w:r>
      <w:r w:rsidRPr="00B80441">
        <w:rPr>
          <w:rFonts w:ascii="Times New Roman" w:hAnsi="Times New Roman" w:cs="Times New Roman"/>
          <w:color w:val="FF0000"/>
        </w:rPr>
        <w:t xml:space="preserve"> </w:t>
      </w:r>
      <w:r w:rsidRPr="005C7BA1">
        <w:rPr>
          <w:rFonts w:ascii="Times New Roman" w:hAnsi="Times New Roman" w:cs="Times New Roman"/>
        </w:rPr>
        <w:t xml:space="preserve">dispondo sobre medidas temporárias de enfrentamento e prevenção ao </w:t>
      </w:r>
      <w:proofErr w:type="spellStart"/>
      <w:r w:rsidRPr="005C7BA1">
        <w:rPr>
          <w:rFonts w:ascii="Times New Roman" w:hAnsi="Times New Roman" w:cs="Times New Roman"/>
        </w:rPr>
        <w:t>coronavírus</w:t>
      </w:r>
      <w:proofErr w:type="spellEnd"/>
      <w:r w:rsidR="00407498" w:rsidRPr="005C7BA1">
        <w:rPr>
          <w:rFonts w:ascii="Times New Roman" w:hAnsi="Times New Roman" w:cs="Times New Roman"/>
        </w:rPr>
        <w:t>.</w:t>
      </w:r>
    </w:p>
    <w:p w:rsidR="00B80441" w:rsidRDefault="00D97FE3" w:rsidP="00B80441">
      <w:pPr>
        <w:spacing w:after="0" w:line="351" w:lineRule="auto"/>
        <w:ind w:left="0"/>
        <w:rPr>
          <w:rFonts w:ascii="Times New Roman" w:hAnsi="Times New Roman" w:cs="Times New Roman"/>
        </w:rPr>
      </w:pPr>
      <w:r w:rsidRPr="005C7BA1">
        <w:rPr>
          <w:rFonts w:ascii="Times New Roman" w:hAnsi="Times New Roman" w:cs="Times New Roman"/>
        </w:rPr>
        <w:t xml:space="preserve">CONSIDERANDO que a situação demanda o emprego urgente de medidas de </w:t>
      </w:r>
      <w:r w:rsidR="00B80441">
        <w:rPr>
          <w:rFonts w:ascii="Times New Roman" w:hAnsi="Times New Roman" w:cs="Times New Roman"/>
        </w:rPr>
        <w:t>p</w:t>
      </w:r>
      <w:r w:rsidRPr="005C7BA1">
        <w:rPr>
          <w:rFonts w:ascii="Times New Roman" w:hAnsi="Times New Roman" w:cs="Times New Roman"/>
        </w:rPr>
        <w:t xml:space="preserve">revenção, controle e contenção de riscos, danos e agravos à saúde pública, a fim de evitar a disseminação da doença no Município; </w:t>
      </w:r>
    </w:p>
    <w:p w:rsidR="00B6449D" w:rsidRPr="00F6107C" w:rsidRDefault="00B6449D" w:rsidP="00B80441">
      <w:pPr>
        <w:spacing w:after="0" w:line="351" w:lineRule="auto"/>
        <w:ind w:left="0"/>
        <w:rPr>
          <w:rFonts w:ascii="Times New Roman" w:hAnsi="Times New Roman" w:cs="Times New Roman"/>
          <w:color w:val="auto"/>
        </w:rPr>
      </w:pPr>
      <w:r w:rsidRPr="00F6107C">
        <w:rPr>
          <w:rFonts w:ascii="Times New Roman" w:hAnsi="Times New Roman" w:cs="Times New Roman"/>
          <w:color w:val="auto"/>
        </w:rPr>
        <w:t>CONSIDERANDO a RECOMENDAÇÃO do Ministério Público Estadual, recebida em 20/03/2020 pelo Município de Miraguaí;</w:t>
      </w:r>
    </w:p>
    <w:p w:rsidR="00B80441" w:rsidRDefault="00B80441" w:rsidP="00B80441">
      <w:pPr>
        <w:spacing w:after="0" w:line="351" w:lineRule="auto"/>
        <w:ind w:left="0" w:firstLine="0"/>
        <w:jc w:val="center"/>
        <w:rPr>
          <w:rFonts w:ascii="Times New Roman" w:hAnsi="Times New Roman" w:cs="Times New Roman"/>
        </w:rPr>
      </w:pPr>
    </w:p>
    <w:p w:rsidR="00491A8E" w:rsidRPr="005C7BA1" w:rsidRDefault="00D97FE3" w:rsidP="00B80441">
      <w:pPr>
        <w:spacing w:after="0" w:line="351" w:lineRule="auto"/>
        <w:ind w:left="0" w:firstLine="0"/>
        <w:jc w:val="center"/>
        <w:rPr>
          <w:rFonts w:ascii="Times New Roman" w:hAnsi="Times New Roman" w:cs="Times New Roman"/>
        </w:rPr>
      </w:pPr>
      <w:r w:rsidRPr="005C7BA1">
        <w:rPr>
          <w:rFonts w:ascii="Times New Roman" w:hAnsi="Times New Roman" w:cs="Times New Roman"/>
        </w:rPr>
        <w:t>DECRETA:</w:t>
      </w:r>
    </w:p>
    <w:p w:rsidR="00B80441" w:rsidRDefault="00E67D8E" w:rsidP="002A7D63">
      <w:pPr>
        <w:spacing w:after="0"/>
        <w:ind w:left="0" w:firstLine="709"/>
        <w:rPr>
          <w:rFonts w:ascii="Times New Roman" w:hAnsi="Times New Roman" w:cs="Times New Roman"/>
        </w:rPr>
      </w:pPr>
      <w:r>
        <w:rPr>
          <w:rFonts w:ascii="Times New Roman" w:hAnsi="Times New Roman" w:cs="Times New Roman"/>
        </w:rPr>
        <w:t>Art. 1º Fica declarado situação de emergência n</w:t>
      </w:r>
      <w:r w:rsidR="002A7D63">
        <w:rPr>
          <w:rFonts w:ascii="Times New Roman" w:hAnsi="Times New Roman" w:cs="Times New Roman"/>
        </w:rPr>
        <w:t>o</w:t>
      </w:r>
      <w:r>
        <w:rPr>
          <w:rFonts w:ascii="Times New Roman" w:hAnsi="Times New Roman" w:cs="Times New Roman"/>
        </w:rPr>
        <w:t xml:space="preserve"> Município de Miraguaí com o objetivo de estabelecer ações de prevenção e o enfrentamento ao </w:t>
      </w:r>
      <w:proofErr w:type="spellStart"/>
      <w:r>
        <w:rPr>
          <w:rFonts w:ascii="Times New Roman" w:hAnsi="Times New Roman" w:cs="Times New Roman"/>
        </w:rPr>
        <w:t>Coronavírus</w:t>
      </w:r>
      <w:proofErr w:type="spellEnd"/>
      <w:r>
        <w:rPr>
          <w:rFonts w:ascii="Times New Roman" w:hAnsi="Times New Roman" w:cs="Times New Roman"/>
        </w:rPr>
        <w:t xml:space="preserve"> (COVID-19), pelo período de 15 (quinze) dias.</w:t>
      </w:r>
    </w:p>
    <w:p w:rsidR="00E67D8E" w:rsidRDefault="00E67D8E" w:rsidP="002A7D63">
      <w:pPr>
        <w:spacing w:after="0"/>
        <w:ind w:left="0" w:firstLine="709"/>
        <w:rPr>
          <w:rFonts w:ascii="Times New Roman" w:hAnsi="Times New Roman" w:cs="Times New Roman"/>
        </w:rPr>
      </w:pPr>
      <w:r>
        <w:rPr>
          <w:rFonts w:ascii="Times New Roman" w:hAnsi="Times New Roman" w:cs="Times New Roman"/>
        </w:rPr>
        <w:t>Art. 2º Enquanto perdurar o estado de emergência, tornam-se obrigatórias as medidas excepcionais previstas neste Decreto Municipal.</w:t>
      </w:r>
    </w:p>
    <w:p w:rsidR="00E67D8E" w:rsidRDefault="00E67D8E" w:rsidP="00E8617D">
      <w:pPr>
        <w:spacing w:after="0"/>
        <w:ind w:left="0"/>
        <w:rPr>
          <w:rFonts w:ascii="Times New Roman" w:hAnsi="Times New Roman" w:cs="Times New Roman"/>
        </w:rPr>
      </w:pPr>
    </w:p>
    <w:p w:rsidR="00491A8E" w:rsidRPr="005C7BA1" w:rsidRDefault="00D97FE3" w:rsidP="00E8617D">
      <w:pPr>
        <w:spacing w:after="0" w:line="240" w:lineRule="auto"/>
        <w:ind w:left="0" w:hanging="10"/>
        <w:jc w:val="center"/>
        <w:rPr>
          <w:rFonts w:ascii="Times New Roman" w:hAnsi="Times New Roman" w:cs="Times New Roman"/>
        </w:rPr>
      </w:pPr>
      <w:r w:rsidRPr="005C7BA1">
        <w:rPr>
          <w:rFonts w:ascii="Times New Roman" w:hAnsi="Times New Roman" w:cs="Times New Roman"/>
        </w:rPr>
        <w:t xml:space="preserve">CAPÍTULO I </w:t>
      </w:r>
    </w:p>
    <w:p w:rsidR="00491A8E" w:rsidRPr="005C7BA1" w:rsidRDefault="00D97FE3" w:rsidP="00E8617D">
      <w:pPr>
        <w:spacing w:after="0" w:line="240" w:lineRule="auto"/>
        <w:ind w:left="0" w:hanging="10"/>
        <w:jc w:val="center"/>
        <w:rPr>
          <w:rFonts w:ascii="Times New Roman" w:hAnsi="Times New Roman" w:cs="Times New Roman"/>
        </w:rPr>
      </w:pPr>
      <w:r w:rsidRPr="005C7BA1">
        <w:rPr>
          <w:rFonts w:ascii="Times New Roman" w:hAnsi="Times New Roman" w:cs="Times New Roman"/>
        </w:rPr>
        <w:t xml:space="preserve">DOS EMPREENDIMENTOS PRIVADOS </w:t>
      </w:r>
    </w:p>
    <w:p w:rsidR="00491A8E" w:rsidRPr="005C7BA1" w:rsidRDefault="00D97FE3" w:rsidP="00E8617D">
      <w:pPr>
        <w:spacing w:after="0" w:line="240" w:lineRule="auto"/>
        <w:ind w:left="0" w:firstLine="0"/>
        <w:jc w:val="left"/>
        <w:rPr>
          <w:rFonts w:ascii="Times New Roman" w:hAnsi="Times New Roman" w:cs="Times New Roman"/>
        </w:rPr>
      </w:pPr>
      <w:r w:rsidRPr="005C7BA1">
        <w:rPr>
          <w:rFonts w:ascii="Times New Roman" w:hAnsi="Times New Roman" w:cs="Times New Roman"/>
        </w:rPr>
        <w:t xml:space="preserve"> </w:t>
      </w:r>
    </w:p>
    <w:p w:rsidR="00491A8E" w:rsidRPr="005C7BA1" w:rsidRDefault="00D97FE3" w:rsidP="002A7D63">
      <w:pPr>
        <w:spacing w:after="0"/>
        <w:ind w:left="0" w:firstLine="709"/>
        <w:rPr>
          <w:rFonts w:ascii="Times New Roman" w:hAnsi="Times New Roman" w:cs="Times New Roman"/>
        </w:rPr>
      </w:pPr>
      <w:r w:rsidRPr="005C7BA1">
        <w:rPr>
          <w:rFonts w:ascii="Times New Roman" w:hAnsi="Times New Roman" w:cs="Times New Roman"/>
        </w:rPr>
        <w:t xml:space="preserve">Art. </w:t>
      </w:r>
      <w:r w:rsidR="00E67D8E">
        <w:rPr>
          <w:rFonts w:ascii="Times New Roman" w:hAnsi="Times New Roman" w:cs="Times New Roman"/>
        </w:rPr>
        <w:t>3</w:t>
      </w:r>
      <w:r w:rsidRPr="005C7BA1">
        <w:rPr>
          <w:rFonts w:ascii="Times New Roman" w:hAnsi="Times New Roman" w:cs="Times New Roman"/>
        </w:rPr>
        <w:t xml:space="preserve">º Fica determinado o fechamento dos estabelecimentos comerciais e de </w:t>
      </w:r>
      <w:r w:rsidR="005A236F" w:rsidRPr="005C7BA1">
        <w:rPr>
          <w:rFonts w:ascii="Times New Roman" w:hAnsi="Times New Roman" w:cs="Times New Roman"/>
        </w:rPr>
        <w:t>prestação de serviços, à EXCEÇÃO</w:t>
      </w:r>
      <w:r w:rsidRPr="005C7BA1">
        <w:rPr>
          <w:rFonts w:ascii="Times New Roman" w:hAnsi="Times New Roman" w:cs="Times New Roman"/>
        </w:rPr>
        <w:t xml:space="preserve"> de: </w:t>
      </w:r>
    </w:p>
    <w:p w:rsidR="00491A8E" w:rsidRPr="00F6107C" w:rsidRDefault="00D97FE3" w:rsidP="00487A7C">
      <w:pPr>
        <w:pStyle w:val="PargrafodaLista"/>
        <w:numPr>
          <w:ilvl w:val="0"/>
          <w:numId w:val="24"/>
        </w:numPr>
        <w:spacing w:after="0" w:line="240" w:lineRule="auto"/>
        <w:rPr>
          <w:rFonts w:ascii="Times New Roman" w:hAnsi="Times New Roman" w:cs="Times New Roman"/>
          <w:color w:val="auto"/>
        </w:rPr>
      </w:pPr>
      <w:r w:rsidRPr="00F6107C">
        <w:rPr>
          <w:rFonts w:ascii="Times New Roman" w:hAnsi="Times New Roman" w:cs="Times New Roman"/>
          <w:color w:val="auto"/>
        </w:rPr>
        <w:t xml:space="preserve">– </w:t>
      </w:r>
      <w:r w:rsidR="00B80441" w:rsidRPr="00F6107C">
        <w:rPr>
          <w:rFonts w:ascii="Times New Roman" w:hAnsi="Times New Roman" w:cs="Times New Roman"/>
          <w:color w:val="auto"/>
        </w:rPr>
        <w:t>F</w:t>
      </w:r>
      <w:r w:rsidRPr="00F6107C">
        <w:rPr>
          <w:rFonts w:ascii="Times New Roman" w:hAnsi="Times New Roman" w:cs="Times New Roman"/>
          <w:color w:val="auto"/>
        </w:rPr>
        <w:t xml:space="preserve">armácias; </w:t>
      </w:r>
    </w:p>
    <w:p w:rsidR="00491A8E" w:rsidRPr="00F6107C" w:rsidRDefault="00B80441" w:rsidP="00487A7C">
      <w:pPr>
        <w:pStyle w:val="PargrafodaLista"/>
        <w:numPr>
          <w:ilvl w:val="0"/>
          <w:numId w:val="24"/>
        </w:numPr>
        <w:spacing w:after="0" w:line="240" w:lineRule="auto"/>
        <w:rPr>
          <w:rFonts w:ascii="Times New Roman" w:hAnsi="Times New Roman" w:cs="Times New Roman"/>
          <w:color w:val="auto"/>
        </w:rPr>
      </w:pPr>
      <w:r w:rsidRPr="00F6107C">
        <w:rPr>
          <w:rFonts w:ascii="Times New Roman" w:hAnsi="Times New Roman" w:cs="Times New Roman"/>
          <w:color w:val="auto"/>
        </w:rPr>
        <w:t>– M</w:t>
      </w:r>
      <w:r w:rsidR="00487A7C" w:rsidRPr="00F6107C">
        <w:rPr>
          <w:rFonts w:ascii="Times New Roman" w:hAnsi="Times New Roman" w:cs="Times New Roman"/>
          <w:color w:val="auto"/>
        </w:rPr>
        <w:t>ercados e S</w:t>
      </w:r>
      <w:r w:rsidR="00D97FE3" w:rsidRPr="00F6107C">
        <w:rPr>
          <w:rFonts w:ascii="Times New Roman" w:hAnsi="Times New Roman" w:cs="Times New Roman"/>
          <w:color w:val="auto"/>
        </w:rPr>
        <w:t>upermercados</w:t>
      </w:r>
      <w:r w:rsidR="00042A85">
        <w:rPr>
          <w:rFonts w:ascii="Times New Roman" w:hAnsi="Times New Roman" w:cs="Times New Roman"/>
          <w:color w:val="auto"/>
        </w:rPr>
        <w:t>, Distribuidora de alimentos</w:t>
      </w:r>
      <w:r w:rsidR="00D97FE3" w:rsidRPr="00F6107C">
        <w:rPr>
          <w:rFonts w:ascii="Times New Roman" w:hAnsi="Times New Roman" w:cs="Times New Roman"/>
          <w:color w:val="auto"/>
        </w:rPr>
        <w:t xml:space="preserve">; </w:t>
      </w:r>
    </w:p>
    <w:p w:rsidR="00491A8E" w:rsidRPr="00F6107C" w:rsidRDefault="00D97FE3" w:rsidP="00487A7C">
      <w:pPr>
        <w:pStyle w:val="PargrafodaLista"/>
        <w:numPr>
          <w:ilvl w:val="0"/>
          <w:numId w:val="24"/>
        </w:numPr>
        <w:spacing w:after="0" w:line="240" w:lineRule="auto"/>
        <w:rPr>
          <w:rFonts w:ascii="Times New Roman" w:hAnsi="Times New Roman" w:cs="Times New Roman"/>
          <w:color w:val="auto"/>
        </w:rPr>
      </w:pPr>
      <w:r w:rsidRPr="00F6107C">
        <w:rPr>
          <w:rFonts w:ascii="Times New Roman" w:hAnsi="Times New Roman" w:cs="Times New Roman"/>
          <w:color w:val="auto"/>
        </w:rPr>
        <w:t xml:space="preserve">– </w:t>
      </w:r>
      <w:proofErr w:type="gramStart"/>
      <w:r w:rsidR="00B6449D" w:rsidRPr="00F6107C">
        <w:rPr>
          <w:rFonts w:ascii="Times New Roman" w:hAnsi="Times New Roman" w:cs="Times New Roman"/>
          <w:color w:val="auto"/>
        </w:rPr>
        <w:t>R</w:t>
      </w:r>
      <w:r w:rsidR="00080641">
        <w:rPr>
          <w:rFonts w:ascii="Times New Roman" w:hAnsi="Times New Roman" w:cs="Times New Roman"/>
          <w:color w:val="auto"/>
        </w:rPr>
        <w:t>estaurantes, Padarias</w:t>
      </w:r>
      <w:proofErr w:type="gramEnd"/>
      <w:r w:rsidR="00080641">
        <w:rPr>
          <w:rFonts w:ascii="Times New Roman" w:hAnsi="Times New Roman" w:cs="Times New Roman"/>
          <w:color w:val="auto"/>
        </w:rPr>
        <w:t xml:space="preserve"> e </w:t>
      </w:r>
      <w:proofErr w:type="spellStart"/>
      <w:r w:rsidR="00080641">
        <w:rPr>
          <w:rFonts w:ascii="Times New Roman" w:hAnsi="Times New Roman" w:cs="Times New Roman"/>
          <w:color w:val="auto"/>
        </w:rPr>
        <w:t>Lancherias</w:t>
      </w:r>
      <w:proofErr w:type="spellEnd"/>
    </w:p>
    <w:p w:rsidR="00491A8E" w:rsidRPr="00F6107C" w:rsidRDefault="00D97FE3" w:rsidP="00487A7C">
      <w:pPr>
        <w:pStyle w:val="PargrafodaLista"/>
        <w:numPr>
          <w:ilvl w:val="0"/>
          <w:numId w:val="24"/>
        </w:numPr>
        <w:spacing w:after="0" w:line="240" w:lineRule="auto"/>
        <w:rPr>
          <w:rFonts w:ascii="Times New Roman" w:hAnsi="Times New Roman" w:cs="Times New Roman"/>
          <w:color w:val="auto"/>
        </w:rPr>
      </w:pPr>
      <w:r w:rsidRPr="00F6107C">
        <w:rPr>
          <w:rFonts w:ascii="Times New Roman" w:hAnsi="Times New Roman" w:cs="Times New Roman"/>
          <w:color w:val="auto"/>
        </w:rPr>
        <w:t xml:space="preserve">– </w:t>
      </w:r>
      <w:r w:rsidR="00B6449D" w:rsidRPr="00F6107C">
        <w:rPr>
          <w:rFonts w:ascii="Times New Roman" w:hAnsi="Times New Roman" w:cs="Times New Roman"/>
          <w:color w:val="auto"/>
        </w:rPr>
        <w:t>P</w:t>
      </w:r>
      <w:r w:rsidRPr="00F6107C">
        <w:rPr>
          <w:rFonts w:ascii="Times New Roman" w:hAnsi="Times New Roman" w:cs="Times New Roman"/>
          <w:color w:val="auto"/>
        </w:rPr>
        <w:t xml:space="preserve">ostos de combustíveis; </w:t>
      </w:r>
    </w:p>
    <w:p w:rsidR="00124492" w:rsidRPr="00F6107C" w:rsidRDefault="00B6449D" w:rsidP="00487A7C">
      <w:pPr>
        <w:pStyle w:val="PargrafodaLista"/>
        <w:numPr>
          <w:ilvl w:val="0"/>
          <w:numId w:val="24"/>
        </w:numPr>
        <w:spacing w:after="0" w:line="240" w:lineRule="auto"/>
        <w:rPr>
          <w:rFonts w:ascii="Times New Roman" w:hAnsi="Times New Roman" w:cs="Times New Roman"/>
          <w:color w:val="auto"/>
        </w:rPr>
      </w:pPr>
      <w:r w:rsidRPr="00F6107C">
        <w:rPr>
          <w:rFonts w:ascii="Times New Roman" w:hAnsi="Times New Roman" w:cs="Times New Roman"/>
          <w:color w:val="auto"/>
        </w:rPr>
        <w:t>– A</w:t>
      </w:r>
      <w:r w:rsidR="00D97FE3" w:rsidRPr="00F6107C">
        <w:rPr>
          <w:rFonts w:ascii="Times New Roman" w:hAnsi="Times New Roman" w:cs="Times New Roman"/>
          <w:color w:val="auto"/>
        </w:rPr>
        <w:t xml:space="preserve">gropecuárias e demais estabelecimentos de venda de produtos animais; </w:t>
      </w:r>
    </w:p>
    <w:p w:rsidR="00491A8E" w:rsidRPr="00F6107C" w:rsidRDefault="00B6449D" w:rsidP="00487A7C">
      <w:pPr>
        <w:pStyle w:val="PargrafodaLista"/>
        <w:numPr>
          <w:ilvl w:val="0"/>
          <w:numId w:val="24"/>
        </w:numPr>
        <w:spacing w:after="0" w:line="240" w:lineRule="auto"/>
        <w:rPr>
          <w:rFonts w:ascii="Times New Roman" w:hAnsi="Times New Roman" w:cs="Times New Roman"/>
          <w:color w:val="auto"/>
        </w:rPr>
      </w:pPr>
      <w:r w:rsidRPr="00F6107C">
        <w:rPr>
          <w:rFonts w:ascii="Times New Roman" w:hAnsi="Times New Roman" w:cs="Times New Roman"/>
          <w:color w:val="auto"/>
        </w:rPr>
        <w:t>– B</w:t>
      </w:r>
      <w:r w:rsidR="00D97FE3" w:rsidRPr="00F6107C">
        <w:rPr>
          <w:rFonts w:ascii="Times New Roman" w:hAnsi="Times New Roman" w:cs="Times New Roman"/>
          <w:color w:val="auto"/>
        </w:rPr>
        <w:t>an</w:t>
      </w:r>
      <w:r w:rsidRPr="00F6107C">
        <w:rPr>
          <w:rFonts w:ascii="Times New Roman" w:hAnsi="Times New Roman" w:cs="Times New Roman"/>
          <w:color w:val="auto"/>
        </w:rPr>
        <w:t>cos e instituições financeiras;</w:t>
      </w:r>
    </w:p>
    <w:p w:rsidR="00B6449D" w:rsidRPr="00F6107C" w:rsidRDefault="00B6449D" w:rsidP="00487A7C">
      <w:pPr>
        <w:pStyle w:val="PargrafodaLista"/>
        <w:numPr>
          <w:ilvl w:val="0"/>
          <w:numId w:val="24"/>
        </w:numPr>
        <w:spacing w:after="0" w:line="240" w:lineRule="auto"/>
        <w:rPr>
          <w:rFonts w:ascii="Times New Roman" w:hAnsi="Times New Roman" w:cs="Times New Roman"/>
          <w:color w:val="auto"/>
        </w:rPr>
      </w:pPr>
      <w:r w:rsidRPr="00F6107C">
        <w:rPr>
          <w:rFonts w:ascii="Times New Roman" w:hAnsi="Times New Roman" w:cs="Times New Roman"/>
          <w:color w:val="auto"/>
        </w:rPr>
        <w:t xml:space="preserve">– </w:t>
      </w:r>
      <w:proofErr w:type="gramStart"/>
      <w:r w:rsidRPr="00F6107C">
        <w:rPr>
          <w:rFonts w:ascii="Times New Roman" w:hAnsi="Times New Roman" w:cs="Times New Roman"/>
          <w:color w:val="auto"/>
        </w:rPr>
        <w:t>Indústria de alimentos</w:t>
      </w:r>
      <w:r w:rsidR="00267E86">
        <w:rPr>
          <w:rFonts w:ascii="Times New Roman" w:hAnsi="Times New Roman" w:cs="Times New Roman"/>
          <w:color w:val="auto"/>
        </w:rPr>
        <w:t xml:space="preserve"> humano</w:t>
      </w:r>
      <w:proofErr w:type="gramEnd"/>
      <w:r w:rsidR="00267E86">
        <w:rPr>
          <w:rFonts w:ascii="Times New Roman" w:hAnsi="Times New Roman" w:cs="Times New Roman"/>
          <w:color w:val="auto"/>
        </w:rPr>
        <w:t xml:space="preserve"> e animal;</w:t>
      </w:r>
    </w:p>
    <w:p w:rsidR="00C66758" w:rsidRPr="00F6107C" w:rsidRDefault="00C66758" w:rsidP="00487A7C">
      <w:pPr>
        <w:pStyle w:val="PargrafodaLista"/>
        <w:numPr>
          <w:ilvl w:val="0"/>
          <w:numId w:val="24"/>
        </w:numPr>
        <w:spacing w:after="0" w:line="240" w:lineRule="auto"/>
        <w:rPr>
          <w:rFonts w:ascii="Times New Roman" w:hAnsi="Times New Roman" w:cs="Times New Roman"/>
          <w:color w:val="auto"/>
        </w:rPr>
      </w:pPr>
      <w:r w:rsidRPr="00F6107C">
        <w:rPr>
          <w:rFonts w:ascii="Times New Roman" w:hAnsi="Times New Roman" w:cs="Times New Roman"/>
          <w:color w:val="auto"/>
        </w:rPr>
        <w:t xml:space="preserve">– Empresas e </w:t>
      </w:r>
      <w:r w:rsidR="00487A7C" w:rsidRPr="00F6107C">
        <w:rPr>
          <w:rFonts w:ascii="Times New Roman" w:hAnsi="Times New Roman" w:cs="Times New Roman"/>
          <w:color w:val="auto"/>
        </w:rPr>
        <w:t>S</w:t>
      </w:r>
      <w:r w:rsidRPr="00F6107C">
        <w:rPr>
          <w:rFonts w:ascii="Times New Roman" w:hAnsi="Times New Roman" w:cs="Times New Roman"/>
          <w:color w:val="auto"/>
        </w:rPr>
        <w:t>ilos de Recebimentos de Grãos</w:t>
      </w:r>
    </w:p>
    <w:p w:rsidR="00B6449D" w:rsidRDefault="00B6449D" w:rsidP="00E8617D">
      <w:pPr>
        <w:spacing w:after="0"/>
        <w:ind w:left="0"/>
        <w:rPr>
          <w:rFonts w:ascii="Times New Roman" w:hAnsi="Times New Roman" w:cs="Times New Roman"/>
        </w:rPr>
      </w:pPr>
    </w:p>
    <w:p w:rsidR="00491A8E" w:rsidRPr="005C7BA1" w:rsidRDefault="00D97FE3" w:rsidP="00E8617D">
      <w:pPr>
        <w:spacing w:after="0"/>
        <w:ind w:left="0"/>
        <w:rPr>
          <w:rFonts w:ascii="Times New Roman" w:hAnsi="Times New Roman" w:cs="Times New Roman"/>
        </w:rPr>
      </w:pPr>
      <w:r w:rsidRPr="005C7BA1">
        <w:rPr>
          <w:rFonts w:ascii="Times New Roman" w:hAnsi="Times New Roman" w:cs="Times New Roman"/>
        </w:rPr>
        <w:t xml:space="preserve">§ 1º Os estabelecimentos autorizados ao funcionamento, na forma deste artigo, deverão adotar, de forma preferencial, o sistema de entrega em domicílio de seus produtos, a fim de evitar, na medida do possível, aglomeração de pessoas. </w:t>
      </w:r>
    </w:p>
    <w:p w:rsidR="00491A8E" w:rsidRPr="005C7BA1" w:rsidRDefault="004405C7" w:rsidP="00E8617D">
      <w:pPr>
        <w:spacing w:after="0"/>
        <w:ind w:left="0"/>
        <w:rPr>
          <w:rFonts w:ascii="Times New Roman" w:hAnsi="Times New Roman" w:cs="Times New Roman"/>
        </w:rPr>
      </w:pPr>
      <w:r w:rsidRPr="005C7BA1">
        <w:rPr>
          <w:rFonts w:ascii="Times New Roman" w:hAnsi="Times New Roman" w:cs="Times New Roman"/>
        </w:rPr>
        <w:lastRenderedPageBreak/>
        <w:t>§ 2</w:t>
      </w:r>
      <w:r w:rsidR="00D97FE3" w:rsidRPr="005C7BA1">
        <w:rPr>
          <w:rFonts w:ascii="Times New Roman" w:hAnsi="Times New Roman" w:cs="Times New Roman"/>
        </w:rPr>
        <w:t>º Os estabelecimentos não listados neste artigo ficam, de forma excepcionalíssima, com o objetivo de resguardar o interesse público da saúde coletiva, com suas atividades suspensas</w:t>
      </w:r>
      <w:r w:rsidR="00885524">
        <w:rPr>
          <w:rFonts w:ascii="Times New Roman" w:hAnsi="Times New Roman" w:cs="Times New Roman"/>
        </w:rPr>
        <w:t>.</w:t>
      </w:r>
      <w:r w:rsidR="00D97FE3" w:rsidRPr="005C7BA1">
        <w:rPr>
          <w:rFonts w:ascii="Times New Roman" w:hAnsi="Times New Roman" w:cs="Times New Roman"/>
        </w:rPr>
        <w:t xml:space="preserve"> </w:t>
      </w:r>
    </w:p>
    <w:p w:rsidR="00E92449" w:rsidRPr="005C7BA1" w:rsidRDefault="00D97FE3" w:rsidP="00E8617D">
      <w:pPr>
        <w:spacing w:after="0" w:line="240" w:lineRule="auto"/>
        <w:ind w:left="0" w:firstLine="0"/>
        <w:jc w:val="left"/>
        <w:rPr>
          <w:rFonts w:ascii="Times New Roman" w:hAnsi="Times New Roman" w:cs="Times New Roman"/>
        </w:rPr>
      </w:pPr>
      <w:r w:rsidRPr="005C7BA1">
        <w:rPr>
          <w:rFonts w:ascii="Times New Roman" w:hAnsi="Times New Roman" w:cs="Times New Roman"/>
        </w:rPr>
        <w:t xml:space="preserve"> </w:t>
      </w:r>
      <w:r w:rsidR="00E92449" w:rsidRPr="005C7BA1">
        <w:rPr>
          <w:rFonts w:ascii="Times New Roman" w:hAnsi="Times New Roman" w:cs="Times New Roman"/>
        </w:rPr>
        <w:tab/>
      </w:r>
      <w:r w:rsidR="00E92449" w:rsidRPr="005C7BA1">
        <w:rPr>
          <w:rFonts w:ascii="Times New Roman" w:hAnsi="Times New Roman" w:cs="Times New Roman"/>
        </w:rPr>
        <w:tab/>
      </w:r>
      <w:r w:rsidR="00E92449" w:rsidRPr="005C7BA1">
        <w:rPr>
          <w:rFonts w:ascii="Times New Roman" w:hAnsi="Times New Roman" w:cs="Times New Roman"/>
        </w:rPr>
        <w:tab/>
      </w:r>
      <w:r w:rsidR="00E92449" w:rsidRPr="005C7BA1">
        <w:rPr>
          <w:rFonts w:ascii="Times New Roman" w:hAnsi="Times New Roman" w:cs="Times New Roman"/>
        </w:rPr>
        <w:tab/>
      </w:r>
      <w:r w:rsidR="00E92449" w:rsidRPr="005C7BA1">
        <w:rPr>
          <w:rFonts w:ascii="Times New Roman" w:hAnsi="Times New Roman" w:cs="Times New Roman"/>
        </w:rPr>
        <w:tab/>
      </w:r>
    </w:p>
    <w:p w:rsidR="00491A8E" w:rsidRPr="005C7BA1" w:rsidRDefault="00D97FE3" w:rsidP="00E8617D">
      <w:pPr>
        <w:spacing w:after="0" w:line="240" w:lineRule="auto"/>
        <w:ind w:left="0" w:firstLine="0"/>
        <w:jc w:val="center"/>
        <w:rPr>
          <w:rFonts w:ascii="Times New Roman" w:hAnsi="Times New Roman" w:cs="Times New Roman"/>
        </w:rPr>
      </w:pPr>
      <w:r w:rsidRPr="005C7BA1">
        <w:rPr>
          <w:rFonts w:ascii="Times New Roman" w:hAnsi="Times New Roman" w:cs="Times New Roman"/>
        </w:rPr>
        <w:t>Seção I</w:t>
      </w:r>
    </w:p>
    <w:p w:rsidR="00491A8E" w:rsidRPr="005C7BA1" w:rsidRDefault="00D97FE3" w:rsidP="00E8617D">
      <w:pPr>
        <w:spacing w:after="0" w:line="240" w:lineRule="auto"/>
        <w:ind w:left="0" w:hanging="10"/>
        <w:jc w:val="center"/>
        <w:rPr>
          <w:rFonts w:ascii="Times New Roman" w:hAnsi="Times New Roman" w:cs="Times New Roman"/>
        </w:rPr>
      </w:pPr>
      <w:r w:rsidRPr="005C7BA1">
        <w:rPr>
          <w:rFonts w:ascii="Times New Roman" w:hAnsi="Times New Roman" w:cs="Times New Roman"/>
        </w:rPr>
        <w:t xml:space="preserve">Do Comércio e dos Serviços </w:t>
      </w:r>
    </w:p>
    <w:p w:rsidR="00491A8E" w:rsidRPr="005C7BA1" w:rsidRDefault="00D97FE3" w:rsidP="00E8617D">
      <w:pPr>
        <w:spacing w:after="0" w:line="240" w:lineRule="auto"/>
        <w:ind w:left="0" w:firstLine="0"/>
        <w:jc w:val="left"/>
        <w:rPr>
          <w:rFonts w:ascii="Times New Roman" w:hAnsi="Times New Roman" w:cs="Times New Roman"/>
        </w:rPr>
      </w:pPr>
      <w:r w:rsidRPr="005C7BA1">
        <w:rPr>
          <w:rFonts w:ascii="Times New Roman" w:hAnsi="Times New Roman" w:cs="Times New Roman"/>
        </w:rPr>
        <w:t xml:space="preserve"> </w:t>
      </w:r>
    </w:p>
    <w:p w:rsidR="00491A8E" w:rsidRPr="005C7BA1" w:rsidRDefault="00D97FE3" w:rsidP="00E8617D">
      <w:pPr>
        <w:spacing w:after="0"/>
        <w:ind w:left="0"/>
        <w:rPr>
          <w:rFonts w:ascii="Times New Roman" w:hAnsi="Times New Roman" w:cs="Times New Roman"/>
        </w:rPr>
      </w:pPr>
      <w:r w:rsidRPr="005C7BA1">
        <w:rPr>
          <w:rFonts w:ascii="Times New Roman" w:hAnsi="Times New Roman" w:cs="Times New Roman"/>
        </w:rPr>
        <w:t xml:space="preserve">Art. </w:t>
      </w:r>
      <w:r w:rsidR="002A7D63">
        <w:rPr>
          <w:rFonts w:ascii="Times New Roman" w:hAnsi="Times New Roman" w:cs="Times New Roman"/>
        </w:rPr>
        <w:t>4</w:t>
      </w:r>
      <w:r w:rsidRPr="005C7BA1">
        <w:rPr>
          <w:rFonts w:ascii="Times New Roman" w:hAnsi="Times New Roman" w:cs="Times New Roman"/>
        </w:rPr>
        <w:t xml:space="preserve">º Os estabelecimentos do comércio e serviços autorizados ao funcionamento, na forma do art. </w:t>
      </w:r>
      <w:r w:rsidR="00376D16">
        <w:rPr>
          <w:rFonts w:ascii="Times New Roman" w:hAnsi="Times New Roman" w:cs="Times New Roman"/>
        </w:rPr>
        <w:t>3</w:t>
      </w:r>
      <w:r w:rsidRPr="005C7BA1">
        <w:rPr>
          <w:rFonts w:ascii="Times New Roman" w:hAnsi="Times New Roman" w:cs="Times New Roman"/>
        </w:rPr>
        <w:t xml:space="preserve">º deste Decreto, deverão adotar as seguintes medidas, cumulativas: </w:t>
      </w:r>
    </w:p>
    <w:p w:rsidR="00491A8E" w:rsidRPr="005C7BA1" w:rsidRDefault="00D97FE3" w:rsidP="00E8617D">
      <w:pPr>
        <w:numPr>
          <w:ilvl w:val="0"/>
          <w:numId w:val="4"/>
        </w:numPr>
        <w:spacing w:after="0"/>
        <w:rPr>
          <w:rFonts w:ascii="Times New Roman" w:hAnsi="Times New Roman" w:cs="Times New Roman"/>
        </w:rPr>
      </w:pPr>
      <w:r w:rsidRPr="005C7BA1">
        <w:rPr>
          <w:rFonts w:ascii="Times New Roman" w:hAnsi="Times New Roman" w:cs="Times New Roman"/>
        </w:rPr>
        <w:t xml:space="preserve">– higienizar, a cada </w:t>
      </w:r>
      <w:proofErr w:type="gramStart"/>
      <w:r w:rsidRPr="005C7BA1">
        <w:rPr>
          <w:rFonts w:ascii="Times New Roman" w:hAnsi="Times New Roman" w:cs="Times New Roman"/>
        </w:rPr>
        <w:t>3</w:t>
      </w:r>
      <w:proofErr w:type="gramEnd"/>
      <w:r w:rsidRPr="005C7BA1">
        <w:rPr>
          <w:rFonts w:ascii="Times New Roman" w:hAnsi="Times New Roman" w:cs="Times New Roman"/>
        </w:rPr>
        <w:t xml:space="preserve"> (três) horas, durante o período de funcionamento e sempre quando do início das atividades, as superfícies de toque (corrimão de escadas rolantes e de acessos, maçanetas, portas, inclusive de elevadores, trinco das portas de acesso de pessoas, carrinhos, etc.), preferencialmente com álcool em gel 70% (setenta por cento) e/ou água sanitária, bem como com </w:t>
      </w:r>
      <w:proofErr w:type="spellStart"/>
      <w:r w:rsidRPr="005C7BA1">
        <w:rPr>
          <w:rFonts w:ascii="Times New Roman" w:hAnsi="Times New Roman" w:cs="Times New Roman"/>
        </w:rPr>
        <w:t>biguanida</w:t>
      </w:r>
      <w:proofErr w:type="spellEnd"/>
      <w:r w:rsidRPr="005C7BA1">
        <w:rPr>
          <w:rFonts w:ascii="Times New Roman" w:hAnsi="Times New Roman" w:cs="Times New Roman"/>
        </w:rPr>
        <w:t xml:space="preserve"> polimérica, </w:t>
      </w:r>
      <w:proofErr w:type="spellStart"/>
      <w:r w:rsidRPr="005C7BA1">
        <w:rPr>
          <w:rFonts w:ascii="Times New Roman" w:hAnsi="Times New Roman" w:cs="Times New Roman"/>
        </w:rPr>
        <w:t>quartenário</w:t>
      </w:r>
      <w:proofErr w:type="spellEnd"/>
      <w:r w:rsidRPr="005C7BA1">
        <w:rPr>
          <w:rFonts w:ascii="Times New Roman" w:hAnsi="Times New Roman" w:cs="Times New Roman"/>
        </w:rPr>
        <w:t xml:space="preserve"> de amônio, peróxido de hidrogênio, ácido </w:t>
      </w:r>
      <w:proofErr w:type="spellStart"/>
      <w:r w:rsidRPr="005C7BA1">
        <w:rPr>
          <w:rFonts w:ascii="Times New Roman" w:hAnsi="Times New Roman" w:cs="Times New Roman"/>
        </w:rPr>
        <w:t>peracético</w:t>
      </w:r>
      <w:proofErr w:type="spellEnd"/>
      <w:r w:rsidRPr="005C7BA1">
        <w:rPr>
          <w:rFonts w:ascii="Times New Roman" w:hAnsi="Times New Roman" w:cs="Times New Roman"/>
        </w:rPr>
        <w:t xml:space="preserve"> ou </w:t>
      </w:r>
      <w:proofErr w:type="spellStart"/>
      <w:r w:rsidRPr="005C7BA1">
        <w:rPr>
          <w:rFonts w:ascii="Times New Roman" w:hAnsi="Times New Roman" w:cs="Times New Roman"/>
        </w:rPr>
        <w:t>glucopratamina</w:t>
      </w:r>
      <w:proofErr w:type="spellEnd"/>
      <w:r w:rsidRPr="005C7BA1">
        <w:rPr>
          <w:rFonts w:ascii="Times New Roman" w:hAnsi="Times New Roman" w:cs="Times New Roman"/>
        </w:rPr>
        <w:t xml:space="preserve">; </w:t>
      </w:r>
    </w:p>
    <w:p w:rsidR="00491A8E" w:rsidRPr="005C7BA1" w:rsidRDefault="00D97FE3" w:rsidP="00E8617D">
      <w:pPr>
        <w:numPr>
          <w:ilvl w:val="0"/>
          <w:numId w:val="4"/>
        </w:numPr>
        <w:spacing w:after="0"/>
        <w:rPr>
          <w:rFonts w:ascii="Times New Roman" w:hAnsi="Times New Roman" w:cs="Times New Roman"/>
        </w:rPr>
      </w:pPr>
      <w:r w:rsidRPr="005C7BA1">
        <w:rPr>
          <w:rFonts w:ascii="Times New Roman" w:hAnsi="Times New Roman" w:cs="Times New Roman"/>
        </w:rPr>
        <w:t xml:space="preserve">– higienizar, preferencialmente após cada utilização ou, no mínimo, a cada </w:t>
      </w:r>
      <w:proofErr w:type="gramStart"/>
      <w:r w:rsidRPr="005C7BA1">
        <w:rPr>
          <w:rFonts w:ascii="Times New Roman" w:hAnsi="Times New Roman" w:cs="Times New Roman"/>
        </w:rPr>
        <w:t>3</w:t>
      </w:r>
      <w:proofErr w:type="gramEnd"/>
      <w:r w:rsidRPr="005C7BA1">
        <w:rPr>
          <w:rFonts w:ascii="Times New Roman" w:hAnsi="Times New Roman" w:cs="Times New Roman"/>
        </w:rPr>
        <w:t xml:space="preserve"> (três) horas, durante o período de funcionamento e sempre quando do início das atividades, os pisos, paredes e banheiro, </w:t>
      </w:r>
      <w:r w:rsidRPr="005C7BA1">
        <w:rPr>
          <w:rFonts w:ascii="Times New Roman" w:hAnsi="Times New Roman" w:cs="Times New Roman"/>
          <w:b/>
        </w:rPr>
        <w:t>preferencialmente</w:t>
      </w:r>
      <w:r w:rsidRPr="005C7BA1">
        <w:rPr>
          <w:rFonts w:ascii="Times New Roman" w:hAnsi="Times New Roman" w:cs="Times New Roman"/>
        </w:rPr>
        <w:t xml:space="preserve"> com álcool em gel 70% (setenta por cento) e/ou água sanitária, bem como com </w:t>
      </w:r>
      <w:proofErr w:type="spellStart"/>
      <w:r w:rsidRPr="005C7BA1">
        <w:rPr>
          <w:rFonts w:ascii="Times New Roman" w:hAnsi="Times New Roman" w:cs="Times New Roman"/>
        </w:rPr>
        <w:t>biguanida</w:t>
      </w:r>
      <w:proofErr w:type="spellEnd"/>
      <w:r w:rsidRPr="005C7BA1">
        <w:rPr>
          <w:rFonts w:ascii="Times New Roman" w:hAnsi="Times New Roman" w:cs="Times New Roman"/>
        </w:rPr>
        <w:t xml:space="preserve"> polimérica, </w:t>
      </w:r>
      <w:proofErr w:type="spellStart"/>
      <w:r w:rsidRPr="005C7BA1">
        <w:rPr>
          <w:rFonts w:ascii="Times New Roman" w:hAnsi="Times New Roman" w:cs="Times New Roman"/>
        </w:rPr>
        <w:t>quartenário</w:t>
      </w:r>
      <w:proofErr w:type="spellEnd"/>
      <w:r w:rsidRPr="005C7BA1">
        <w:rPr>
          <w:rFonts w:ascii="Times New Roman" w:hAnsi="Times New Roman" w:cs="Times New Roman"/>
        </w:rPr>
        <w:t xml:space="preserve"> de amônio, peróxido de hidrogênio, ácido </w:t>
      </w:r>
      <w:proofErr w:type="spellStart"/>
      <w:r w:rsidRPr="005C7BA1">
        <w:rPr>
          <w:rFonts w:ascii="Times New Roman" w:hAnsi="Times New Roman" w:cs="Times New Roman"/>
        </w:rPr>
        <w:t>peracético</w:t>
      </w:r>
      <w:proofErr w:type="spellEnd"/>
      <w:r w:rsidRPr="005C7BA1">
        <w:rPr>
          <w:rFonts w:ascii="Times New Roman" w:hAnsi="Times New Roman" w:cs="Times New Roman"/>
        </w:rPr>
        <w:t xml:space="preserve"> ou </w:t>
      </w:r>
      <w:proofErr w:type="spellStart"/>
      <w:r w:rsidRPr="005C7BA1">
        <w:rPr>
          <w:rFonts w:ascii="Times New Roman" w:hAnsi="Times New Roman" w:cs="Times New Roman"/>
        </w:rPr>
        <w:t>glucopratamina</w:t>
      </w:r>
      <w:proofErr w:type="spellEnd"/>
      <w:r w:rsidRPr="005C7BA1">
        <w:rPr>
          <w:rFonts w:ascii="Times New Roman" w:hAnsi="Times New Roman" w:cs="Times New Roman"/>
        </w:rPr>
        <w:t xml:space="preserve">; </w:t>
      </w:r>
    </w:p>
    <w:p w:rsidR="00491A8E" w:rsidRPr="005C7BA1" w:rsidRDefault="00D97FE3" w:rsidP="00E8617D">
      <w:pPr>
        <w:numPr>
          <w:ilvl w:val="0"/>
          <w:numId w:val="4"/>
        </w:numPr>
        <w:spacing w:after="0"/>
        <w:rPr>
          <w:rFonts w:ascii="Times New Roman" w:hAnsi="Times New Roman" w:cs="Times New Roman"/>
        </w:rPr>
      </w:pPr>
      <w:r w:rsidRPr="005C7BA1">
        <w:rPr>
          <w:rFonts w:ascii="Times New Roman" w:hAnsi="Times New Roman" w:cs="Times New Roman"/>
        </w:rPr>
        <w:t xml:space="preserve">– manter </w:t>
      </w:r>
      <w:proofErr w:type="gramStart"/>
      <w:r w:rsidRPr="005C7BA1">
        <w:rPr>
          <w:rFonts w:ascii="Times New Roman" w:hAnsi="Times New Roman" w:cs="Times New Roman"/>
        </w:rPr>
        <w:t>à</w:t>
      </w:r>
      <w:proofErr w:type="gramEnd"/>
      <w:r w:rsidRPr="005C7BA1">
        <w:rPr>
          <w:rFonts w:ascii="Times New Roman" w:hAnsi="Times New Roman" w:cs="Times New Roman"/>
        </w:rPr>
        <w:t xml:space="preserve"> disposição e em locais estratégicos, álcool em gel 70% (setenta por cento), para utilização dos clientes e funcionários do local; e </w:t>
      </w:r>
    </w:p>
    <w:p w:rsidR="00491A8E" w:rsidRPr="005C7BA1" w:rsidRDefault="00D97FE3" w:rsidP="00E8617D">
      <w:pPr>
        <w:numPr>
          <w:ilvl w:val="0"/>
          <w:numId w:val="4"/>
        </w:numPr>
        <w:spacing w:after="0"/>
        <w:rPr>
          <w:rFonts w:ascii="Times New Roman" w:hAnsi="Times New Roman" w:cs="Times New Roman"/>
        </w:rPr>
      </w:pPr>
      <w:r w:rsidRPr="005C7BA1">
        <w:rPr>
          <w:rFonts w:ascii="Times New Roman" w:hAnsi="Times New Roman" w:cs="Times New Roman"/>
        </w:rPr>
        <w:t xml:space="preserve">– manter locais de circulação e áreas comuns com os sistemas de ar condicionados limpos (filtros e dutos) e, quando possível, manter pelo menos uma janela externa aberta, contribuindo para a renovação de ar. </w:t>
      </w:r>
    </w:p>
    <w:p w:rsidR="00491A8E" w:rsidRPr="005C7BA1" w:rsidRDefault="00F863BE" w:rsidP="00E8617D">
      <w:pPr>
        <w:spacing w:after="0"/>
        <w:ind w:left="0"/>
        <w:rPr>
          <w:rFonts w:ascii="Times New Roman" w:hAnsi="Times New Roman" w:cs="Times New Roman"/>
        </w:rPr>
      </w:pPr>
      <w:r>
        <w:rPr>
          <w:rFonts w:ascii="Times New Roman" w:hAnsi="Times New Roman" w:cs="Times New Roman"/>
        </w:rPr>
        <w:t xml:space="preserve">Art. </w:t>
      </w:r>
      <w:r w:rsidR="002A7D63">
        <w:rPr>
          <w:rFonts w:ascii="Times New Roman" w:hAnsi="Times New Roman" w:cs="Times New Roman"/>
        </w:rPr>
        <w:t>5</w:t>
      </w:r>
      <w:r w:rsidR="00D97FE3" w:rsidRPr="005C7BA1">
        <w:rPr>
          <w:rFonts w:ascii="Times New Roman" w:hAnsi="Times New Roman" w:cs="Times New Roman"/>
        </w:rPr>
        <w:t xml:space="preserve">º O funcionamento dos estabelecimentos previstos no art. </w:t>
      </w:r>
      <w:r w:rsidR="00376D16">
        <w:rPr>
          <w:rFonts w:ascii="Times New Roman" w:hAnsi="Times New Roman" w:cs="Times New Roman"/>
        </w:rPr>
        <w:t>3</w:t>
      </w:r>
      <w:r w:rsidR="00D97FE3" w:rsidRPr="005C7BA1">
        <w:rPr>
          <w:rFonts w:ascii="Times New Roman" w:hAnsi="Times New Roman" w:cs="Times New Roman"/>
        </w:rPr>
        <w:t xml:space="preserve">º deste Decreto deve ser realizado com equipes reduzidas e com restrição ao número de clientes concomitantemente, como forma de controle da aglomeração de pessoas. </w:t>
      </w:r>
    </w:p>
    <w:p w:rsidR="00491A8E" w:rsidRPr="005C7BA1" w:rsidRDefault="00D97FE3" w:rsidP="00E8617D">
      <w:pPr>
        <w:spacing w:after="0"/>
        <w:ind w:left="0"/>
        <w:rPr>
          <w:rFonts w:ascii="Times New Roman" w:hAnsi="Times New Roman" w:cs="Times New Roman"/>
        </w:rPr>
      </w:pPr>
      <w:r w:rsidRPr="005C7BA1">
        <w:rPr>
          <w:rFonts w:ascii="Times New Roman" w:hAnsi="Times New Roman" w:cs="Times New Roman"/>
        </w:rPr>
        <w:t xml:space="preserve">§ 1º A lotação não poderá exceder a 50% (cinquenta por cento) da capacidade máxima prevista no alvará de funcionamento ou Plano de Prevenção Contra Incêndio – PPCI, bem como de pessoas sentadas. </w:t>
      </w:r>
    </w:p>
    <w:p w:rsidR="00491A8E" w:rsidRPr="005C7BA1" w:rsidRDefault="00491A8E" w:rsidP="00E8617D">
      <w:pPr>
        <w:spacing w:after="0" w:line="240" w:lineRule="auto"/>
        <w:ind w:left="0" w:firstLine="0"/>
        <w:jc w:val="left"/>
        <w:rPr>
          <w:rFonts w:ascii="Times New Roman" w:hAnsi="Times New Roman" w:cs="Times New Roman"/>
        </w:rPr>
      </w:pPr>
    </w:p>
    <w:p w:rsidR="00491A8E" w:rsidRPr="005C7BA1" w:rsidRDefault="00D97FE3" w:rsidP="00E8617D">
      <w:pPr>
        <w:spacing w:after="0" w:line="240" w:lineRule="auto"/>
        <w:ind w:left="0" w:hanging="10"/>
        <w:jc w:val="center"/>
        <w:rPr>
          <w:rFonts w:ascii="Times New Roman" w:hAnsi="Times New Roman" w:cs="Times New Roman"/>
        </w:rPr>
      </w:pPr>
      <w:r w:rsidRPr="005C7BA1">
        <w:rPr>
          <w:rFonts w:ascii="Times New Roman" w:hAnsi="Times New Roman" w:cs="Times New Roman"/>
        </w:rPr>
        <w:t xml:space="preserve">Seção II </w:t>
      </w:r>
    </w:p>
    <w:p w:rsidR="00491A8E" w:rsidRPr="005C7BA1" w:rsidRDefault="00D97FE3" w:rsidP="00E8617D">
      <w:pPr>
        <w:spacing w:after="0" w:line="240" w:lineRule="auto"/>
        <w:ind w:left="0" w:hanging="10"/>
        <w:jc w:val="center"/>
        <w:rPr>
          <w:rFonts w:ascii="Times New Roman" w:hAnsi="Times New Roman" w:cs="Times New Roman"/>
        </w:rPr>
      </w:pPr>
      <w:r w:rsidRPr="005C7BA1">
        <w:rPr>
          <w:rFonts w:ascii="Times New Roman" w:hAnsi="Times New Roman" w:cs="Times New Roman"/>
        </w:rPr>
        <w:lastRenderedPageBreak/>
        <w:t xml:space="preserve">Dos Restaurantes e </w:t>
      </w:r>
      <w:proofErr w:type="spellStart"/>
      <w:r w:rsidRPr="005C7BA1">
        <w:rPr>
          <w:rFonts w:ascii="Times New Roman" w:hAnsi="Times New Roman" w:cs="Times New Roman"/>
        </w:rPr>
        <w:t>Lancherias</w:t>
      </w:r>
      <w:proofErr w:type="spellEnd"/>
      <w:r w:rsidRPr="005C7BA1">
        <w:rPr>
          <w:rFonts w:ascii="Times New Roman" w:hAnsi="Times New Roman" w:cs="Times New Roman"/>
        </w:rPr>
        <w:t xml:space="preserve"> </w:t>
      </w:r>
    </w:p>
    <w:p w:rsidR="00491A8E" w:rsidRPr="005C7BA1" w:rsidRDefault="00D97FE3" w:rsidP="00E8617D">
      <w:pPr>
        <w:spacing w:after="0" w:line="240" w:lineRule="auto"/>
        <w:ind w:left="0" w:firstLine="0"/>
        <w:jc w:val="left"/>
        <w:rPr>
          <w:rFonts w:ascii="Times New Roman" w:hAnsi="Times New Roman" w:cs="Times New Roman"/>
        </w:rPr>
      </w:pPr>
      <w:r w:rsidRPr="005C7BA1">
        <w:rPr>
          <w:rFonts w:ascii="Times New Roman" w:hAnsi="Times New Roman" w:cs="Times New Roman"/>
        </w:rPr>
        <w:t xml:space="preserve"> </w:t>
      </w:r>
    </w:p>
    <w:p w:rsidR="00491A8E" w:rsidRPr="005C7BA1" w:rsidRDefault="00F863BE" w:rsidP="00E8617D">
      <w:pPr>
        <w:spacing w:after="0"/>
        <w:ind w:left="0"/>
        <w:rPr>
          <w:rFonts w:ascii="Times New Roman" w:hAnsi="Times New Roman" w:cs="Times New Roman"/>
        </w:rPr>
      </w:pPr>
      <w:r>
        <w:rPr>
          <w:rFonts w:ascii="Times New Roman" w:hAnsi="Times New Roman" w:cs="Times New Roman"/>
        </w:rPr>
        <w:t xml:space="preserve">Art. </w:t>
      </w:r>
      <w:r w:rsidR="002A7D63">
        <w:rPr>
          <w:rFonts w:ascii="Times New Roman" w:hAnsi="Times New Roman" w:cs="Times New Roman"/>
        </w:rPr>
        <w:t>6</w:t>
      </w:r>
      <w:r w:rsidR="00D97FE3" w:rsidRPr="005C7BA1">
        <w:rPr>
          <w:rFonts w:ascii="Times New Roman" w:hAnsi="Times New Roman" w:cs="Times New Roman"/>
        </w:rPr>
        <w:t xml:space="preserve">º Os estabelecimentos restaurantes, lanchonetes deverão adotar as seguintes medidas, cumulativas: </w:t>
      </w:r>
    </w:p>
    <w:p w:rsidR="00491A8E" w:rsidRPr="005C7BA1" w:rsidRDefault="00D97FE3" w:rsidP="00E8617D">
      <w:pPr>
        <w:numPr>
          <w:ilvl w:val="0"/>
          <w:numId w:val="5"/>
        </w:numPr>
        <w:spacing w:after="0"/>
        <w:rPr>
          <w:rFonts w:ascii="Times New Roman" w:hAnsi="Times New Roman" w:cs="Times New Roman"/>
        </w:rPr>
      </w:pPr>
      <w:r w:rsidRPr="005C7BA1">
        <w:rPr>
          <w:rFonts w:ascii="Times New Roman" w:hAnsi="Times New Roman" w:cs="Times New Roman"/>
        </w:rPr>
        <w:t xml:space="preserve">– higienizar, após cada uso, durante o período de funcionamento e sempre quando do início das atividades, as superfícies de toque (cadeiras, maçanetas, cardápios, mesas e bancadas), preferencialmente com álcool em gel 70% (setenta por cento), bem como com </w:t>
      </w:r>
      <w:proofErr w:type="spellStart"/>
      <w:r w:rsidRPr="005C7BA1">
        <w:rPr>
          <w:rFonts w:ascii="Times New Roman" w:hAnsi="Times New Roman" w:cs="Times New Roman"/>
        </w:rPr>
        <w:t>biguanida</w:t>
      </w:r>
      <w:proofErr w:type="spellEnd"/>
      <w:r w:rsidRPr="005C7BA1">
        <w:rPr>
          <w:rFonts w:ascii="Times New Roman" w:hAnsi="Times New Roman" w:cs="Times New Roman"/>
        </w:rPr>
        <w:t xml:space="preserve"> polimérica ou peróxido de hidrogênio e ácido </w:t>
      </w:r>
      <w:proofErr w:type="spellStart"/>
      <w:r w:rsidRPr="005C7BA1">
        <w:rPr>
          <w:rFonts w:ascii="Times New Roman" w:hAnsi="Times New Roman" w:cs="Times New Roman"/>
        </w:rPr>
        <w:t>peracético</w:t>
      </w:r>
      <w:proofErr w:type="spellEnd"/>
      <w:r w:rsidRPr="005C7BA1">
        <w:rPr>
          <w:rFonts w:ascii="Times New Roman" w:hAnsi="Times New Roman" w:cs="Times New Roman"/>
        </w:rPr>
        <w:t xml:space="preserve">; </w:t>
      </w:r>
    </w:p>
    <w:p w:rsidR="00491A8E" w:rsidRPr="005C7BA1" w:rsidRDefault="00D97FE3" w:rsidP="00E8617D">
      <w:pPr>
        <w:numPr>
          <w:ilvl w:val="0"/>
          <w:numId w:val="5"/>
        </w:numPr>
        <w:spacing w:after="0"/>
        <w:rPr>
          <w:rFonts w:ascii="Times New Roman" w:hAnsi="Times New Roman" w:cs="Times New Roman"/>
        </w:rPr>
      </w:pPr>
      <w:r w:rsidRPr="005C7BA1">
        <w:rPr>
          <w:rFonts w:ascii="Times New Roman" w:hAnsi="Times New Roman" w:cs="Times New Roman"/>
        </w:rPr>
        <w:t xml:space="preserve">– higienizar, preferencialmente após cada utilização ou, no mínimo, a cada </w:t>
      </w:r>
      <w:proofErr w:type="gramStart"/>
      <w:r w:rsidRPr="005C7BA1">
        <w:rPr>
          <w:rFonts w:ascii="Times New Roman" w:hAnsi="Times New Roman" w:cs="Times New Roman"/>
        </w:rPr>
        <w:t>3</w:t>
      </w:r>
      <w:proofErr w:type="gramEnd"/>
      <w:r w:rsidRPr="005C7BA1">
        <w:rPr>
          <w:rFonts w:ascii="Times New Roman" w:hAnsi="Times New Roman" w:cs="Times New Roman"/>
        </w:rPr>
        <w:t xml:space="preserve"> (três) horas, durante o período de funcionamento e sempre quando do início das atividades, os pisos, paredes e forro, preferencialmente com água sanitária, bem como com peróxido de hidrogênio ou ácido </w:t>
      </w:r>
      <w:proofErr w:type="spellStart"/>
      <w:r w:rsidRPr="005C7BA1">
        <w:rPr>
          <w:rFonts w:ascii="Times New Roman" w:hAnsi="Times New Roman" w:cs="Times New Roman"/>
        </w:rPr>
        <w:t>peracético</w:t>
      </w:r>
      <w:proofErr w:type="spellEnd"/>
      <w:r w:rsidRPr="005C7BA1">
        <w:rPr>
          <w:rFonts w:ascii="Times New Roman" w:hAnsi="Times New Roman" w:cs="Times New Roman"/>
        </w:rPr>
        <w:t xml:space="preserve">;  </w:t>
      </w:r>
    </w:p>
    <w:p w:rsidR="00491A8E" w:rsidRPr="005C7BA1" w:rsidRDefault="00D97FE3" w:rsidP="00E8617D">
      <w:pPr>
        <w:numPr>
          <w:ilvl w:val="0"/>
          <w:numId w:val="5"/>
        </w:numPr>
        <w:spacing w:after="0"/>
        <w:rPr>
          <w:rFonts w:ascii="Times New Roman" w:hAnsi="Times New Roman" w:cs="Times New Roman"/>
        </w:rPr>
      </w:pPr>
      <w:r w:rsidRPr="005C7BA1">
        <w:rPr>
          <w:rFonts w:ascii="Times New Roman" w:hAnsi="Times New Roman" w:cs="Times New Roman"/>
        </w:rPr>
        <w:t xml:space="preserve">– higienizar, a cada </w:t>
      </w:r>
      <w:proofErr w:type="gramStart"/>
      <w:r w:rsidRPr="005C7BA1">
        <w:rPr>
          <w:rFonts w:ascii="Times New Roman" w:hAnsi="Times New Roman" w:cs="Times New Roman"/>
        </w:rPr>
        <w:t>3</w:t>
      </w:r>
      <w:proofErr w:type="gramEnd"/>
      <w:r w:rsidRPr="005C7BA1">
        <w:rPr>
          <w:rFonts w:ascii="Times New Roman" w:hAnsi="Times New Roman" w:cs="Times New Roman"/>
        </w:rPr>
        <w:t xml:space="preserve"> (três) horas, durante o período de funcionamento e sempre quando do início das atividades, os pisos, paredes, forro e banheiro, preferencialmente com água sanitária, bem como com peróxido de hidrogênio ou ácido </w:t>
      </w:r>
      <w:proofErr w:type="spellStart"/>
      <w:r w:rsidRPr="005C7BA1">
        <w:rPr>
          <w:rFonts w:ascii="Times New Roman" w:hAnsi="Times New Roman" w:cs="Times New Roman"/>
        </w:rPr>
        <w:t>peracético</w:t>
      </w:r>
      <w:proofErr w:type="spellEnd"/>
      <w:r w:rsidRPr="005C7BA1">
        <w:rPr>
          <w:rFonts w:ascii="Times New Roman" w:hAnsi="Times New Roman" w:cs="Times New Roman"/>
        </w:rPr>
        <w:t xml:space="preserve">;  </w:t>
      </w:r>
    </w:p>
    <w:p w:rsidR="00491A8E" w:rsidRPr="005C7BA1" w:rsidRDefault="00D97FE3" w:rsidP="00E8617D">
      <w:pPr>
        <w:numPr>
          <w:ilvl w:val="0"/>
          <w:numId w:val="5"/>
        </w:numPr>
        <w:spacing w:after="0"/>
        <w:rPr>
          <w:rFonts w:ascii="Times New Roman" w:hAnsi="Times New Roman" w:cs="Times New Roman"/>
        </w:rPr>
      </w:pPr>
      <w:r w:rsidRPr="005C7BA1">
        <w:rPr>
          <w:rFonts w:ascii="Times New Roman" w:hAnsi="Times New Roman" w:cs="Times New Roman"/>
        </w:rPr>
        <w:t xml:space="preserve">– manter </w:t>
      </w:r>
      <w:proofErr w:type="gramStart"/>
      <w:r w:rsidRPr="005C7BA1">
        <w:rPr>
          <w:rFonts w:ascii="Times New Roman" w:hAnsi="Times New Roman" w:cs="Times New Roman"/>
        </w:rPr>
        <w:t>à</w:t>
      </w:r>
      <w:proofErr w:type="gramEnd"/>
      <w:r w:rsidRPr="005C7BA1">
        <w:rPr>
          <w:rFonts w:ascii="Times New Roman" w:hAnsi="Times New Roman" w:cs="Times New Roman"/>
        </w:rPr>
        <w:t xml:space="preserve"> disposição, na entrada no estabelecimento e em lugar estratégico, álcool em gel 70% (setenta por cento), para utilização dos clientes e funcionários do local;  </w:t>
      </w:r>
    </w:p>
    <w:p w:rsidR="00491A8E" w:rsidRPr="005C7BA1" w:rsidRDefault="00D97FE3" w:rsidP="00E8617D">
      <w:pPr>
        <w:numPr>
          <w:ilvl w:val="0"/>
          <w:numId w:val="5"/>
        </w:numPr>
        <w:spacing w:after="0" w:line="240" w:lineRule="auto"/>
        <w:rPr>
          <w:rFonts w:ascii="Times New Roman" w:hAnsi="Times New Roman" w:cs="Times New Roman"/>
        </w:rPr>
      </w:pPr>
      <w:r w:rsidRPr="005C7BA1">
        <w:rPr>
          <w:rFonts w:ascii="Times New Roman" w:hAnsi="Times New Roman" w:cs="Times New Roman"/>
        </w:rPr>
        <w:t>– dispor de protetor salivar</w:t>
      </w:r>
      <w:r w:rsidR="00E92449" w:rsidRPr="005C7BA1">
        <w:rPr>
          <w:rFonts w:ascii="Times New Roman" w:hAnsi="Times New Roman" w:cs="Times New Roman"/>
        </w:rPr>
        <w:t xml:space="preserve"> (máscaras)</w:t>
      </w:r>
      <w:r w:rsidRPr="005C7BA1">
        <w:rPr>
          <w:rFonts w:ascii="Times New Roman" w:hAnsi="Times New Roman" w:cs="Times New Roman"/>
        </w:rPr>
        <w:t xml:space="preserve"> eficiente nos serviços que trabalham com </w:t>
      </w:r>
      <w:proofErr w:type="gramStart"/>
      <w:r w:rsidRPr="005C7BA1">
        <w:rPr>
          <w:rFonts w:ascii="Times New Roman" w:hAnsi="Times New Roman" w:cs="Times New Roman"/>
        </w:rPr>
        <w:t>buffet</w:t>
      </w:r>
      <w:proofErr w:type="gramEnd"/>
      <w:r w:rsidRPr="005C7BA1">
        <w:rPr>
          <w:rFonts w:ascii="Times New Roman" w:hAnsi="Times New Roman" w:cs="Times New Roman"/>
        </w:rPr>
        <w:t xml:space="preserve">;  </w:t>
      </w:r>
    </w:p>
    <w:p w:rsidR="00491A8E" w:rsidRPr="005C7BA1" w:rsidRDefault="00D97FE3" w:rsidP="00E8617D">
      <w:pPr>
        <w:numPr>
          <w:ilvl w:val="0"/>
          <w:numId w:val="5"/>
        </w:numPr>
        <w:spacing w:after="0"/>
        <w:rPr>
          <w:rFonts w:ascii="Times New Roman" w:hAnsi="Times New Roman" w:cs="Times New Roman"/>
        </w:rPr>
      </w:pPr>
      <w:r w:rsidRPr="005C7BA1">
        <w:rPr>
          <w:rFonts w:ascii="Times New Roman" w:hAnsi="Times New Roman" w:cs="Times New Roman"/>
        </w:rPr>
        <w:t xml:space="preserve">– manter locais de circulação e áreas comuns com os sistemas de ar condicionados limpos (filtros e dutos) e, obrigatoriamente, manter pelo menos uma janela externa aberta ou qualquer outra abertura, contribuindo para a renovação de ar; </w:t>
      </w:r>
    </w:p>
    <w:p w:rsidR="00491A8E" w:rsidRPr="005C7BA1" w:rsidRDefault="00D97FE3" w:rsidP="00E8617D">
      <w:pPr>
        <w:numPr>
          <w:ilvl w:val="0"/>
          <w:numId w:val="5"/>
        </w:numPr>
        <w:spacing w:after="0"/>
        <w:rPr>
          <w:rFonts w:ascii="Times New Roman" w:hAnsi="Times New Roman" w:cs="Times New Roman"/>
        </w:rPr>
      </w:pPr>
      <w:r w:rsidRPr="005C7BA1">
        <w:rPr>
          <w:rFonts w:ascii="Times New Roman" w:hAnsi="Times New Roman" w:cs="Times New Roman"/>
        </w:rPr>
        <w:t>– manter disponível kit completo de higiene de mãos nos sanitários de clientes e funcionários, utilizando sabonete líquido, álcool em gel 70% (setenta por cento) e toalhas de papel não reciclado;</w:t>
      </w:r>
      <w:proofErr w:type="gramStart"/>
      <w:r w:rsidRPr="005C7BA1">
        <w:rPr>
          <w:rFonts w:ascii="Times New Roman" w:hAnsi="Times New Roman" w:cs="Times New Roman"/>
        </w:rPr>
        <w:t xml:space="preserve">  </w:t>
      </w:r>
    </w:p>
    <w:p w:rsidR="00491A8E" w:rsidRPr="005C7BA1" w:rsidRDefault="00D97FE3" w:rsidP="00E8617D">
      <w:pPr>
        <w:numPr>
          <w:ilvl w:val="0"/>
          <w:numId w:val="5"/>
        </w:numPr>
        <w:spacing w:after="0"/>
        <w:rPr>
          <w:rFonts w:ascii="Times New Roman" w:hAnsi="Times New Roman" w:cs="Times New Roman"/>
        </w:rPr>
      </w:pPr>
      <w:proofErr w:type="gramEnd"/>
      <w:r w:rsidRPr="005C7BA1">
        <w:rPr>
          <w:rFonts w:ascii="Times New Roman" w:hAnsi="Times New Roman" w:cs="Times New Roman"/>
        </w:rPr>
        <w:t xml:space="preserve">– manter os talheres higienizados e devidamente individualizados de forma a evitar a contaminação cruzada; </w:t>
      </w:r>
    </w:p>
    <w:p w:rsidR="00491A8E" w:rsidRPr="005C7BA1" w:rsidRDefault="00D97FE3" w:rsidP="00E8617D">
      <w:pPr>
        <w:numPr>
          <w:ilvl w:val="0"/>
          <w:numId w:val="5"/>
        </w:numPr>
        <w:spacing w:after="0"/>
        <w:rPr>
          <w:rFonts w:ascii="Times New Roman" w:hAnsi="Times New Roman" w:cs="Times New Roman"/>
        </w:rPr>
      </w:pPr>
      <w:r w:rsidRPr="005C7BA1">
        <w:rPr>
          <w:rFonts w:ascii="Times New Roman" w:hAnsi="Times New Roman" w:cs="Times New Roman"/>
        </w:rPr>
        <w:t xml:space="preserve">– diminuir o número de mesas no estabelecimento de forma a aumentar a separação entre as mesmas, diminuindo o número de pessoas no local e buscando guardar a distância mínima recomendada de 2 m (dois metros) lineares entre os consumidores; </w:t>
      </w:r>
    </w:p>
    <w:p w:rsidR="00491A8E" w:rsidRPr="005C7BA1" w:rsidRDefault="00D97FE3" w:rsidP="00E8617D">
      <w:pPr>
        <w:numPr>
          <w:ilvl w:val="0"/>
          <w:numId w:val="5"/>
        </w:numPr>
        <w:spacing w:after="0"/>
        <w:rPr>
          <w:rFonts w:ascii="Times New Roman" w:hAnsi="Times New Roman" w:cs="Times New Roman"/>
        </w:rPr>
      </w:pPr>
      <w:r w:rsidRPr="005C7BA1">
        <w:rPr>
          <w:rFonts w:ascii="Times New Roman" w:hAnsi="Times New Roman" w:cs="Times New Roman"/>
        </w:rPr>
        <w:t xml:space="preserve">– fazer a utilização, se necessário, do uso de senhas ou outro sistema eficaz, a fim de evitar a aglomeração de pessoas dentro do estabelecimento, aguardando mesa. </w:t>
      </w:r>
    </w:p>
    <w:p w:rsidR="00491A8E" w:rsidRDefault="00D97FE3" w:rsidP="00E8617D">
      <w:pPr>
        <w:spacing w:after="0"/>
        <w:ind w:left="0"/>
        <w:rPr>
          <w:rFonts w:ascii="Times New Roman" w:hAnsi="Times New Roman" w:cs="Times New Roman"/>
        </w:rPr>
      </w:pPr>
      <w:r w:rsidRPr="005C7BA1">
        <w:rPr>
          <w:rFonts w:ascii="Times New Roman" w:hAnsi="Times New Roman" w:cs="Times New Roman"/>
        </w:rPr>
        <w:lastRenderedPageBreak/>
        <w:t xml:space="preserve">Parágrafo único. A lotação não poderá exceder a 50% (cinquenta por cento) da capacidade máxima prevista no alvará de funcionamento ou PPCI, bem como de pessoas sentadas. </w:t>
      </w:r>
    </w:p>
    <w:p w:rsidR="00F863BE" w:rsidRDefault="00F863BE" w:rsidP="00267E86">
      <w:pPr>
        <w:spacing w:after="0"/>
        <w:ind w:left="0"/>
        <w:jc w:val="center"/>
        <w:rPr>
          <w:rFonts w:ascii="Times New Roman" w:hAnsi="Times New Roman" w:cs="Times New Roman"/>
        </w:rPr>
      </w:pPr>
    </w:p>
    <w:p w:rsidR="00267E86" w:rsidRDefault="00267E86" w:rsidP="00267E86">
      <w:pPr>
        <w:spacing w:after="0"/>
        <w:ind w:left="0"/>
        <w:jc w:val="center"/>
        <w:rPr>
          <w:rFonts w:ascii="Times New Roman" w:hAnsi="Times New Roman" w:cs="Times New Roman"/>
        </w:rPr>
      </w:pPr>
      <w:r w:rsidRPr="00267E86">
        <w:rPr>
          <w:rFonts w:ascii="Times New Roman" w:hAnsi="Times New Roman" w:cs="Times New Roman"/>
        </w:rPr>
        <w:t xml:space="preserve">Seção III </w:t>
      </w:r>
    </w:p>
    <w:p w:rsidR="00267E86" w:rsidRDefault="00267E86" w:rsidP="00267E86">
      <w:pPr>
        <w:spacing w:after="0"/>
        <w:ind w:left="0"/>
        <w:jc w:val="center"/>
        <w:rPr>
          <w:rFonts w:ascii="Times New Roman" w:hAnsi="Times New Roman" w:cs="Times New Roman"/>
        </w:rPr>
      </w:pPr>
      <w:r w:rsidRPr="00267E86">
        <w:rPr>
          <w:rFonts w:ascii="Times New Roman" w:hAnsi="Times New Roman" w:cs="Times New Roman"/>
        </w:rPr>
        <w:t>Das Academias</w:t>
      </w:r>
      <w:r>
        <w:rPr>
          <w:rFonts w:ascii="Times New Roman" w:hAnsi="Times New Roman" w:cs="Times New Roman"/>
        </w:rPr>
        <w:t>,</w:t>
      </w:r>
      <w:r w:rsidRPr="00267E86">
        <w:rPr>
          <w:rFonts w:ascii="Times New Roman" w:hAnsi="Times New Roman" w:cs="Times New Roman"/>
        </w:rPr>
        <w:t xml:space="preserve"> </w:t>
      </w:r>
      <w:r>
        <w:rPr>
          <w:rFonts w:ascii="Times New Roman" w:hAnsi="Times New Roman" w:cs="Times New Roman"/>
        </w:rPr>
        <w:t>C</w:t>
      </w:r>
      <w:r w:rsidRPr="00267E86">
        <w:rPr>
          <w:rFonts w:ascii="Times New Roman" w:hAnsi="Times New Roman" w:cs="Times New Roman"/>
        </w:rPr>
        <w:t>lubes</w:t>
      </w:r>
      <w:r>
        <w:rPr>
          <w:rFonts w:ascii="Times New Roman" w:hAnsi="Times New Roman" w:cs="Times New Roman"/>
        </w:rPr>
        <w:t xml:space="preserve"> e </w:t>
      </w:r>
      <w:proofErr w:type="gramStart"/>
      <w:r>
        <w:rPr>
          <w:rFonts w:ascii="Times New Roman" w:hAnsi="Times New Roman" w:cs="Times New Roman"/>
        </w:rPr>
        <w:t>Associações</w:t>
      </w:r>
      <w:proofErr w:type="gramEnd"/>
    </w:p>
    <w:p w:rsidR="00267E86" w:rsidRPr="00267E86" w:rsidRDefault="00267E86" w:rsidP="00267E86">
      <w:pPr>
        <w:spacing w:after="0"/>
        <w:ind w:left="0"/>
        <w:jc w:val="center"/>
        <w:rPr>
          <w:rFonts w:ascii="Times New Roman" w:hAnsi="Times New Roman" w:cs="Times New Roman"/>
        </w:rPr>
      </w:pPr>
    </w:p>
    <w:p w:rsidR="00267E86" w:rsidRDefault="00267E86" w:rsidP="00267E86">
      <w:pPr>
        <w:spacing w:after="0"/>
        <w:ind w:left="0"/>
        <w:rPr>
          <w:rFonts w:ascii="Times New Roman" w:hAnsi="Times New Roman" w:cs="Times New Roman"/>
        </w:rPr>
      </w:pPr>
      <w:r>
        <w:rPr>
          <w:rFonts w:ascii="Times New Roman" w:hAnsi="Times New Roman" w:cs="Times New Roman"/>
        </w:rPr>
        <w:t xml:space="preserve">Art. </w:t>
      </w:r>
      <w:r w:rsidR="002A7D63">
        <w:rPr>
          <w:rFonts w:ascii="Times New Roman" w:hAnsi="Times New Roman" w:cs="Times New Roman"/>
        </w:rPr>
        <w:t>7</w:t>
      </w:r>
      <w:r w:rsidRPr="00267E86">
        <w:rPr>
          <w:rFonts w:ascii="Times New Roman" w:hAnsi="Times New Roman" w:cs="Times New Roman"/>
        </w:rPr>
        <w:t>º Fica vedado o funcionamento de academias, centros de treinamento, centros de ginástica e clubes sociais, independentemente da aglomeração de pessoas.</w:t>
      </w:r>
    </w:p>
    <w:p w:rsidR="00042A85" w:rsidRDefault="00042A85" w:rsidP="00E8617D">
      <w:pPr>
        <w:spacing w:after="0" w:line="240" w:lineRule="auto"/>
        <w:ind w:left="0" w:hanging="10"/>
        <w:jc w:val="center"/>
        <w:rPr>
          <w:rFonts w:ascii="Times New Roman" w:hAnsi="Times New Roman" w:cs="Times New Roman"/>
        </w:rPr>
      </w:pPr>
    </w:p>
    <w:p w:rsidR="00491A8E" w:rsidRPr="005C7BA1" w:rsidRDefault="00D97FE3" w:rsidP="00E8617D">
      <w:pPr>
        <w:spacing w:after="0" w:line="240" w:lineRule="auto"/>
        <w:ind w:left="0" w:hanging="10"/>
        <w:jc w:val="center"/>
        <w:rPr>
          <w:rFonts w:ascii="Times New Roman" w:hAnsi="Times New Roman" w:cs="Times New Roman"/>
        </w:rPr>
      </w:pPr>
      <w:r w:rsidRPr="005C7BA1">
        <w:rPr>
          <w:rFonts w:ascii="Times New Roman" w:hAnsi="Times New Roman" w:cs="Times New Roman"/>
        </w:rPr>
        <w:t xml:space="preserve">CAPÍTULO II </w:t>
      </w:r>
    </w:p>
    <w:p w:rsidR="00491A8E" w:rsidRPr="005C7BA1" w:rsidRDefault="00D97FE3" w:rsidP="00E8617D">
      <w:pPr>
        <w:spacing w:after="0" w:line="352" w:lineRule="auto"/>
        <w:ind w:left="0" w:hanging="10"/>
        <w:jc w:val="center"/>
        <w:rPr>
          <w:rFonts w:ascii="Times New Roman" w:hAnsi="Times New Roman" w:cs="Times New Roman"/>
        </w:rPr>
      </w:pPr>
      <w:r w:rsidRPr="005C7BA1">
        <w:rPr>
          <w:rFonts w:ascii="Times New Roman" w:hAnsi="Times New Roman" w:cs="Times New Roman"/>
        </w:rPr>
        <w:t xml:space="preserve">DAS RESTRIÇÕES A EVENTOS E ATIVIDADES EM LOCAIS PÚBLICOS OU DE USO PÚBLICO </w:t>
      </w:r>
    </w:p>
    <w:p w:rsidR="00491A8E" w:rsidRPr="005C7BA1" w:rsidRDefault="00D97FE3" w:rsidP="00E8617D">
      <w:pPr>
        <w:spacing w:after="0" w:line="240" w:lineRule="auto"/>
        <w:ind w:left="0" w:firstLine="0"/>
        <w:jc w:val="center"/>
        <w:rPr>
          <w:rFonts w:ascii="Times New Roman" w:hAnsi="Times New Roman" w:cs="Times New Roman"/>
        </w:rPr>
      </w:pPr>
      <w:r w:rsidRPr="005C7BA1">
        <w:rPr>
          <w:rFonts w:ascii="Times New Roman" w:hAnsi="Times New Roman" w:cs="Times New Roman"/>
        </w:rPr>
        <w:t xml:space="preserve"> </w:t>
      </w:r>
    </w:p>
    <w:p w:rsidR="00491A8E" w:rsidRPr="005C7BA1" w:rsidRDefault="00D97FE3" w:rsidP="00E8617D">
      <w:pPr>
        <w:spacing w:after="0" w:line="240" w:lineRule="auto"/>
        <w:ind w:left="0" w:hanging="10"/>
        <w:jc w:val="center"/>
        <w:rPr>
          <w:rFonts w:ascii="Times New Roman" w:hAnsi="Times New Roman" w:cs="Times New Roman"/>
        </w:rPr>
      </w:pPr>
      <w:r w:rsidRPr="005C7BA1">
        <w:rPr>
          <w:rFonts w:ascii="Times New Roman" w:hAnsi="Times New Roman" w:cs="Times New Roman"/>
        </w:rPr>
        <w:t xml:space="preserve">Seção I </w:t>
      </w:r>
    </w:p>
    <w:p w:rsidR="00491A8E" w:rsidRPr="005C7BA1" w:rsidRDefault="00D97FE3" w:rsidP="00E8617D">
      <w:pPr>
        <w:spacing w:after="0" w:line="240" w:lineRule="auto"/>
        <w:ind w:left="0" w:hanging="10"/>
        <w:jc w:val="center"/>
        <w:rPr>
          <w:rFonts w:ascii="Times New Roman" w:hAnsi="Times New Roman" w:cs="Times New Roman"/>
        </w:rPr>
      </w:pPr>
      <w:r w:rsidRPr="005C7BA1">
        <w:rPr>
          <w:rFonts w:ascii="Times New Roman" w:hAnsi="Times New Roman" w:cs="Times New Roman"/>
        </w:rPr>
        <w:t xml:space="preserve">Dos Eventos </w:t>
      </w:r>
    </w:p>
    <w:p w:rsidR="00491A8E" w:rsidRPr="005C7BA1" w:rsidRDefault="00D97FE3" w:rsidP="00E8617D">
      <w:pPr>
        <w:spacing w:after="0" w:line="240" w:lineRule="auto"/>
        <w:ind w:left="0" w:firstLine="0"/>
        <w:jc w:val="left"/>
        <w:rPr>
          <w:rFonts w:ascii="Times New Roman" w:hAnsi="Times New Roman" w:cs="Times New Roman"/>
        </w:rPr>
      </w:pPr>
      <w:r w:rsidRPr="005C7BA1">
        <w:rPr>
          <w:rFonts w:ascii="Times New Roman" w:hAnsi="Times New Roman" w:cs="Times New Roman"/>
        </w:rPr>
        <w:t xml:space="preserve"> </w:t>
      </w:r>
    </w:p>
    <w:p w:rsidR="00491A8E" w:rsidRPr="005C7BA1" w:rsidRDefault="00D97FE3" w:rsidP="00E8617D">
      <w:pPr>
        <w:spacing w:after="0"/>
        <w:ind w:left="0"/>
        <w:rPr>
          <w:rFonts w:ascii="Times New Roman" w:hAnsi="Times New Roman" w:cs="Times New Roman"/>
        </w:rPr>
      </w:pPr>
      <w:r w:rsidRPr="005C7BA1">
        <w:rPr>
          <w:rFonts w:ascii="Times New Roman" w:hAnsi="Times New Roman" w:cs="Times New Roman"/>
        </w:rPr>
        <w:t xml:space="preserve">Art. </w:t>
      </w:r>
      <w:r w:rsidR="002A7D63">
        <w:rPr>
          <w:rFonts w:ascii="Times New Roman" w:hAnsi="Times New Roman" w:cs="Times New Roman"/>
        </w:rPr>
        <w:t>8</w:t>
      </w:r>
      <w:r w:rsidRPr="005C7BA1">
        <w:rPr>
          <w:rFonts w:ascii="Times New Roman" w:hAnsi="Times New Roman" w:cs="Times New Roman"/>
        </w:rPr>
        <w:t xml:space="preserve">º Fica cancelado todo e qualquer evento realizado em local fechado, independentemente da sua característica, condições ambientais, tipo do público, duração, tipo e modalidade do evento.  </w:t>
      </w:r>
    </w:p>
    <w:p w:rsidR="00491A8E" w:rsidRPr="005C7BA1" w:rsidRDefault="00F863BE" w:rsidP="00E8617D">
      <w:pPr>
        <w:spacing w:after="0"/>
        <w:ind w:left="0"/>
        <w:rPr>
          <w:rFonts w:ascii="Times New Roman" w:hAnsi="Times New Roman" w:cs="Times New Roman"/>
        </w:rPr>
      </w:pPr>
      <w:r>
        <w:rPr>
          <w:rFonts w:ascii="Times New Roman" w:hAnsi="Times New Roman" w:cs="Times New Roman"/>
        </w:rPr>
        <w:t xml:space="preserve">Art. </w:t>
      </w:r>
      <w:r w:rsidR="002A7D63">
        <w:rPr>
          <w:rFonts w:ascii="Times New Roman" w:hAnsi="Times New Roman" w:cs="Times New Roman"/>
        </w:rPr>
        <w:t>9</w:t>
      </w:r>
      <w:r w:rsidR="00D97FE3" w:rsidRPr="005C7BA1">
        <w:rPr>
          <w:rFonts w:ascii="Times New Roman" w:hAnsi="Times New Roman" w:cs="Times New Roman"/>
        </w:rPr>
        <w:t xml:space="preserve">º Ficam cancelados os eventos realizados em local aberto que tenham aglomeração prevista com mais de </w:t>
      </w:r>
      <w:r w:rsidR="00487A7C">
        <w:rPr>
          <w:rFonts w:ascii="Times New Roman" w:hAnsi="Times New Roman" w:cs="Times New Roman"/>
        </w:rPr>
        <w:t>3</w:t>
      </w:r>
      <w:r w:rsidR="00D97FE3" w:rsidRPr="005C7BA1">
        <w:rPr>
          <w:rFonts w:ascii="Times New Roman" w:hAnsi="Times New Roman" w:cs="Times New Roman"/>
        </w:rPr>
        <w:t>0 (</w:t>
      </w:r>
      <w:r w:rsidR="00487A7C">
        <w:rPr>
          <w:rFonts w:ascii="Times New Roman" w:hAnsi="Times New Roman" w:cs="Times New Roman"/>
        </w:rPr>
        <w:t>trinta</w:t>
      </w:r>
      <w:r w:rsidR="00D97FE3" w:rsidRPr="005C7BA1">
        <w:rPr>
          <w:rFonts w:ascii="Times New Roman" w:hAnsi="Times New Roman" w:cs="Times New Roman"/>
        </w:rPr>
        <w:t xml:space="preserve">) pessoas de forma independentemente da sua característica, condições ambientais, tipo do público, duração e tipo do evento. </w:t>
      </w:r>
    </w:p>
    <w:p w:rsidR="00491A8E" w:rsidRPr="005C7BA1" w:rsidRDefault="00080641" w:rsidP="00E8617D">
      <w:pPr>
        <w:spacing w:after="0"/>
        <w:ind w:left="0"/>
        <w:rPr>
          <w:rFonts w:ascii="Times New Roman" w:hAnsi="Times New Roman" w:cs="Times New Roman"/>
        </w:rPr>
      </w:pPr>
      <w:r>
        <w:rPr>
          <w:rFonts w:ascii="Times New Roman" w:hAnsi="Times New Roman" w:cs="Times New Roman"/>
        </w:rPr>
        <w:t xml:space="preserve">Art. </w:t>
      </w:r>
      <w:r w:rsidR="002A7D63">
        <w:rPr>
          <w:rFonts w:ascii="Times New Roman" w:hAnsi="Times New Roman" w:cs="Times New Roman"/>
        </w:rPr>
        <w:t>10</w:t>
      </w:r>
      <w:r w:rsidR="00D97FE3" w:rsidRPr="005C7BA1">
        <w:rPr>
          <w:rFonts w:ascii="Times New Roman" w:hAnsi="Times New Roman" w:cs="Times New Roman"/>
        </w:rPr>
        <w:t xml:space="preserve"> Fica vedada a expedição de novos alvarás de autorização para eventos temporários, durante o período de duração do estado de calamidade pública. </w:t>
      </w:r>
    </w:p>
    <w:p w:rsidR="00491A8E" w:rsidRPr="005C7BA1" w:rsidRDefault="00D97FE3" w:rsidP="001307EC">
      <w:pPr>
        <w:spacing w:after="0" w:line="351" w:lineRule="auto"/>
        <w:ind w:left="0"/>
        <w:rPr>
          <w:rFonts w:ascii="Times New Roman" w:hAnsi="Times New Roman" w:cs="Times New Roman"/>
        </w:rPr>
      </w:pPr>
      <w:r w:rsidRPr="005C7BA1">
        <w:rPr>
          <w:rFonts w:ascii="Times New Roman" w:hAnsi="Times New Roman" w:cs="Times New Roman"/>
        </w:rPr>
        <w:t>Parágrafo único. Os eventos em vias e logradouros públi</w:t>
      </w:r>
      <w:r w:rsidR="000538C8" w:rsidRPr="005C7BA1">
        <w:rPr>
          <w:rFonts w:ascii="Times New Roman" w:hAnsi="Times New Roman" w:cs="Times New Roman"/>
        </w:rPr>
        <w:t>cos ficam igualmente cancelados</w:t>
      </w:r>
      <w:r w:rsidRPr="005C7BA1">
        <w:rPr>
          <w:rFonts w:ascii="Times New Roman" w:hAnsi="Times New Roman" w:cs="Times New Roman"/>
        </w:rPr>
        <w:t xml:space="preserve">. </w:t>
      </w:r>
    </w:p>
    <w:p w:rsidR="00491A8E" w:rsidRPr="005C7BA1" w:rsidRDefault="00D97FE3" w:rsidP="00E8617D">
      <w:pPr>
        <w:spacing w:after="0"/>
        <w:ind w:left="0"/>
        <w:rPr>
          <w:rFonts w:ascii="Times New Roman" w:hAnsi="Times New Roman" w:cs="Times New Roman"/>
        </w:rPr>
      </w:pPr>
      <w:r w:rsidRPr="005C7BA1">
        <w:rPr>
          <w:rFonts w:ascii="Times New Roman" w:hAnsi="Times New Roman" w:cs="Times New Roman"/>
        </w:rPr>
        <w:t xml:space="preserve">Art. </w:t>
      </w:r>
      <w:r w:rsidR="002A7D63">
        <w:rPr>
          <w:rFonts w:ascii="Times New Roman" w:hAnsi="Times New Roman" w:cs="Times New Roman"/>
        </w:rPr>
        <w:t>11</w:t>
      </w:r>
      <w:r w:rsidRPr="005C7BA1">
        <w:rPr>
          <w:rFonts w:ascii="Times New Roman" w:hAnsi="Times New Roman" w:cs="Times New Roman"/>
        </w:rPr>
        <w:t xml:space="preserve">. Fica limitada a aglomeração de pessoas em salões de festas e demais áreas afins de condomínios a 30% (trinta por cento) da capacidade máxima prevista no Projeto de Prevenção Contra Incêndio – PPCI. </w:t>
      </w:r>
    </w:p>
    <w:p w:rsidR="00491A8E" w:rsidRPr="005C7BA1" w:rsidRDefault="00D97FE3" w:rsidP="00E8617D">
      <w:pPr>
        <w:spacing w:after="0" w:line="240" w:lineRule="auto"/>
        <w:ind w:left="0" w:firstLine="0"/>
        <w:jc w:val="left"/>
        <w:rPr>
          <w:rFonts w:ascii="Times New Roman" w:hAnsi="Times New Roman" w:cs="Times New Roman"/>
        </w:rPr>
      </w:pPr>
      <w:r w:rsidRPr="005C7BA1">
        <w:rPr>
          <w:rFonts w:ascii="Times New Roman" w:hAnsi="Times New Roman" w:cs="Times New Roman"/>
        </w:rPr>
        <w:t xml:space="preserve"> </w:t>
      </w:r>
    </w:p>
    <w:p w:rsidR="00491A8E" w:rsidRPr="005C7BA1" w:rsidRDefault="00D97FE3" w:rsidP="00E8617D">
      <w:pPr>
        <w:spacing w:after="0" w:line="240" w:lineRule="auto"/>
        <w:ind w:left="0" w:hanging="10"/>
        <w:jc w:val="center"/>
        <w:rPr>
          <w:rFonts w:ascii="Times New Roman" w:hAnsi="Times New Roman" w:cs="Times New Roman"/>
        </w:rPr>
      </w:pPr>
      <w:r w:rsidRPr="005C7BA1">
        <w:rPr>
          <w:rFonts w:ascii="Times New Roman" w:hAnsi="Times New Roman" w:cs="Times New Roman"/>
        </w:rPr>
        <w:t xml:space="preserve">Seção II </w:t>
      </w:r>
    </w:p>
    <w:p w:rsidR="00491A8E" w:rsidRPr="005C7BA1" w:rsidRDefault="00D97FE3" w:rsidP="00E8617D">
      <w:pPr>
        <w:spacing w:after="0" w:line="240" w:lineRule="auto"/>
        <w:ind w:left="0" w:hanging="10"/>
        <w:jc w:val="center"/>
        <w:rPr>
          <w:rFonts w:ascii="Times New Roman" w:hAnsi="Times New Roman" w:cs="Times New Roman"/>
        </w:rPr>
      </w:pPr>
      <w:r w:rsidRPr="005C7BA1">
        <w:rPr>
          <w:rFonts w:ascii="Times New Roman" w:hAnsi="Times New Roman" w:cs="Times New Roman"/>
        </w:rPr>
        <w:t xml:space="preserve">Dos Velórios </w:t>
      </w:r>
    </w:p>
    <w:p w:rsidR="00491A8E" w:rsidRPr="005C7BA1" w:rsidRDefault="00D97FE3" w:rsidP="00E8617D">
      <w:pPr>
        <w:spacing w:after="0" w:line="240" w:lineRule="auto"/>
        <w:ind w:left="0" w:firstLine="0"/>
        <w:jc w:val="left"/>
        <w:rPr>
          <w:rFonts w:ascii="Times New Roman" w:hAnsi="Times New Roman" w:cs="Times New Roman"/>
        </w:rPr>
      </w:pPr>
      <w:r w:rsidRPr="005C7BA1">
        <w:rPr>
          <w:rFonts w:ascii="Times New Roman" w:hAnsi="Times New Roman" w:cs="Times New Roman"/>
        </w:rPr>
        <w:t xml:space="preserve"> </w:t>
      </w:r>
    </w:p>
    <w:p w:rsidR="00491A8E" w:rsidRPr="005C7BA1" w:rsidRDefault="00080641" w:rsidP="000327CB">
      <w:pPr>
        <w:spacing w:after="0"/>
        <w:ind w:left="0"/>
        <w:rPr>
          <w:rFonts w:ascii="Times New Roman" w:hAnsi="Times New Roman" w:cs="Times New Roman"/>
        </w:rPr>
      </w:pPr>
      <w:r>
        <w:rPr>
          <w:rFonts w:ascii="Times New Roman" w:hAnsi="Times New Roman" w:cs="Times New Roman"/>
        </w:rPr>
        <w:lastRenderedPageBreak/>
        <w:t>Art. 1</w:t>
      </w:r>
      <w:r w:rsidR="002A7D63">
        <w:rPr>
          <w:rFonts w:ascii="Times New Roman" w:hAnsi="Times New Roman" w:cs="Times New Roman"/>
        </w:rPr>
        <w:t>2</w:t>
      </w:r>
      <w:r w:rsidR="00D97FE3" w:rsidRPr="005C7BA1">
        <w:rPr>
          <w:rFonts w:ascii="Times New Roman" w:hAnsi="Times New Roman" w:cs="Times New Roman"/>
        </w:rPr>
        <w:t xml:space="preserve">. Fica limitado o acesso de pessoas a velórios e afins a </w:t>
      </w:r>
      <w:r w:rsidR="000327CB">
        <w:rPr>
          <w:rFonts w:ascii="Times New Roman" w:hAnsi="Times New Roman" w:cs="Times New Roman"/>
        </w:rPr>
        <w:t>10 (dez) pessoas, preferencialmente com rápida circulação.</w:t>
      </w:r>
    </w:p>
    <w:p w:rsidR="00491A8E" w:rsidRPr="005C7BA1" w:rsidRDefault="00D97FE3" w:rsidP="00E8617D">
      <w:pPr>
        <w:spacing w:after="0" w:line="240" w:lineRule="auto"/>
        <w:ind w:left="0" w:firstLine="0"/>
        <w:jc w:val="left"/>
        <w:rPr>
          <w:rFonts w:ascii="Times New Roman" w:hAnsi="Times New Roman" w:cs="Times New Roman"/>
        </w:rPr>
      </w:pPr>
      <w:r w:rsidRPr="005C7BA1">
        <w:rPr>
          <w:rFonts w:ascii="Times New Roman" w:hAnsi="Times New Roman" w:cs="Times New Roman"/>
        </w:rPr>
        <w:t xml:space="preserve"> </w:t>
      </w:r>
    </w:p>
    <w:p w:rsidR="00491A8E" w:rsidRPr="005C7BA1" w:rsidRDefault="00D97FE3" w:rsidP="00E8617D">
      <w:pPr>
        <w:spacing w:after="0" w:line="240" w:lineRule="auto"/>
        <w:ind w:left="0" w:hanging="10"/>
        <w:jc w:val="center"/>
        <w:rPr>
          <w:rFonts w:ascii="Times New Roman" w:hAnsi="Times New Roman" w:cs="Times New Roman"/>
        </w:rPr>
      </w:pPr>
      <w:r w:rsidRPr="005C7BA1">
        <w:rPr>
          <w:rFonts w:ascii="Times New Roman" w:hAnsi="Times New Roman" w:cs="Times New Roman"/>
        </w:rPr>
        <w:t xml:space="preserve">Seção III </w:t>
      </w:r>
    </w:p>
    <w:p w:rsidR="00491A8E" w:rsidRPr="005C7BA1" w:rsidRDefault="00D97FE3" w:rsidP="00E8617D">
      <w:pPr>
        <w:spacing w:after="0" w:line="240" w:lineRule="auto"/>
        <w:ind w:left="0" w:hanging="10"/>
        <w:jc w:val="center"/>
        <w:rPr>
          <w:rFonts w:ascii="Times New Roman" w:hAnsi="Times New Roman" w:cs="Times New Roman"/>
        </w:rPr>
      </w:pPr>
      <w:r w:rsidRPr="005C7BA1">
        <w:rPr>
          <w:rFonts w:ascii="Times New Roman" w:hAnsi="Times New Roman" w:cs="Times New Roman"/>
        </w:rPr>
        <w:t xml:space="preserve">Das Igrejas, Templos e Celebrações </w:t>
      </w:r>
      <w:proofErr w:type="gramStart"/>
      <w:r w:rsidRPr="005C7BA1">
        <w:rPr>
          <w:rFonts w:ascii="Times New Roman" w:hAnsi="Times New Roman" w:cs="Times New Roman"/>
        </w:rPr>
        <w:t>Religiosas</w:t>
      </w:r>
      <w:proofErr w:type="gramEnd"/>
      <w:r w:rsidRPr="005C7BA1">
        <w:rPr>
          <w:rFonts w:ascii="Times New Roman" w:hAnsi="Times New Roman" w:cs="Times New Roman"/>
        </w:rPr>
        <w:t xml:space="preserve"> </w:t>
      </w:r>
    </w:p>
    <w:p w:rsidR="00491A8E" w:rsidRPr="005C7BA1" w:rsidRDefault="00D97FE3" w:rsidP="00E8617D">
      <w:pPr>
        <w:spacing w:after="0" w:line="240" w:lineRule="auto"/>
        <w:ind w:left="0" w:firstLine="0"/>
        <w:jc w:val="left"/>
        <w:rPr>
          <w:rFonts w:ascii="Times New Roman" w:hAnsi="Times New Roman" w:cs="Times New Roman"/>
        </w:rPr>
      </w:pPr>
      <w:r w:rsidRPr="005C7BA1">
        <w:rPr>
          <w:rFonts w:ascii="Times New Roman" w:hAnsi="Times New Roman" w:cs="Times New Roman"/>
        </w:rPr>
        <w:t xml:space="preserve"> </w:t>
      </w:r>
    </w:p>
    <w:p w:rsidR="00491A8E" w:rsidRPr="005C7BA1" w:rsidRDefault="00080641" w:rsidP="00E8617D">
      <w:pPr>
        <w:spacing w:after="0"/>
        <w:ind w:left="0"/>
        <w:rPr>
          <w:rFonts w:ascii="Times New Roman" w:hAnsi="Times New Roman" w:cs="Times New Roman"/>
        </w:rPr>
      </w:pPr>
      <w:r>
        <w:rPr>
          <w:rFonts w:ascii="Times New Roman" w:hAnsi="Times New Roman" w:cs="Times New Roman"/>
        </w:rPr>
        <w:t>Art. 1</w:t>
      </w:r>
      <w:r w:rsidR="002A7D63">
        <w:rPr>
          <w:rFonts w:ascii="Times New Roman" w:hAnsi="Times New Roman" w:cs="Times New Roman"/>
        </w:rPr>
        <w:t>3</w:t>
      </w:r>
      <w:r w:rsidR="00D97FE3" w:rsidRPr="005C7BA1">
        <w:rPr>
          <w:rFonts w:ascii="Times New Roman" w:hAnsi="Times New Roman" w:cs="Times New Roman"/>
        </w:rPr>
        <w:t>. Ficam suspens</w:t>
      </w:r>
      <w:r w:rsidR="001307EC">
        <w:rPr>
          <w:rFonts w:ascii="Times New Roman" w:hAnsi="Times New Roman" w:cs="Times New Roman"/>
        </w:rPr>
        <w:t>o</w:t>
      </w:r>
      <w:r w:rsidR="00D97FE3" w:rsidRPr="005C7BA1">
        <w:rPr>
          <w:rFonts w:ascii="Times New Roman" w:hAnsi="Times New Roman" w:cs="Times New Roman"/>
        </w:rPr>
        <w:t xml:space="preserve">s os encontros em igrejas, templo e demais estabelecimentos religiosos, de qualquer doutrina, fé ou credo, independentemente da aglomeração de pessoas. </w:t>
      </w:r>
    </w:p>
    <w:p w:rsidR="00491A8E" w:rsidRPr="005C7BA1" w:rsidRDefault="00D97FE3" w:rsidP="00E8617D">
      <w:pPr>
        <w:spacing w:after="0" w:line="240" w:lineRule="auto"/>
        <w:ind w:left="0" w:firstLine="0"/>
        <w:jc w:val="left"/>
        <w:rPr>
          <w:rFonts w:ascii="Times New Roman" w:hAnsi="Times New Roman" w:cs="Times New Roman"/>
        </w:rPr>
      </w:pPr>
      <w:r w:rsidRPr="005C7BA1">
        <w:rPr>
          <w:rFonts w:ascii="Times New Roman" w:hAnsi="Times New Roman" w:cs="Times New Roman"/>
        </w:rPr>
        <w:t xml:space="preserve"> </w:t>
      </w:r>
    </w:p>
    <w:p w:rsidR="00491A8E" w:rsidRPr="005C7BA1" w:rsidRDefault="00D97FE3" w:rsidP="00E8617D">
      <w:pPr>
        <w:spacing w:after="0" w:line="240" w:lineRule="auto"/>
        <w:ind w:left="0" w:hanging="10"/>
        <w:jc w:val="center"/>
        <w:rPr>
          <w:rFonts w:ascii="Times New Roman" w:hAnsi="Times New Roman" w:cs="Times New Roman"/>
        </w:rPr>
      </w:pPr>
      <w:r w:rsidRPr="005C7BA1">
        <w:rPr>
          <w:rFonts w:ascii="Times New Roman" w:hAnsi="Times New Roman" w:cs="Times New Roman"/>
        </w:rPr>
        <w:t xml:space="preserve">CAPÍTULO III </w:t>
      </w:r>
    </w:p>
    <w:p w:rsidR="00491A8E" w:rsidRPr="005C7BA1" w:rsidRDefault="00D97FE3" w:rsidP="00E8617D">
      <w:pPr>
        <w:spacing w:after="0" w:line="240" w:lineRule="auto"/>
        <w:ind w:left="0" w:hanging="10"/>
        <w:jc w:val="center"/>
        <w:rPr>
          <w:rFonts w:ascii="Times New Roman" w:hAnsi="Times New Roman" w:cs="Times New Roman"/>
        </w:rPr>
      </w:pPr>
      <w:r w:rsidRPr="005C7BA1">
        <w:rPr>
          <w:rFonts w:ascii="Times New Roman" w:hAnsi="Times New Roman" w:cs="Times New Roman"/>
        </w:rPr>
        <w:t xml:space="preserve">DA MOBILIDADE URBANA </w:t>
      </w:r>
    </w:p>
    <w:p w:rsidR="00491A8E" w:rsidRPr="005C7BA1" w:rsidRDefault="00D97FE3" w:rsidP="00E8617D">
      <w:pPr>
        <w:spacing w:after="0" w:line="240" w:lineRule="auto"/>
        <w:ind w:left="0" w:firstLine="0"/>
        <w:jc w:val="left"/>
        <w:rPr>
          <w:rFonts w:ascii="Times New Roman" w:hAnsi="Times New Roman" w:cs="Times New Roman"/>
        </w:rPr>
      </w:pPr>
      <w:r w:rsidRPr="005C7BA1">
        <w:rPr>
          <w:rFonts w:ascii="Times New Roman" w:hAnsi="Times New Roman" w:cs="Times New Roman"/>
        </w:rPr>
        <w:t xml:space="preserve"> </w:t>
      </w:r>
    </w:p>
    <w:p w:rsidR="00491A8E" w:rsidRPr="005C7BA1" w:rsidRDefault="00F863BE" w:rsidP="00E8617D">
      <w:pPr>
        <w:spacing w:after="0"/>
        <w:ind w:left="0"/>
        <w:rPr>
          <w:rFonts w:ascii="Times New Roman" w:hAnsi="Times New Roman" w:cs="Times New Roman"/>
        </w:rPr>
      </w:pPr>
      <w:r>
        <w:rPr>
          <w:rFonts w:ascii="Times New Roman" w:hAnsi="Times New Roman" w:cs="Times New Roman"/>
        </w:rPr>
        <w:t>Art. 1</w:t>
      </w:r>
      <w:r w:rsidR="002A7D63">
        <w:rPr>
          <w:rFonts w:ascii="Times New Roman" w:hAnsi="Times New Roman" w:cs="Times New Roman"/>
        </w:rPr>
        <w:t>4</w:t>
      </w:r>
      <w:r w:rsidR="00080641">
        <w:rPr>
          <w:rFonts w:ascii="Times New Roman" w:hAnsi="Times New Roman" w:cs="Times New Roman"/>
        </w:rPr>
        <w:t>.</w:t>
      </w:r>
      <w:r w:rsidR="00D97FE3" w:rsidRPr="005C7BA1">
        <w:rPr>
          <w:rFonts w:ascii="Times New Roman" w:hAnsi="Times New Roman" w:cs="Times New Roman"/>
        </w:rPr>
        <w:t xml:space="preserve"> O sistema de mobilidade urbana operado pelo transporte coletivo urbano, </w:t>
      </w:r>
      <w:r w:rsidR="000538C8" w:rsidRPr="005C7BA1">
        <w:rPr>
          <w:rFonts w:ascii="Times New Roman" w:hAnsi="Times New Roman" w:cs="Times New Roman"/>
        </w:rPr>
        <w:t xml:space="preserve">o transporte </w:t>
      </w:r>
      <w:r w:rsidR="00F343D6" w:rsidRPr="005C7BA1">
        <w:rPr>
          <w:rFonts w:ascii="Times New Roman" w:hAnsi="Times New Roman" w:cs="Times New Roman"/>
        </w:rPr>
        <w:t xml:space="preserve">individual </w:t>
      </w:r>
      <w:r w:rsidR="000538C8" w:rsidRPr="005C7BA1">
        <w:rPr>
          <w:rFonts w:ascii="Times New Roman" w:hAnsi="Times New Roman" w:cs="Times New Roman"/>
        </w:rPr>
        <w:t xml:space="preserve">privado e </w:t>
      </w:r>
      <w:r w:rsidR="00D97FE3" w:rsidRPr="005C7BA1">
        <w:rPr>
          <w:rFonts w:ascii="Times New Roman" w:hAnsi="Times New Roman" w:cs="Times New Roman"/>
        </w:rPr>
        <w:t>transporte</w:t>
      </w:r>
      <w:r w:rsidR="00F343D6" w:rsidRPr="005C7BA1">
        <w:rPr>
          <w:rFonts w:ascii="Times New Roman" w:hAnsi="Times New Roman" w:cs="Times New Roman"/>
        </w:rPr>
        <w:t xml:space="preserve"> coletivo</w:t>
      </w:r>
      <w:r w:rsidR="00D97FE3" w:rsidRPr="005C7BA1">
        <w:rPr>
          <w:rFonts w:ascii="Times New Roman" w:hAnsi="Times New Roman" w:cs="Times New Roman"/>
        </w:rPr>
        <w:t xml:space="preserve"> privado de passageiros, adotará medidas de higienização e ventilação nos veículos por intermédio da abertura de janelas, conforme segue:</w:t>
      </w:r>
      <w:proofErr w:type="gramStart"/>
      <w:r w:rsidR="00D97FE3" w:rsidRPr="005C7BA1">
        <w:rPr>
          <w:rFonts w:ascii="Times New Roman" w:hAnsi="Times New Roman" w:cs="Times New Roman"/>
        </w:rPr>
        <w:t xml:space="preserve">  </w:t>
      </w:r>
    </w:p>
    <w:p w:rsidR="00491A8E" w:rsidRPr="005C7BA1" w:rsidRDefault="00D97FE3" w:rsidP="00E8617D">
      <w:pPr>
        <w:numPr>
          <w:ilvl w:val="0"/>
          <w:numId w:val="6"/>
        </w:numPr>
        <w:spacing w:after="0"/>
        <w:rPr>
          <w:rFonts w:ascii="Times New Roman" w:hAnsi="Times New Roman" w:cs="Times New Roman"/>
        </w:rPr>
      </w:pPr>
      <w:proofErr w:type="gramEnd"/>
      <w:r w:rsidRPr="005C7BA1">
        <w:rPr>
          <w:rFonts w:ascii="Times New Roman" w:hAnsi="Times New Roman" w:cs="Times New Roman"/>
        </w:rPr>
        <w:t>– higienizar superfícies de contato (direção, bancos, maçanetas, painel de controle, portas, catraca, corrimão, barras de apoio, etc.) com álcool líquido 70</w:t>
      </w:r>
      <w:proofErr w:type="gramStart"/>
      <w:r w:rsidRPr="005C7BA1">
        <w:rPr>
          <w:rFonts w:ascii="Times New Roman" w:hAnsi="Times New Roman" w:cs="Times New Roman"/>
        </w:rPr>
        <w:t>%</w:t>
      </w:r>
      <w:proofErr w:type="gramEnd"/>
      <w:r w:rsidRPr="005C7BA1">
        <w:rPr>
          <w:rFonts w:ascii="Times New Roman" w:hAnsi="Times New Roman" w:cs="Times New Roman"/>
        </w:rPr>
        <w:t xml:space="preserve"> </w:t>
      </w:r>
    </w:p>
    <w:p w:rsidR="00491A8E" w:rsidRPr="005C7BA1" w:rsidRDefault="00D97FE3" w:rsidP="00E8617D">
      <w:pPr>
        <w:spacing w:after="0" w:line="240" w:lineRule="auto"/>
        <w:ind w:left="0" w:firstLine="0"/>
        <w:rPr>
          <w:rFonts w:ascii="Times New Roman" w:hAnsi="Times New Roman" w:cs="Times New Roman"/>
        </w:rPr>
      </w:pPr>
      <w:r w:rsidRPr="005C7BA1">
        <w:rPr>
          <w:rFonts w:ascii="Times New Roman" w:hAnsi="Times New Roman" w:cs="Times New Roman"/>
        </w:rPr>
        <w:t xml:space="preserve">(setenta por cento) a cada viagem no transporte individual e diariamente no coletivo; </w:t>
      </w:r>
    </w:p>
    <w:p w:rsidR="00491A8E" w:rsidRPr="005C7BA1" w:rsidRDefault="00D97FE3" w:rsidP="00E8617D">
      <w:pPr>
        <w:numPr>
          <w:ilvl w:val="0"/>
          <w:numId w:val="6"/>
        </w:numPr>
        <w:spacing w:after="0"/>
        <w:rPr>
          <w:rFonts w:ascii="Times New Roman" w:hAnsi="Times New Roman" w:cs="Times New Roman"/>
        </w:rPr>
      </w:pPr>
      <w:r w:rsidRPr="005C7BA1">
        <w:rPr>
          <w:rFonts w:ascii="Times New Roman" w:hAnsi="Times New Roman" w:cs="Times New Roman"/>
        </w:rPr>
        <w:t xml:space="preserve">– manter </w:t>
      </w:r>
      <w:proofErr w:type="gramStart"/>
      <w:r w:rsidRPr="005C7BA1">
        <w:rPr>
          <w:rFonts w:ascii="Times New Roman" w:hAnsi="Times New Roman" w:cs="Times New Roman"/>
        </w:rPr>
        <w:t>à</w:t>
      </w:r>
      <w:proofErr w:type="gramEnd"/>
      <w:r w:rsidRPr="005C7BA1">
        <w:rPr>
          <w:rFonts w:ascii="Times New Roman" w:hAnsi="Times New Roman" w:cs="Times New Roman"/>
        </w:rPr>
        <w:t xml:space="preserve"> disposição, se possível, na entrada e saída do veículo, álcool em gel 70% (setenta por cento), para utilização dos clientes e funcionários do local. </w:t>
      </w:r>
    </w:p>
    <w:p w:rsidR="00491A8E" w:rsidRPr="005C7BA1" w:rsidRDefault="00D97FE3" w:rsidP="00E8617D">
      <w:pPr>
        <w:spacing w:after="0"/>
        <w:ind w:left="0"/>
        <w:rPr>
          <w:rFonts w:ascii="Times New Roman" w:hAnsi="Times New Roman" w:cs="Times New Roman"/>
        </w:rPr>
      </w:pPr>
      <w:r w:rsidRPr="005C7BA1">
        <w:rPr>
          <w:rFonts w:ascii="Times New Roman" w:hAnsi="Times New Roman" w:cs="Times New Roman"/>
        </w:rPr>
        <w:t xml:space="preserve">§ 1º Para manter o ambiente arejado, o transporte deverá circular com janelas abertas. </w:t>
      </w:r>
    </w:p>
    <w:p w:rsidR="00491A8E" w:rsidRPr="005C7BA1" w:rsidRDefault="00D97FE3" w:rsidP="00E8617D">
      <w:pPr>
        <w:spacing w:after="0"/>
        <w:ind w:left="0"/>
        <w:rPr>
          <w:rFonts w:ascii="Times New Roman" w:hAnsi="Times New Roman" w:cs="Times New Roman"/>
        </w:rPr>
      </w:pPr>
      <w:r w:rsidRPr="005C7BA1">
        <w:rPr>
          <w:rFonts w:ascii="Times New Roman" w:hAnsi="Times New Roman" w:cs="Times New Roman"/>
        </w:rPr>
        <w:t xml:space="preserve">§ 2º No caso da impossibilidade de abrir janelas, deve manter o sistema de ar condicionado higienizado. </w:t>
      </w:r>
    </w:p>
    <w:p w:rsidR="00491A8E" w:rsidRPr="005C7BA1" w:rsidRDefault="00080641" w:rsidP="00E8617D">
      <w:pPr>
        <w:spacing w:after="0"/>
        <w:ind w:left="0"/>
        <w:rPr>
          <w:rFonts w:ascii="Times New Roman" w:hAnsi="Times New Roman" w:cs="Times New Roman"/>
        </w:rPr>
      </w:pPr>
      <w:r>
        <w:rPr>
          <w:rFonts w:ascii="Times New Roman" w:hAnsi="Times New Roman" w:cs="Times New Roman"/>
        </w:rPr>
        <w:t>Art. 1</w:t>
      </w:r>
      <w:r w:rsidR="002A7D63">
        <w:rPr>
          <w:rFonts w:ascii="Times New Roman" w:hAnsi="Times New Roman" w:cs="Times New Roman"/>
        </w:rPr>
        <w:t>5</w:t>
      </w:r>
      <w:r w:rsidR="00D97FE3" w:rsidRPr="005C7BA1">
        <w:rPr>
          <w:rFonts w:ascii="Times New Roman" w:hAnsi="Times New Roman" w:cs="Times New Roman"/>
        </w:rPr>
        <w:t xml:space="preserve">. Fica determinada a fixação de informações sanitárias visíveis sobre higienização e cuidados com a prevenção do COVID-19. </w:t>
      </w:r>
    </w:p>
    <w:p w:rsidR="00491A8E" w:rsidRPr="005C7BA1" w:rsidRDefault="00F863BE" w:rsidP="00E8617D">
      <w:pPr>
        <w:spacing w:after="0"/>
        <w:ind w:left="0"/>
        <w:rPr>
          <w:rFonts w:ascii="Times New Roman" w:hAnsi="Times New Roman" w:cs="Times New Roman"/>
        </w:rPr>
      </w:pPr>
      <w:r>
        <w:rPr>
          <w:rFonts w:ascii="Times New Roman" w:hAnsi="Times New Roman" w:cs="Times New Roman"/>
        </w:rPr>
        <w:t>Art. 1</w:t>
      </w:r>
      <w:r w:rsidR="002A7D63">
        <w:rPr>
          <w:rFonts w:ascii="Times New Roman" w:hAnsi="Times New Roman" w:cs="Times New Roman"/>
        </w:rPr>
        <w:t>6</w:t>
      </w:r>
      <w:r w:rsidR="00D97FE3" w:rsidRPr="005C7BA1">
        <w:rPr>
          <w:rFonts w:ascii="Times New Roman" w:hAnsi="Times New Roman" w:cs="Times New Roman"/>
        </w:rPr>
        <w:t xml:space="preserve">. Fica </w:t>
      </w:r>
      <w:proofErr w:type="gramStart"/>
      <w:r w:rsidR="00D97FE3" w:rsidRPr="005C7BA1">
        <w:rPr>
          <w:rFonts w:ascii="Times New Roman" w:hAnsi="Times New Roman" w:cs="Times New Roman"/>
        </w:rPr>
        <w:t>recomendado</w:t>
      </w:r>
      <w:proofErr w:type="gramEnd"/>
      <w:r w:rsidR="00D97FE3" w:rsidRPr="005C7BA1">
        <w:rPr>
          <w:rFonts w:ascii="Times New Roman" w:hAnsi="Times New Roman" w:cs="Times New Roman"/>
        </w:rPr>
        <w:t xml:space="preserve"> aos usuários de todos os modais de transporte remunerado de passageiros, antes e durante a utilização dos veículos, a adoção das medidas de higienização e de etiqueta respiratória recomendadas pelos órgãos de saúde, em especial: </w:t>
      </w:r>
    </w:p>
    <w:p w:rsidR="00491A8E" w:rsidRPr="005C7BA1" w:rsidRDefault="00D97FE3" w:rsidP="00E8617D">
      <w:pPr>
        <w:numPr>
          <w:ilvl w:val="0"/>
          <w:numId w:val="7"/>
        </w:numPr>
        <w:spacing w:after="0"/>
        <w:rPr>
          <w:rFonts w:ascii="Times New Roman" w:hAnsi="Times New Roman" w:cs="Times New Roman"/>
        </w:rPr>
      </w:pPr>
      <w:r w:rsidRPr="005C7BA1">
        <w:rPr>
          <w:rFonts w:ascii="Times New Roman" w:hAnsi="Times New Roman" w:cs="Times New Roman"/>
        </w:rPr>
        <w:t xml:space="preserve">– higienizar as mãos antes e após a realização de viagem nos veículos </w:t>
      </w:r>
      <w:r w:rsidR="001307EC">
        <w:rPr>
          <w:rFonts w:ascii="Times New Roman" w:hAnsi="Times New Roman" w:cs="Times New Roman"/>
        </w:rPr>
        <w:t xml:space="preserve">de </w:t>
      </w:r>
      <w:r w:rsidRPr="005C7BA1">
        <w:rPr>
          <w:rFonts w:ascii="Times New Roman" w:hAnsi="Times New Roman" w:cs="Times New Roman"/>
        </w:rPr>
        <w:t xml:space="preserve">transporte remunerado de passageiros; </w:t>
      </w:r>
    </w:p>
    <w:p w:rsidR="00491A8E" w:rsidRPr="005C7BA1" w:rsidRDefault="00D97FE3" w:rsidP="00E8617D">
      <w:pPr>
        <w:numPr>
          <w:ilvl w:val="0"/>
          <w:numId w:val="7"/>
        </w:numPr>
        <w:spacing w:after="0" w:line="240" w:lineRule="auto"/>
        <w:rPr>
          <w:rFonts w:ascii="Times New Roman" w:hAnsi="Times New Roman" w:cs="Times New Roman"/>
        </w:rPr>
      </w:pPr>
      <w:r w:rsidRPr="005C7BA1">
        <w:rPr>
          <w:rFonts w:ascii="Times New Roman" w:hAnsi="Times New Roman" w:cs="Times New Roman"/>
        </w:rPr>
        <w:t xml:space="preserve">– evitar o contato desnecessário com as diversas partes do veículo; </w:t>
      </w:r>
    </w:p>
    <w:p w:rsidR="00491A8E" w:rsidRPr="005C7BA1" w:rsidRDefault="00D97FE3" w:rsidP="00E8617D">
      <w:pPr>
        <w:numPr>
          <w:ilvl w:val="0"/>
          <w:numId w:val="7"/>
        </w:numPr>
        <w:spacing w:after="0"/>
        <w:rPr>
          <w:rFonts w:ascii="Times New Roman" w:hAnsi="Times New Roman" w:cs="Times New Roman"/>
        </w:rPr>
      </w:pPr>
      <w:r w:rsidRPr="005C7BA1">
        <w:rPr>
          <w:rFonts w:ascii="Times New Roman" w:hAnsi="Times New Roman" w:cs="Times New Roman"/>
        </w:rPr>
        <w:t xml:space="preserve">– proteger boca e nariz ao tossir e espirrar, utilizando lenço ou a dobra do cotovelo, em respeito à tripulação e aos demais usuários e de modo a evitar a disseminação de enfermidades, </w:t>
      </w:r>
    </w:p>
    <w:p w:rsidR="00491A8E" w:rsidRPr="005C7BA1" w:rsidRDefault="00491A8E" w:rsidP="00E8617D">
      <w:pPr>
        <w:spacing w:after="0" w:line="240" w:lineRule="auto"/>
        <w:ind w:left="0" w:firstLine="0"/>
        <w:jc w:val="left"/>
        <w:rPr>
          <w:rFonts w:ascii="Times New Roman" w:hAnsi="Times New Roman" w:cs="Times New Roman"/>
        </w:rPr>
      </w:pPr>
    </w:p>
    <w:p w:rsidR="00491A8E" w:rsidRPr="005C7BA1" w:rsidRDefault="00F343D6" w:rsidP="00E8617D">
      <w:pPr>
        <w:spacing w:after="0" w:line="240" w:lineRule="auto"/>
        <w:ind w:left="0" w:hanging="10"/>
        <w:jc w:val="center"/>
        <w:rPr>
          <w:rFonts w:ascii="Times New Roman" w:hAnsi="Times New Roman" w:cs="Times New Roman"/>
        </w:rPr>
      </w:pPr>
      <w:r w:rsidRPr="005C7BA1">
        <w:rPr>
          <w:rFonts w:ascii="Times New Roman" w:hAnsi="Times New Roman" w:cs="Times New Roman"/>
        </w:rPr>
        <w:t>Seção I</w:t>
      </w:r>
    </w:p>
    <w:p w:rsidR="00491A8E" w:rsidRPr="005C7BA1" w:rsidRDefault="00D97FE3" w:rsidP="00E8617D">
      <w:pPr>
        <w:spacing w:after="0" w:line="240" w:lineRule="auto"/>
        <w:ind w:left="0" w:hanging="10"/>
        <w:jc w:val="center"/>
        <w:rPr>
          <w:rFonts w:ascii="Times New Roman" w:hAnsi="Times New Roman" w:cs="Times New Roman"/>
        </w:rPr>
      </w:pPr>
      <w:r w:rsidRPr="005C7BA1">
        <w:rPr>
          <w:rFonts w:ascii="Times New Roman" w:hAnsi="Times New Roman" w:cs="Times New Roman"/>
        </w:rPr>
        <w:t xml:space="preserve">Do Transporte Individual Público ou Privado </w:t>
      </w:r>
    </w:p>
    <w:p w:rsidR="00491A8E" w:rsidRPr="005C7BA1" w:rsidRDefault="00D97FE3" w:rsidP="00E8617D">
      <w:pPr>
        <w:spacing w:after="0" w:line="240" w:lineRule="auto"/>
        <w:ind w:left="0" w:firstLine="0"/>
        <w:jc w:val="left"/>
        <w:rPr>
          <w:rFonts w:ascii="Times New Roman" w:hAnsi="Times New Roman" w:cs="Times New Roman"/>
        </w:rPr>
      </w:pPr>
      <w:r w:rsidRPr="005C7BA1">
        <w:rPr>
          <w:rFonts w:ascii="Times New Roman" w:hAnsi="Times New Roman" w:cs="Times New Roman"/>
        </w:rPr>
        <w:t xml:space="preserve"> </w:t>
      </w:r>
    </w:p>
    <w:p w:rsidR="00491A8E" w:rsidRPr="005C7BA1" w:rsidRDefault="00F863BE" w:rsidP="00E8617D">
      <w:pPr>
        <w:spacing w:after="0"/>
        <w:ind w:left="0"/>
        <w:rPr>
          <w:rFonts w:ascii="Times New Roman" w:hAnsi="Times New Roman" w:cs="Times New Roman"/>
        </w:rPr>
      </w:pPr>
      <w:r>
        <w:rPr>
          <w:rFonts w:ascii="Times New Roman" w:hAnsi="Times New Roman" w:cs="Times New Roman"/>
        </w:rPr>
        <w:t>Art. 1</w:t>
      </w:r>
      <w:r w:rsidR="002A7D63">
        <w:rPr>
          <w:rFonts w:ascii="Times New Roman" w:hAnsi="Times New Roman" w:cs="Times New Roman"/>
        </w:rPr>
        <w:t>7</w:t>
      </w:r>
      <w:r w:rsidR="00D97FE3" w:rsidRPr="005C7BA1">
        <w:rPr>
          <w:rFonts w:ascii="Times New Roman" w:hAnsi="Times New Roman" w:cs="Times New Roman"/>
        </w:rPr>
        <w:t xml:space="preserve">. Os veículos do transporte individual público ou privado de passageiros, executado no território do Município, deverão observar: </w:t>
      </w:r>
    </w:p>
    <w:p w:rsidR="00491A8E" w:rsidRPr="005C7BA1" w:rsidRDefault="00D97FE3" w:rsidP="00E8617D">
      <w:pPr>
        <w:numPr>
          <w:ilvl w:val="0"/>
          <w:numId w:val="14"/>
        </w:numPr>
        <w:spacing w:after="0"/>
        <w:rPr>
          <w:rFonts w:ascii="Times New Roman" w:hAnsi="Times New Roman" w:cs="Times New Roman"/>
        </w:rPr>
      </w:pPr>
      <w:r w:rsidRPr="005C7BA1">
        <w:rPr>
          <w:rFonts w:ascii="Times New Roman" w:hAnsi="Times New Roman" w:cs="Times New Roman"/>
        </w:rPr>
        <w:t xml:space="preserve">– a higienização das mãos ao fim de cada viagem realizada, mediante a lavagem ou a utilização de produtos assépticos - álcool em gel 70% (setenta por cento); </w:t>
      </w:r>
    </w:p>
    <w:p w:rsidR="00491A8E" w:rsidRPr="005C7BA1" w:rsidRDefault="00D97FE3" w:rsidP="00E8617D">
      <w:pPr>
        <w:numPr>
          <w:ilvl w:val="0"/>
          <w:numId w:val="14"/>
        </w:numPr>
        <w:spacing w:after="0"/>
        <w:rPr>
          <w:rFonts w:ascii="Times New Roman" w:hAnsi="Times New Roman" w:cs="Times New Roman"/>
        </w:rPr>
      </w:pPr>
      <w:r w:rsidRPr="005C7BA1">
        <w:rPr>
          <w:rFonts w:ascii="Times New Roman" w:hAnsi="Times New Roman" w:cs="Times New Roman"/>
        </w:rPr>
        <w:t xml:space="preserve">– a higienização dos equipamentos de pagamento eletrônico (máquinas de cartão de crédito e débito), após cada utilização; </w:t>
      </w:r>
    </w:p>
    <w:p w:rsidR="00491A8E" w:rsidRPr="005C7BA1" w:rsidRDefault="00D97FE3" w:rsidP="00E8617D">
      <w:pPr>
        <w:numPr>
          <w:ilvl w:val="0"/>
          <w:numId w:val="14"/>
        </w:numPr>
        <w:spacing w:after="0"/>
        <w:rPr>
          <w:rFonts w:ascii="Times New Roman" w:hAnsi="Times New Roman" w:cs="Times New Roman"/>
        </w:rPr>
      </w:pPr>
      <w:r w:rsidRPr="005C7BA1">
        <w:rPr>
          <w:rFonts w:ascii="Times New Roman" w:hAnsi="Times New Roman" w:cs="Times New Roman"/>
        </w:rPr>
        <w:t xml:space="preserve">– a realização de limpeza rápida dos pontos de contato com as mãos dos usuários, como painel, maçanetas, bancos, </w:t>
      </w:r>
      <w:proofErr w:type="spellStart"/>
      <w:r w:rsidRPr="005C7BA1">
        <w:rPr>
          <w:rFonts w:ascii="Times New Roman" w:hAnsi="Times New Roman" w:cs="Times New Roman"/>
        </w:rPr>
        <w:t>pega-mão</w:t>
      </w:r>
      <w:proofErr w:type="spellEnd"/>
      <w:r w:rsidRPr="005C7BA1">
        <w:rPr>
          <w:rFonts w:ascii="Times New Roman" w:hAnsi="Times New Roman" w:cs="Times New Roman"/>
        </w:rPr>
        <w:t xml:space="preserve">, puxadores, cinto de segurança e fivelas; </w:t>
      </w:r>
    </w:p>
    <w:p w:rsidR="00491A8E" w:rsidRPr="005C7BA1" w:rsidRDefault="00D97FE3" w:rsidP="00E8617D">
      <w:pPr>
        <w:numPr>
          <w:ilvl w:val="0"/>
          <w:numId w:val="14"/>
        </w:numPr>
        <w:spacing w:after="0" w:line="240" w:lineRule="auto"/>
        <w:rPr>
          <w:rFonts w:ascii="Times New Roman" w:hAnsi="Times New Roman" w:cs="Times New Roman"/>
        </w:rPr>
      </w:pPr>
      <w:r w:rsidRPr="005C7BA1">
        <w:rPr>
          <w:rFonts w:ascii="Times New Roman" w:hAnsi="Times New Roman" w:cs="Times New Roman"/>
        </w:rPr>
        <w:t xml:space="preserve">– a circulação dos veículos apenas com as janelas abertas; </w:t>
      </w:r>
    </w:p>
    <w:p w:rsidR="00491A8E" w:rsidRPr="005C7BA1" w:rsidRDefault="00D97FE3" w:rsidP="00E8617D">
      <w:pPr>
        <w:numPr>
          <w:ilvl w:val="0"/>
          <w:numId w:val="14"/>
        </w:numPr>
        <w:spacing w:after="0"/>
        <w:rPr>
          <w:rFonts w:ascii="Times New Roman" w:hAnsi="Times New Roman" w:cs="Times New Roman"/>
        </w:rPr>
      </w:pPr>
      <w:r w:rsidRPr="005C7BA1">
        <w:rPr>
          <w:rFonts w:ascii="Times New Roman" w:hAnsi="Times New Roman" w:cs="Times New Roman"/>
        </w:rPr>
        <w:t xml:space="preserve">– a disponibilização de produtos assépticos aos usuários - álcool em gel 70% (setenta por cento). </w:t>
      </w:r>
    </w:p>
    <w:p w:rsidR="00491A8E" w:rsidRPr="005C7BA1" w:rsidRDefault="00080641" w:rsidP="00E8617D">
      <w:pPr>
        <w:spacing w:after="0"/>
        <w:ind w:left="0"/>
        <w:rPr>
          <w:rFonts w:ascii="Times New Roman" w:hAnsi="Times New Roman" w:cs="Times New Roman"/>
        </w:rPr>
      </w:pPr>
      <w:r>
        <w:rPr>
          <w:rFonts w:ascii="Times New Roman" w:hAnsi="Times New Roman" w:cs="Times New Roman"/>
        </w:rPr>
        <w:t>Art. 1</w:t>
      </w:r>
      <w:r w:rsidR="002A7D63">
        <w:rPr>
          <w:rFonts w:ascii="Times New Roman" w:hAnsi="Times New Roman" w:cs="Times New Roman"/>
        </w:rPr>
        <w:t>8</w:t>
      </w:r>
      <w:r w:rsidR="00D97FE3" w:rsidRPr="005C7BA1">
        <w:rPr>
          <w:rFonts w:ascii="Times New Roman" w:hAnsi="Times New Roman" w:cs="Times New Roman"/>
        </w:rPr>
        <w:t xml:space="preserve">. Fica recomendado aos motoristas, </w:t>
      </w:r>
      <w:r w:rsidR="00F41B6C" w:rsidRPr="005C7BA1">
        <w:rPr>
          <w:rFonts w:ascii="Times New Roman" w:hAnsi="Times New Roman" w:cs="Times New Roman"/>
        </w:rPr>
        <w:t xml:space="preserve">cobradores, </w:t>
      </w:r>
      <w:r w:rsidR="00D97FE3" w:rsidRPr="005C7BA1">
        <w:rPr>
          <w:rFonts w:ascii="Times New Roman" w:hAnsi="Times New Roman" w:cs="Times New Roman"/>
        </w:rPr>
        <w:t xml:space="preserve">fiscais e usuários de serviços de transporte coletivo ou individual de passageiros, antes e durante a utilização dos veículos, a adoção das medidas de higienização e de etiqueta </w:t>
      </w:r>
      <w:proofErr w:type="gramStart"/>
      <w:r w:rsidR="00D97FE3" w:rsidRPr="005C7BA1">
        <w:rPr>
          <w:rFonts w:ascii="Times New Roman" w:hAnsi="Times New Roman" w:cs="Times New Roman"/>
        </w:rPr>
        <w:t>respiratória recomendadas</w:t>
      </w:r>
      <w:proofErr w:type="gramEnd"/>
      <w:r w:rsidR="00D97FE3" w:rsidRPr="005C7BA1">
        <w:rPr>
          <w:rFonts w:ascii="Times New Roman" w:hAnsi="Times New Roman" w:cs="Times New Roman"/>
        </w:rPr>
        <w:t xml:space="preserve"> pelos órgãos de saúde, em especial: </w:t>
      </w:r>
    </w:p>
    <w:p w:rsidR="00491A8E" w:rsidRPr="005C7BA1" w:rsidRDefault="00D97FE3" w:rsidP="00E8617D">
      <w:pPr>
        <w:numPr>
          <w:ilvl w:val="0"/>
          <w:numId w:val="15"/>
        </w:numPr>
        <w:spacing w:after="0"/>
        <w:rPr>
          <w:rFonts w:ascii="Times New Roman" w:hAnsi="Times New Roman" w:cs="Times New Roman"/>
        </w:rPr>
      </w:pPr>
      <w:r w:rsidRPr="005C7BA1">
        <w:rPr>
          <w:rFonts w:ascii="Times New Roman" w:hAnsi="Times New Roman" w:cs="Times New Roman"/>
        </w:rPr>
        <w:t>– higienizar as mãos antes e após a realização de viagem no</w:t>
      </w:r>
      <w:r w:rsidR="00E837DE" w:rsidRPr="005C7BA1">
        <w:rPr>
          <w:rFonts w:ascii="Times New Roman" w:hAnsi="Times New Roman" w:cs="Times New Roman"/>
        </w:rPr>
        <w:t>s veículos transporte</w:t>
      </w:r>
      <w:r w:rsidRPr="005C7BA1">
        <w:rPr>
          <w:rFonts w:ascii="Times New Roman" w:hAnsi="Times New Roman" w:cs="Times New Roman"/>
        </w:rPr>
        <w:t xml:space="preserve"> de passageiros; </w:t>
      </w:r>
    </w:p>
    <w:p w:rsidR="00491A8E" w:rsidRPr="005C7BA1" w:rsidRDefault="00D97FE3" w:rsidP="00E8617D">
      <w:pPr>
        <w:numPr>
          <w:ilvl w:val="0"/>
          <w:numId w:val="15"/>
        </w:numPr>
        <w:spacing w:after="0" w:line="240" w:lineRule="auto"/>
        <w:rPr>
          <w:rFonts w:ascii="Times New Roman" w:hAnsi="Times New Roman" w:cs="Times New Roman"/>
        </w:rPr>
      </w:pPr>
      <w:r w:rsidRPr="005C7BA1">
        <w:rPr>
          <w:rFonts w:ascii="Times New Roman" w:hAnsi="Times New Roman" w:cs="Times New Roman"/>
        </w:rPr>
        <w:t xml:space="preserve">– evitar o contato desnecessário com as diversas partes do veículo; </w:t>
      </w:r>
    </w:p>
    <w:p w:rsidR="00491A8E" w:rsidRPr="005C7BA1" w:rsidRDefault="00D97FE3" w:rsidP="00E8617D">
      <w:pPr>
        <w:numPr>
          <w:ilvl w:val="0"/>
          <w:numId w:val="15"/>
        </w:numPr>
        <w:spacing w:after="0"/>
        <w:rPr>
          <w:rFonts w:ascii="Times New Roman" w:hAnsi="Times New Roman" w:cs="Times New Roman"/>
        </w:rPr>
      </w:pPr>
      <w:r w:rsidRPr="005C7BA1">
        <w:rPr>
          <w:rFonts w:ascii="Times New Roman" w:hAnsi="Times New Roman" w:cs="Times New Roman"/>
        </w:rPr>
        <w:t xml:space="preserve">– proteger boca e nariz ao tossir e espirrar, utilizando lenço ou a dobra do cotovelo, em respeito à tripulação e aos demais usuários e de modo a evitar a disseminação de enfermidades; </w:t>
      </w:r>
    </w:p>
    <w:p w:rsidR="00491A8E" w:rsidRPr="005C7BA1" w:rsidRDefault="00D97FE3" w:rsidP="00E8617D">
      <w:pPr>
        <w:numPr>
          <w:ilvl w:val="0"/>
          <w:numId w:val="15"/>
        </w:numPr>
        <w:spacing w:after="0"/>
        <w:rPr>
          <w:rFonts w:ascii="Times New Roman" w:hAnsi="Times New Roman" w:cs="Times New Roman"/>
        </w:rPr>
      </w:pPr>
      <w:r w:rsidRPr="005C7BA1">
        <w:rPr>
          <w:rFonts w:ascii="Times New Roman" w:hAnsi="Times New Roman" w:cs="Times New Roman"/>
        </w:rPr>
        <w:t xml:space="preserve">– utilizar </w:t>
      </w:r>
      <w:r w:rsidR="00F41B6C" w:rsidRPr="005C7BA1">
        <w:rPr>
          <w:rFonts w:ascii="Times New Roman" w:hAnsi="Times New Roman" w:cs="Times New Roman"/>
        </w:rPr>
        <w:t>luvas e máscaras durante o transporte de passageiros</w:t>
      </w:r>
      <w:r w:rsidRPr="005C7BA1">
        <w:rPr>
          <w:rFonts w:ascii="Times New Roman" w:hAnsi="Times New Roman" w:cs="Times New Roman"/>
        </w:rPr>
        <w:t xml:space="preserve">.  </w:t>
      </w:r>
    </w:p>
    <w:p w:rsidR="00491A8E" w:rsidRPr="005C7BA1" w:rsidRDefault="00D97FE3" w:rsidP="00E8617D">
      <w:pPr>
        <w:spacing w:after="0" w:line="240" w:lineRule="auto"/>
        <w:ind w:left="0" w:firstLine="0"/>
        <w:jc w:val="left"/>
        <w:rPr>
          <w:rFonts w:ascii="Times New Roman" w:hAnsi="Times New Roman" w:cs="Times New Roman"/>
        </w:rPr>
      </w:pPr>
      <w:r w:rsidRPr="005C7BA1">
        <w:rPr>
          <w:rFonts w:ascii="Times New Roman" w:hAnsi="Times New Roman" w:cs="Times New Roman"/>
        </w:rPr>
        <w:t xml:space="preserve"> </w:t>
      </w:r>
    </w:p>
    <w:p w:rsidR="001307EC" w:rsidRDefault="001307EC" w:rsidP="00E8617D">
      <w:pPr>
        <w:spacing w:after="0" w:line="240" w:lineRule="auto"/>
        <w:ind w:left="0" w:hanging="10"/>
        <w:jc w:val="center"/>
        <w:rPr>
          <w:rFonts w:ascii="Times New Roman" w:hAnsi="Times New Roman" w:cs="Times New Roman"/>
        </w:rPr>
      </w:pPr>
    </w:p>
    <w:p w:rsidR="00491A8E" w:rsidRPr="005C7BA1" w:rsidRDefault="00F41B6C" w:rsidP="00E8617D">
      <w:pPr>
        <w:spacing w:after="0" w:line="240" w:lineRule="auto"/>
        <w:ind w:left="0" w:hanging="10"/>
        <w:jc w:val="center"/>
        <w:rPr>
          <w:rFonts w:ascii="Times New Roman" w:hAnsi="Times New Roman" w:cs="Times New Roman"/>
        </w:rPr>
      </w:pPr>
      <w:r w:rsidRPr="005C7BA1">
        <w:rPr>
          <w:rFonts w:ascii="Times New Roman" w:hAnsi="Times New Roman" w:cs="Times New Roman"/>
        </w:rPr>
        <w:t>Seção II</w:t>
      </w:r>
    </w:p>
    <w:p w:rsidR="00491A8E" w:rsidRPr="005C7BA1" w:rsidRDefault="00D97FE3" w:rsidP="00E8617D">
      <w:pPr>
        <w:spacing w:after="0" w:line="240" w:lineRule="auto"/>
        <w:ind w:left="0" w:hanging="10"/>
        <w:jc w:val="center"/>
        <w:rPr>
          <w:rFonts w:ascii="Times New Roman" w:hAnsi="Times New Roman" w:cs="Times New Roman"/>
        </w:rPr>
      </w:pPr>
      <w:r w:rsidRPr="005C7BA1">
        <w:rPr>
          <w:rFonts w:ascii="Times New Roman" w:hAnsi="Times New Roman" w:cs="Times New Roman"/>
        </w:rPr>
        <w:t xml:space="preserve">Do Transporte Escolar </w:t>
      </w:r>
    </w:p>
    <w:p w:rsidR="00491A8E" w:rsidRPr="005C7BA1" w:rsidRDefault="00D97FE3" w:rsidP="00E8617D">
      <w:pPr>
        <w:spacing w:after="0" w:line="240" w:lineRule="auto"/>
        <w:ind w:left="0" w:firstLine="0"/>
        <w:jc w:val="left"/>
        <w:rPr>
          <w:rFonts w:ascii="Times New Roman" w:hAnsi="Times New Roman" w:cs="Times New Roman"/>
        </w:rPr>
      </w:pPr>
      <w:r w:rsidRPr="005C7BA1">
        <w:rPr>
          <w:rFonts w:ascii="Times New Roman" w:hAnsi="Times New Roman" w:cs="Times New Roman"/>
        </w:rPr>
        <w:t xml:space="preserve"> </w:t>
      </w:r>
    </w:p>
    <w:p w:rsidR="00491A8E" w:rsidRPr="005C7BA1" w:rsidRDefault="00F863BE" w:rsidP="00E8617D">
      <w:pPr>
        <w:spacing w:after="0"/>
        <w:ind w:left="0"/>
        <w:rPr>
          <w:rFonts w:ascii="Times New Roman" w:hAnsi="Times New Roman" w:cs="Times New Roman"/>
        </w:rPr>
      </w:pPr>
      <w:r>
        <w:rPr>
          <w:rFonts w:ascii="Times New Roman" w:hAnsi="Times New Roman" w:cs="Times New Roman"/>
        </w:rPr>
        <w:t>Art. 1</w:t>
      </w:r>
      <w:r w:rsidR="002A7D63">
        <w:rPr>
          <w:rFonts w:ascii="Times New Roman" w:hAnsi="Times New Roman" w:cs="Times New Roman"/>
        </w:rPr>
        <w:t>9</w:t>
      </w:r>
      <w:r w:rsidR="00D97FE3" w:rsidRPr="005C7BA1">
        <w:rPr>
          <w:rFonts w:ascii="Times New Roman" w:hAnsi="Times New Roman" w:cs="Times New Roman"/>
        </w:rPr>
        <w:t xml:space="preserve">. Fica suspensa a execução da atividade de transporte escolar, no território do Município, pelo mesmo período de suspensão das aulas. </w:t>
      </w:r>
    </w:p>
    <w:p w:rsidR="00491A8E" w:rsidRPr="005C7BA1" w:rsidRDefault="00D97FE3" w:rsidP="00E8617D">
      <w:pPr>
        <w:spacing w:after="0" w:line="240" w:lineRule="auto"/>
        <w:ind w:left="0" w:firstLine="0"/>
        <w:jc w:val="left"/>
        <w:rPr>
          <w:rFonts w:ascii="Times New Roman" w:hAnsi="Times New Roman" w:cs="Times New Roman"/>
        </w:rPr>
      </w:pPr>
      <w:r w:rsidRPr="005C7BA1">
        <w:rPr>
          <w:rFonts w:ascii="Times New Roman" w:hAnsi="Times New Roman" w:cs="Times New Roman"/>
          <w:sz w:val="22"/>
        </w:rPr>
        <w:t xml:space="preserve"> </w:t>
      </w:r>
    </w:p>
    <w:p w:rsidR="00491A8E" w:rsidRPr="005C7BA1" w:rsidRDefault="006C5DA7" w:rsidP="00E8617D">
      <w:pPr>
        <w:spacing w:after="0" w:line="240" w:lineRule="auto"/>
        <w:ind w:left="0" w:hanging="10"/>
        <w:jc w:val="center"/>
        <w:rPr>
          <w:rFonts w:ascii="Times New Roman" w:hAnsi="Times New Roman" w:cs="Times New Roman"/>
        </w:rPr>
      </w:pPr>
      <w:r>
        <w:rPr>
          <w:rFonts w:ascii="Times New Roman" w:hAnsi="Times New Roman" w:cs="Times New Roman"/>
        </w:rPr>
        <w:t>CAPÍTULO IV</w:t>
      </w:r>
    </w:p>
    <w:p w:rsidR="00491A8E" w:rsidRPr="005C7BA1" w:rsidRDefault="00D97FE3" w:rsidP="00E8617D">
      <w:pPr>
        <w:spacing w:after="0" w:line="240" w:lineRule="auto"/>
        <w:ind w:left="0" w:hanging="10"/>
        <w:jc w:val="center"/>
        <w:rPr>
          <w:rFonts w:ascii="Times New Roman" w:hAnsi="Times New Roman" w:cs="Times New Roman"/>
        </w:rPr>
      </w:pPr>
      <w:r w:rsidRPr="005C7BA1">
        <w:rPr>
          <w:rFonts w:ascii="Times New Roman" w:hAnsi="Times New Roman" w:cs="Times New Roman"/>
        </w:rPr>
        <w:lastRenderedPageBreak/>
        <w:t xml:space="preserve">DAS MEDIDAS DE HIGIENIZAÇÃO EM GERAL </w:t>
      </w:r>
    </w:p>
    <w:p w:rsidR="00491A8E" w:rsidRPr="005C7BA1" w:rsidRDefault="00D97FE3" w:rsidP="00E8617D">
      <w:pPr>
        <w:spacing w:after="0" w:line="240" w:lineRule="auto"/>
        <w:ind w:left="0" w:firstLine="0"/>
        <w:jc w:val="left"/>
        <w:rPr>
          <w:rFonts w:ascii="Times New Roman" w:hAnsi="Times New Roman" w:cs="Times New Roman"/>
        </w:rPr>
      </w:pPr>
      <w:r w:rsidRPr="005C7BA1">
        <w:rPr>
          <w:rFonts w:ascii="Times New Roman" w:hAnsi="Times New Roman" w:cs="Times New Roman"/>
        </w:rPr>
        <w:t xml:space="preserve"> </w:t>
      </w:r>
    </w:p>
    <w:p w:rsidR="00491A8E" w:rsidRPr="005C7BA1" w:rsidRDefault="00F863BE" w:rsidP="00E8617D">
      <w:pPr>
        <w:spacing w:after="0"/>
        <w:ind w:left="0"/>
        <w:rPr>
          <w:rFonts w:ascii="Times New Roman" w:hAnsi="Times New Roman" w:cs="Times New Roman"/>
        </w:rPr>
      </w:pPr>
      <w:r>
        <w:rPr>
          <w:rFonts w:ascii="Times New Roman" w:hAnsi="Times New Roman" w:cs="Times New Roman"/>
        </w:rPr>
        <w:t xml:space="preserve">Art. </w:t>
      </w:r>
      <w:r w:rsidR="002A7D63">
        <w:rPr>
          <w:rFonts w:ascii="Times New Roman" w:hAnsi="Times New Roman" w:cs="Times New Roman"/>
        </w:rPr>
        <w:t>20</w:t>
      </w:r>
      <w:r w:rsidR="00D97FE3" w:rsidRPr="005C7BA1">
        <w:rPr>
          <w:rFonts w:ascii="Times New Roman" w:hAnsi="Times New Roman" w:cs="Times New Roman"/>
        </w:rPr>
        <w:t xml:space="preserve">. Os órgãos e repartições públicas, os locais privados com fluxo superior a 20 (vinte) pessoas de forma simultânea, deverão adotar as seguintes medidas ao público em geral: </w:t>
      </w:r>
    </w:p>
    <w:p w:rsidR="00491A8E" w:rsidRPr="005C7BA1" w:rsidRDefault="00D97FE3" w:rsidP="00E8617D">
      <w:pPr>
        <w:numPr>
          <w:ilvl w:val="0"/>
          <w:numId w:val="16"/>
        </w:numPr>
        <w:spacing w:after="0"/>
        <w:ind w:left="0"/>
        <w:rPr>
          <w:rFonts w:ascii="Times New Roman" w:hAnsi="Times New Roman" w:cs="Times New Roman"/>
        </w:rPr>
      </w:pPr>
      <w:r w:rsidRPr="005C7BA1">
        <w:rPr>
          <w:rFonts w:ascii="Times New Roman" w:hAnsi="Times New Roman" w:cs="Times New Roman"/>
        </w:rPr>
        <w:t xml:space="preserve">– disponibilizar álcool em gel 70% (setenta por cento), nas suas entradas e acessos de pessoas; </w:t>
      </w:r>
      <w:proofErr w:type="gramStart"/>
      <w:r w:rsidRPr="005C7BA1">
        <w:rPr>
          <w:rFonts w:ascii="Times New Roman" w:hAnsi="Times New Roman" w:cs="Times New Roman"/>
        </w:rPr>
        <w:t>e</w:t>
      </w:r>
      <w:proofErr w:type="gramEnd"/>
      <w:r w:rsidRPr="005C7BA1">
        <w:rPr>
          <w:rFonts w:ascii="Times New Roman" w:hAnsi="Times New Roman" w:cs="Times New Roman"/>
        </w:rPr>
        <w:t xml:space="preserve"> </w:t>
      </w:r>
    </w:p>
    <w:p w:rsidR="00491A8E" w:rsidRPr="005C7BA1" w:rsidRDefault="00D97FE3" w:rsidP="00E8617D">
      <w:pPr>
        <w:numPr>
          <w:ilvl w:val="0"/>
          <w:numId w:val="16"/>
        </w:numPr>
        <w:spacing w:after="0" w:line="240" w:lineRule="auto"/>
        <w:ind w:left="0"/>
        <w:rPr>
          <w:rFonts w:ascii="Times New Roman" w:hAnsi="Times New Roman" w:cs="Times New Roman"/>
        </w:rPr>
      </w:pPr>
      <w:r w:rsidRPr="005C7BA1">
        <w:rPr>
          <w:rFonts w:ascii="Times New Roman" w:hAnsi="Times New Roman" w:cs="Times New Roman"/>
        </w:rPr>
        <w:t xml:space="preserve">– disponibilizar toalhas de papel descartável. </w:t>
      </w:r>
    </w:p>
    <w:p w:rsidR="00491A8E" w:rsidRPr="005C7BA1" w:rsidRDefault="00D97FE3" w:rsidP="00E8617D">
      <w:pPr>
        <w:spacing w:after="0"/>
        <w:ind w:left="0"/>
        <w:rPr>
          <w:rFonts w:ascii="Times New Roman" w:hAnsi="Times New Roman" w:cs="Times New Roman"/>
        </w:rPr>
      </w:pPr>
      <w:r w:rsidRPr="005C7BA1">
        <w:rPr>
          <w:rFonts w:ascii="Times New Roman" w:hAnsi="Times New Roman" w:cs="Times New Roman"/>
        </w:rPr>
        <w:t>Parágrafo único. Os locais com acesso</w:t>
      </w:r>
      <w:r w:rsidR="00E837DE" w:rsidRPr="005C7BA1">
        <w:rPr>
          <w:rFonts w:ascii="Times New Roman" w:hAnsi="Times New Roman" w:cs="Times New Roman"/>
        </w:rPr>
        <w:t xml:space="preserve"> ao</w:t>
      </w:r>
      <w:r w:rsidRPr="005C7BA1">
        <w:rPr>
          <w:rFonts w:ascii="Times New Roman" w:hAnsi="Times New Roman" w:cs="Times New Roman"/>
        </w:rPr>
        <w:t xml:space="preserve"> </w:t>
      </w:r>
      <w:r w:rsidR="00E837DE" w:rsidRPr="005C7BA1">
        <w:rPr>
          <w:rFonts w:ascii="Times New Roman" w:hAnsi="Times New Roman" w:cs="Times New Roman"/>
        </w:rPr>
        <w:t xml:space="preserve">público </w:t>
      </w:r>
      <w:r w:rsidRPr="005C7BA1">
        <w:rPr>
          <w:rFonts w:ascii="Times New Roman" w:hAnsi="Times New Roman" w:cs="Times New Roman"/>
        </w:rPr>
        <w:t xml:space="preserve">disponibilizarão informações sanitárias visíveis sobre higienização de mãos e indicarão onde é possível realizá-la. </w:t>
      </w:r>
    </w:p>
    <w:p w:rsidR="00887E66" w:rsidRPr="005C7BA1" w:rsidRDefault="00F41B6C" w:rsidP="00E8617D">
      <w:pPr>
        <w:spacing w:after="0"/>
        <w:ind w:left="0"/>
        <w:rPr>
          <w:rFonts w:ascii="Times New Roman" w:hAnsi="Times New Roman" w:cs="Times New Roman"/>
        </w:rPr>
      </w:pPr>
      <w:r w:rsidRPr="005C7BA1">
        <w:rPr>
          <w:rFonts w:ascii="Times New Roman" w:hAnsi="Times New Roman" w:cs="Times New Roman"/>
        </w:rPr>
        <w:t xml:space="preserve">Art. </w:t>
      </w:r>
      <w:r w:rsidR="002A7D63">
        <w:rPr>
          <w:rFonts w:ascii="Times New Roman" w:hAnsi="Times New Roman" w:cs="Times New Roman"/>
        </w:rPr>
        <w:t>21</w:t>
      </w:r>
      <w:r w:rsidR="00D97FE3" w:rsidRPr="005C7BA1">
        <w:rPr>
          <w:rFonts w:ascii="Times New Roman" w:hAnsi="Times New Roman" w:cs="Times New Roman"/>
        </w:rPr>
        <w:t>. Os banheiros públicos e os privados de uso comum deverão disponibilizar sabão, sabonete detergente ou similar, e toalhas de papel descartável.</w:t>
      </w:r>
    </w:p>
    <w:p w:rsidR="00491A8E" w:rsidRPr="005C7BA1" w:rsidRDefault="00D97FE3" w:rsidP="00E8617D">
      <w:pPr>
        <w:spacing w:after="0"/>
        <w:ind w:left="0"/>
        <w:rPr>
          <w:rFonts w:ascii="Times New Roman" w:hAnsi="Times New Roman" w:cs="Times New Roman"/>
        </w:rPr>
      </w:pPr>
      <w:r w:rsidRPr="005C7BA1">
        <w:rPr>
          <w:rFonts w:ascii="Times New Roman" w:hAnsi="Times New Roman" w:cs="Times New Roman"/>
        </w:rPr>
        <w:t xml:space="preserve"> § 1º Os banheiros deverão ser higienizados em intervalos de </w:t>
      </w:r>
      <w:proofErr w:type="gramStart"/>
      <w:r w:rsidRPr="005C7BA1">
        <w:rPr>
          <w:rFonts w:ascii="Times New Roman" w:hAnsi="Times New Roman" w:cs="Times New Roman"/>
        </w:rPr>
        <w:t>3</w:t>
      </w:r>
      <w:proofErr w:type="gramEnd"/>
      <w:r w:rsidRPr="005C7BA1">
        <w:rPr>
          <w:rFonts w:ascii="Times New Roman" w:hAnsi="Times New Roman" w:cs="Times New Roman"/>
        </w:rPr>
        <w:t xml:space="preserve"> (três) horas, com uso diuturnamente de materiais de limpeza que evitem a propagação do COVID19, sendo obrigatoriamente higienizados no início e ao final do expediente ou horários de funcionamento do órgão, repartição ou estabelecimento. </w:t>
      </w:r>
    </w:p>
    <w:p w:rsidR="00491A8E" w:rsidRPr="005C7BA1" w:rsidRDefault="00D97FE3" w:rsidP="00E8617D">
      <w:pPr>
        <w:spacing w:after="0"/>
        <w:ind w:left="0"/>
        <w:rPr>
          <w:rFonts w:ascii="Times New Roman" w:hAnsi="Times New Roman" w:cs="Times New Roman"/>
        </w:rPr>
      </w:pPr>
      <w:r w:rsidRPr="005C7BA1">
        <w:rPr>
          <w:rFonts w:ascii="Times New Roman" w:hAnsi="Times New Roman" w:cs="Times New Roman"/>
        </w:rPr>
        <w:t xml:space="preserve">§ 2º Durante o período em que o órgão, repartição ou estabelecimento não estiver em funcionamento, fica suspensa a periodicidade prevista no § 1º deste artigo. </w:t>
      </w:r>
    </w:p>
    <w:p w:rsidR="00491A8E" w:rsidRPr="005C7BA1" w:rsidRDefault="00491A8E" w:rsidP="00E8617D">
      <w:pPr>
        <w:spacing w:after="0" w:line="240" w:lineRule="auto"/>
        <w:ind w:left="0" w:firstLine="0"/>
        <w:jc w:val="left"/>
        <w:rPr>
          <w:rFonts w:ascii="Times New Roman" w:hAnsi="Times New Roman" w:cs="Times New Roman"/>
        </w:rPr>
      </w:pPr>
    </w:p>
    <w:p w:rsidR="00491A8E" w:rsidRPr="005C7BA1" w:rsidRDefault="00D97FE3" w:rsidP="00E8617D">
      <w:pPr>
        <w:spacing w:after="0" w:line="240" w:lineRule="auto"/>
        <w:ind w:left="0" w:hanging="10"/>
        <w:jc w:val="center"/>
        <w:rPr>
          <w:rFonts w:ascii="Times New Roman" w:hAnsi="Times New Roman" w:cs="Times New Roman"/>
        </w:rPr>
      </w:pPr>
      <w:r w:rsidRPr="005C7BA1">
        <w:rPr>
          <w:rFonts w:ascii="Times New Roman" w:hAnsi="Times New Roman" w:cs="Times New Roman"/>
        </w:rPr>
        <w:t xml:space="preserve">CAPÍTULO V </w:t>
      </w:r>
    </w:p>
    <w:p w:rsidR="00491A8E" w:rsidRPr="005C7BA1" w:rsidRDefault="00D97FE3" w:rsidP="00E8617D">
      <w:pPr>
        <w:spacing w:after="0" w:line="240" w:lineRule="auto"/>
        <w:ind w:left="0" w:hanging="10"/>
        <w:jc w:val="center"/>
        <w:rPr>
          <w:rFonts w:ascii="Times New Roman" w:hAnsi="Times New Roman" w:cs="Times New Roman"/>
        </w:rPr>
      </w:pPr>
      <w:r w:rsidRPr="005C7BA1">
        <w:rPr>
          <w:rFonts w:ascii="Times New Roman" w:hAnsi="Times New Roman" w:cs="Times New Roman"/>
        </w:rPr>
        <w:t xml:space="preserve">DOS SERVIÇOS PÚBLICOS E DE INTERESSE PÚBLICO </w:t>
      </w:r>
    </w:p>
    <w:p w:rsidR="00491A8E" w:rsidRPr="005C7BA1" w:rsidRDefault="00D97FE3" w:rsidP="00E8617D">
      <w:pPr>
        <w:spacing w:after="0" w:line="240" w:lineRule="auto"/>
        <w:ind w:left="0" w:firstLine="0"/>
        <w:jc w:val="left"/>
        <w:rPr>
          <w:rFonts w:ascii="Times New Roman" w:hAnsi="Times New Roman" w:cs="Times New Roman"/>
        </w:rPr>
      </w:pPr>
      <w:r w:rsidRPr="005C7BA1">
        <w:rPr>
          <w:rFonts w:ascii="Times New Roman" w:hAnsi="Times New Roman" w:cs="Times New Roman"/>
        </w:rPr>
        <w:t xml:space="preserve"> </w:t>
      </w:r>
    </w:p>
    <w:p w:rsidR="00491A8E" w:rsidRPr="005C7BA1" w:rsidRDefault="00F863BE" w:rsidP="00E8617D">
      <w:pPr>
        <w:spacing w:after="0"/>
        <w:ind w:left="0"/>
        <w:rPr>
          <w:rFonts w:ascii="Times New Roman" w:hAnsi="Times New Roman" w:cs="Times New Roman"/>
        </w:rPr>
      </w:pPr>
      <w:r>
        <w:rPr>
          <w:rFonts w:ascii="Times New Roman" w:hAnsi="Times New Roman" w:cs="Times New Roman"/>
        </w:rPr>
        <w:t>Art. 2</w:t>
      </w:r>
      <w:r w:rsidR="002A7D63">
        <w:rPr>
          <w:rFonts w:ascii="Times New Roman" w:hAnsi="Times New Roman" w:cs="Times New Roman"/>
        </w:rPr>
        <w:t>2</w:t>
      </w:r>
      <w:r w:rsidR="00D97FE3" w:rsidRPr="005C7BA1">
        <w:rPr>
          <w:rFonts w:ascii="Times New Roman" w:hAnsi="Times New Roman" w:cs="Times New Roman"/>
        </w:rPr>
        <w:t xml:space="preserve">. Para fins do disposto neste Decreto consideram-se serviços essenciais, públicos e de interesse público: </w:t>
      </w:r>
    </w:p>
    <w:p w:rsidR="00491A8E" w:rsidRPr="005C7BA1" w:rsidRDefault="00D97FE3" w:rsidP="006C5DA7">
      <w:pPr>
        <w:numPr>
          <w:ilvl w:val="0"/>
          <w:numId w:val="17"/>
        </w:numPr>
        <w:spacing w:after="0" w:line="240" w:lineRule="auto"/>
        <w:ind w:left="709" w:firstLine="0"/>
        <w:rPr>
          <w:rFonts w:ascii="Times New Roman" w:hAnsi="Times New Roman" w:cs="Times New Roman"/>
        </w:rPr>
      </w:pPr>
      <w:r w:rsidRPr="005C7BA1">
        <w:rPr>
          <w:rFonts w:ascii="Times New Roman" w:hAnsi="Times New Roman" w:cs="Times New Roman"/>
        </w:rPr>
        <w:t xml:space="preserve">- saúde pública, serviços médicos, hospitalares e assistenciais; </w:t>
      </w:r>
    </w:p>
    <w:p w:rsidR="00491A8E" w:rsidRPr="005C7BA1" w:rsidRDefault="00D97FE3" w:rsidP="006C5DA7">
      <w:pPr>
        <w:numPr>
          <w:ilvl w:val="0"/>
          <w:numId w:val="17"/>
        </w:numPr>
        <w:spacing w:after="0" w:line="240" w:lineRule="auto"/>
        <w:ind w:left="709" w:firstLine="0"/>
        <w:rPr>
          <w:rFonts w:ascii="Times New Roman" w:hAnsi="Times New Roman" w:cs="Times New Roman"/>
        </w:rPr>
      </w:pPr>
      <w:r w:rsidRPr="005C7BA1">
        <w:rPr>
          <w:rFonts w:ascii="Times New Roman" w:hAnsi="Times New Roman" w:cs="Times New Roman"/>
        </w:rPr>
        <w:t xml:space="preserve">- captação, tratamento e abastecimento de água; </w:t>
      </w:r>
    </w:p>
    <w:p w:rsidR="00491A8E" w:rsidRPr="005C7BA1" w:rsidRDefault="00D97FE3" w:rsidP="006C5DA7">
      <w:pPr>
        <w:numPr>
          <w:ilvl w:val="0"/>
          <w:numId w:val="17"/>
        </w:numPr>
        <w:spacing w:after="0" w:line="240" w:lineRule="auto"/>
        <w:ind w:left="709" w:firstLine="0"/>
        <w:rPr>
          <w:rFonts w:ascii="Times New Roman" w:hAnsi="Times New Roman" w:cs="Times New Roman"/>
        </w:rPr>
      </w:pPr>
      <w:r w:rsidRPr="005C7BA1">
        <w:rPr>
          <w:rFonts w:ascii="Times New Roman" w:hAnsi="Times New Roman" w:cs="Times New Roman"/>
        </w:rPr>
        <w:t xml:space="preserve">- captação e tratamento de esgoto e lixo; </w:t>
      </w:r>
    </w:p>
    <w:p w:rsidR="00491A8E" w:rsidRPr="005C7BA1" w:rsidRDefault="00D97FE3" w:rsidP="006C5DA7">
      <w:pPr>
        <w:numPr>
          <w:ilvl w:val="0"/>
          <w:numId w:val="17"/>
        </w:numPr>
        <w:spacing w:after="0" w:line="240" w:lineRule="auto"/>
        <w:ind w:left="709" w:firstLine="0"/>
        <w:rPr>
          <w:rFonts w:ascii="Times New Roman" w:hAnsi="Times New Roman" w:cs="Times New Roman"/>
        </w:rPr>
      </w:pPr>
      <w:r w:rsidRPr="005C7BA1">
        <w:rPr>
          <w:rFonts w:ascii="Times New Roman" w:hAnsi="Times New Roman" w:cs="Times New Roman"/>
        </w:rPr>
        <w:t xml:space="preserve">- abastecimento de energia elétrica; </w:t>
      </w:r>
    </w:p>
    <w:p w:rsidR="00491A8E" w:rsidRPr="005C7BA1" w:rsidRDefault="00D97FE3" w:rsidP="006C5DA7">
      <w:pPr>
        <w:numPr>
          <w:ilvl w:val="0"/>
          <w:numId w:val="17"/>
        </w:numPr>
        <w:spacing w:after="0" w:line="240" w:lineRule="auto"/>
        <w:ind w:left="709" w:firstLine="0"/>
        <w:rPr>
          <w:rFonts w:ascii="Times New Roman" w:hAnsi="Times New Roman" w:cs="Times New Roman"/>
        </w:rPr>
      </w:pPr>
      <w:r w:rsidRPr="005C7BA1">
        <w:rPr>
          <w:rFonts w:ascii="Times New Roman" w:hAnsi="Times New Roman" w:cs="Times New Roman"/>
        </w:rPr>
        <w:t xml:space="preserve">- serviços de telefonia e internet; </w:t>
      </w:r>
    </w:p>
    <w:p w:rsidR="00491A8E" w:rsidRPr="005C7BA1" w:rsidRDefault="00D97FE3" w:rsidP="006C5DA7">
      <w:pPr>
        <w:numPr>
          <w:ilvl w:val="0"/>
          <w:numId w:val="17"/>
        </w:numPr>
        <w:spacing w:after="0" w:line="240" w:lineRule="auto"/>
        <w:ind w:left="709" w:firstLine="0"/>
        <w:rPr>
          <w:rFonts w:ascii="Times New Roman" w:hAnsi="Times New Roman" w:cs="Times New Roman"/>
        </w:rPr>
      </w:pPr>
      <w:r w:rsidRPr="005C7BA1">
        <w:rPr>
          <w:rFonts w:ascii="Times New Roman" w:hAnsi="Times New Roman" w:cs="Times New Roman"/>
        </w:rPr>
        <w:t xml:space="preserve">- serviços relacionados à política pública </w:t>
      </w:r>
      <w:r w:rsidR="00887E66" w:rsidRPr="005C7BA1">
        <w:rPr>
          <w:rFonts w:ascii="Times New Roman" w:hAnsi="Times New Roman" w:cs="Times New Roman"/>
        </w:rPr>
        <w:t xml:space="preserve">de </w:t>
      </w:r>
      <w:r w:rsidRPr="005C7BA1">
        <w:rPr>
          <w:rFonts w:ascii="Times New Roman" w:hAnsi="Times New Roman" w:cs="Times New Roman"/>
        </w:rPr>
        <w:t xml:space="preserve">assistência social; </w:t>
      </w:r>
    </w:p>
    <w:p w:rsidR="00491A8E" w:rsidRPr="005C7BA1" w:rsidRDefault="00D97FE3" w:rsidP="006C5DA7">
      <w:pPr>
        <w:numPr>
          <w:ilvl w:val="0"/>
          <w:numId w:val="17"/>
        </w:numPr>
        <w:spacing w:after="0" w:line="240" w:lineRule="auto"/>
        <w:ind w:left="709" w:firstLine="0"/>
        <w:rPr>
          <w:rFonts w:ascii="Times New Roman" w:hAnsi="Times New Roman" w:cs="Times New Roman"/>
        </w:rPr>
      </w:pPr>
      <w:r w:rsidRPr="005C7BA1">
        <w:rPr>
          <w:rFonts w:ascii="Times New Roman" w:hAnsi="Times New Roman" w:cs="Times New Roman"/>
        </w:rPr>
        <w:t xml:space="preserve">- serviços funerários e administração de necrópoles; </w:t>
      </w:r>
    </w:p>
    <w:p w:rsidR="00491A8E" w:rsidRPr="005C7BA1" w:rsidRDefault="00D97FE3" w:rsidP="006C5DA7">
      <w:pPr>
        <w:numPr>
          <w:ilvl w:val="0"/>
          <w:numId w:val="17"/>
        </w:numPr>
        <w:spacing w:after="0" w:line="240" w:lineRule="auto"/>
        <w:ind w:left="709" w:firstLine="0"/>
        <w:rPr>
          <w:rFonts w:ascii="Times New Roman" w:hAnsi="Times New Roman" w:cs="Times New Roman"/>
        </w:rPr>
      </w:pPr>
      <w:r w:rsidRPr="005C7BA1">
        <w:rPr>
          <w:rFonts w:ascii="Times New Roman" w:hAnsi="Times New Roman" w:cs="Times New Roman"/>
        </w:rPr>
        <w:t xml:space="preserve">- construção, conservação, sinalização e iluminação de vias públicas; </w:t>
      </w:r>
    </w:p>
    <w:p w:rsidR="00491A8E" w:rsidRPr="005C7BA1" w:rsidRDefault="00D97FE3" w:rsidP="006C5DA7">
      <w:pPr>
        <w:numPr>
          <w:ilvl w:val="0"/>
          <w:numId w:val="17"/>
        </w:numPr>
        <w:spacing w:after="0" w:line="240" w:lineRule="auto"/>
        <w:ind w:left="709" w:firstLine="0"/>
        <w:rPr>
          <w:rFonts w:ascii="Times New Roman" w:hAnsi="Times New Roman" w:cs="Times New Roman"/>
        </w:rPr>
      </w:pPr>
      <w:r w:rsidRPr="005C7BA1">
        <w:rPr>
          <w:rFonts w:ascii="Times New Roman" w:hAnsi="Times New Roman" w:cs="Times New Roman"/>
        </w:rPr>
        <w:t xml:space="preserve">- vigilância; </w:t>
      </w:r>
    </w:p>
    <w:p w:rsidR="00491A8E" w:rsidRPr="005C7BA1" w:rsidRDefault="00D97FE3" w:rsidP="006C5DA7">
      <w:pPr>
        <w:numPr>
          <w:ilvl w:val="0"/>
          <w:numId w:val="17"/>
        </w:numPr>
        <w:spacing w:after="0" w:line="240" w:lineRule="auto"/>
        <w:ind w:left="709" w:firstLine="0"/>
        <w:rPr>
          <w:rFonts w:ascii="Times New Roman" w:hAnsi="Times New Roman" w:cs="Times New Roman"/>
        </w:rPr>
      </w:pPr>
      <w:r w:rsidRPr="005C7BA1">
        <w:rPr>
          <w:rFonts w:ascii="Times New Roman" w:hAnsi="Times New Roman" w:cs="Times New Roman"/>
        </w:rPr>
        <w:t xml:space="preserve">- transporte e uso de veículos oficiais; </w:t>
      </w:r>
    </w:p>
    <w:p w:rsidR="00491A8E" w:rsidRPr="005C7BA1" w:rsidRDefault="00D97FE3" w:rsidP="006C5DA7">
      <w:pPr>
        <w:numPr>
          <w:ilvl w:val="0"/>
          <w:numId w:val="17"/>
        </w:numPr>
        <w:spacing w:after="0" w:line="240" w:lineRule="auto"/>
        <w:ind w:left="709" w:firstLine="0"/>
        <w:rPr>
          <w:rFonts w:ascii="Times New Roman" w:hAnsi="Times New Roman" w:cs="Times New Roman"/>
        </w:rPr>
      </w:pPr>
      <w:r w:rsidRPr="005C7BA1">
        <w:rPr>
          <w:rFonts w:ascii="Times New Roman" w:hAnsi="Times New Roman" w:cs="Times New Roman"/>
        </w:rPr>
        <w:t xml:space="preserve">- fiscalização; </w:t>
      </w:r>
    </w:p>
    <w:p w:rsidR="00491A8E" w:rsidRPr="005C7BA1" w:rsidRDefault="00D97FE3" w:rsidP="006C5DA7">
      <w:pPr>
        <w:numPr>
          <w:ilvl w:val="0"/>
          <w:numId w:val="17"/>
        </w:numPr>
        <w:spacing w:after="0" w:line="240" w:lineRule="auto"/>
        <w:ind w:left="709" w:firstLine="0"/>
        <w:rPr>
          <w:rFonts w:ascii="Times New Roman" w:hAnsi="Times New Roman" w:cs="Times New Roman"/>
        </w:rPr>
      </w:pPr>
      <w:r w:rsidRPr="005C7BA1">
        <w:rPr>
          <w:rFonts w:ascii="Times New Roman" w:hAnsi="Times New Roman" w:cs="Times New Roman"/>
        </w:rPr>
        <w:t xml:space="preserve">- dispensação de medicamentos; </w:t>
      </w:r>
    </w:p>
    <w:p w:rsidR="00491A8E" w:rsidRPr="005C7BA1" w:rsidRDefault="00D97FE3" w:rsidP="006C5DA7">
      <w:pPr>
        <w:numPr>
          <w:ilvl w:val="0"/>
          <w:numId w:val="17"/>
        </w:numPr>
        <w:spacing w:after="0" w:line="240" w:lineRule="auto"/>
        <w:ind w:left="709" w:firstLine="0"/>
        <w:rPr>
          <w:rFonts w:ascii="Times New Roman" w:hAnsi="Times New Roman" w:cs="Times New Roman"/>
        </w:rPr>
      </w:pPr>
      <w:r w:rsidRPr="005C7BA1">
        <w:rPr>
          <w:rFonts w:ascii="Times New Roman" w:hAnsi="Times New Roman" w:cs="Times New Roman"/>
        </w:rPr>
        <w:t xml:space="preserve">- transporte coletivo; </w:t>
      </w:r>
    </w:p>
    <w:p w:rsidR="00F41B6C" w:rsidRPr="005C7BA1" w:rsidRDefault="00D97FE3" w:rsidP="006C5DA7">
      <w:pPr>
        <w:numPr>
          <w:ilvl w:val="0"/>
          <w:numId w:val="17"/>
        </w:numPr>
        <w:spacing w:after="0"/>
        <w:ind w:left="709" w:firstLine="0"/>
        <w:rPr>
          <w:rFonts w:ascii="Times New Roman" w:hAnsi="Times New Roman" w:cs="Times New Roman"/>
        </w:rPr>
      </w:pPr>
      <w:r w:rsidRPr="005C7BA1">
        <w:rPr>
          <w:rFonts w:ascii="Times New Roman" w:hAnsi="Times New Roman" w:cs="Times New Roman"/>
        </w:rPr>
        <w:t>- processamento de dados ligados a serviços essenciais;</w:t>
      </w:r>
    </w:p>
    <w:p w:rsidR="00491A8E" w:rsidRPr="005C7BA1" w:rsidRDefault="00D97FE3" w:rsidP="006C5DA7">
      <w:pPr>
        <w:spacing w:after="0"/>
        <w:ind w:left="709" w:firstLine="0"/>
        <w:rPr>
          <w:rFonts w:ascii="Times New Roman" w:hAnsi="Times New Roman" w:cs="Times New Roman"/>
        </w:rPr>
      </w:pPr>
      <w:r w:rsidRPr="005C7BA1">
        <w:rPr>
          <w:rFonts w:ascii="Times New Roman" w:hAnsi="Times New Roman" w:cs="Times New Roman"/>
        </w:rPr>
        <w:lastRenderedPageBreak/>
        <w:t xml:space="preserve">XV - bancos e instituições financeiras. </w:t>
      </w:r>
    </w:p>
    <w:p w:rsidR="008C7134" w:rsidRDefault="008C7134" w:rsidP="00E8617D">
      <w:pPr>
        <w:spacing w:after="0"/>
        <w:ind w:left="0"/>
        <w:rPr>
          <w:rFonts w:ascii="Times New Roman" w:hAnsi="Times New Roman" w:cs="Times New Roman"/>
          <w:color w:val="FF0000"/>
        </w:rPr>
      </w:pPr>
    </w:p>
    <w:p w:rsidR="00B46C16" w:rsidRDefault="00F863BE" w:rsidP="00B46C16">
      <w:pPr>
        <w:spacing w:after="0"/>
        <w:ind w:left="0"/>
        <w:rPr>
          <w:rFonts w:ascii="Times New Roman" w:hAnsi="Times New Roman" w:cs="Times New Roman"/>
        </w:rPr>
      </w:pPr>
      <w:r>
        <w:rPr>
          <w:rFonts w:ascii="Times New Roman" w:hAnsi="Times New Roman" w:cs="Times New Roman"/>
        </w:rPr>
        <w:t>Art. 2</w:t>
      </w:r>
      <w:r w:rsidR="002A7D63">
        <w:rPr>
          <w:rFonts w:ascii="Times New Roman" w:hAnsi="Times New Roman" w:cs="Times New Roman"/>
        </w:rPr>
        <w:t>3</w:t>
      </w:r>
      <w:r w:rsidR="00B46C16">
        <w:rPr>
          <w:rFonts w:ascii="Times New Roman" w:hAnsi="Times New Roman" w:cs="Times New Roman"/>
        </w:rPr>
        <w:t>. Decretar expediente interno no Centro Administrativo, onde estão situadas as secretarias de Educação, Fazenda, Administração, Planejamento e Gabinete do Prefeito, exceto Secretaria de Obras e Agricultura em virtude do Decreto Municipal nº 1.957/2020 que trata da situação de emergência por conta da estiagem, devendo ser evitada aglomerações nos respectivos locais de trabalho. Assim como permanece a Secretaria Municipal de Saúde com atendimento ao público</w:t>
      </w:r>
      <w:r w:rsidR="00B43334">
        <w:rPr>
          <w:rFonts w:ascii="Times New Roman" w:hAnsi="Times New Roman" w:cs="Times New Roman"/>
        </w:rPr>
        <w:t>,</w:t>
      </w:r>
      <w:r w:rsidR="00B46C16">
        <w:rPr>
          <w:rFonts w:ascii="Times New Roman" w:hAnsi="Times New Roman" w:cs="Times New Roman"/>
        </w:rPr>
        <w:t xml:space="preserve"> </w:t>
      </w:r>
      <w:r w:rsidR="00B43334">
        <w:rPr>
          <w:rFonts w:ascii="Times New Roman" w:hAnsi="Times New Roman" w:cs="Times New Roman"/>
        </w:rPr>
        <w:t>somente</w:t>
      </w:r>
      <w:r w:rsidR="00B46C16">
        <w:rPr>
          <w:rFonts w:ascii="Times New Roman" w:hAnsi="Times New Roman" w:cs="Times New Roman"/>
        </w:rPr>
        <w:t xml:space="preserve"> em casos de Urgência e Emergência</w:t>
      </w:r>
      <w:r w:rsidR="00B43334">
        <w:rPr>
          <w:rFonts w:ascii="Times New Roman" w:hAnsi="Times New Roman" w:cs="Times New Roman"/>
        </w:rPr>
        <w:t>,</w:t>
      </w:r>
      <w:r w:rsidR="00B46C16">
        <w:rPr>
          <w:rFonts w:ascii="Times New Roman" w:hAnsi="Times New Roman" w:cs="Times New Roman"/>
        </w:rPr>
        <w:t xml:space="preserve"> em horário normal.</w:t>
      </w:r>
    </w:p>
    <w:p w:rsidR="008C7134" w:rsidRPr="008C7134" w:rsidRDefault="008C7134" w:rsidP="008C7134">
      <w:pPr>
        <w:spacing w:after="0" w:line="240" w:lineRule="auto"/>
        <w:ind w:left="-17" w:firstLine="697"/>
        <w:rPr>
          <w:rFonts w:ascii="Times New Roman" w:hAnsi="Times New Roman" w:cs="Times New Roman"/>
          <w:color w:val="FF0000"/>
          <w:szCs w:val="24"/>
        </w:rPr>
      </w:pPr>
    </w:p>
    <w:p w:rsidR="008C7134" w:rsidRPr="00B43334" w:rsidRDefault="008C7134" w:rsidP="008C7134">
      <w:pPr>
        <w:spacing w:after="0" w:line="240" w:lineRule="auto"/>
        <w:ind w:left="-17" w:firstLine="697"/>
        <w:rPr>
          <w:rFonts w:ascii="Times New Roman" w:hAnsi="Times New Roman" w:cs="Times New Roman"/>
          <w:color w:val="auto"/>
          <w:szCs w:val="24"/>
        </w:rPr>
      </w:pPr>
      <w:r w:rsidRPr="00B43334">
        <w:rPr>
          <w:rFonts w:ascii="Times New Roman" w:hAnsi="Times New Roman" w:cs="Times New Roman"/>
          <w:color w:val="auto"/>
          <w:szCs w:val="24"/>
        </w:rPr>
        <w:t xml:space="preserve">Parágrafo único: Todas as eventuais solicitações e/ou requerimentos dos cidadãos deverão ser encaminhados para o e-mail </w:t>
      </w:r>
      <w:r w:rsidR="00B43334">
        <w:rPr>
          <w:rFonts w:ascii="Times New Roman" w:hAnsi="Times New Roman" w:cs="Times New Roman"/>
          <w:color w:val="auto"/>
          <w:szCs w:val="24"/>
        </w:rPr>
        <w:t>administração@miraguai.rs.gov.br</w:t>
      </w:r>
      <w:r w:rsidRPr="00B43334">
        <w:rPr>
          <w:rFonts w:ascii="Times New Roman" w:hAnsi="Times New Roman" w:cs="Times New Roman"/>
          <w:color w:val="auto"/>
          <w:szCs w:val="24"/>
        </w:rPr>
        <w:t xml:space="preserve"> ou por meio do contato telefônico de número 55-3554-</w:t>
      </w:r>
      <w:r w:rsidR="00B43334">
        <w:rPr>
          <w:rFonts w:ascii="Times New Roman" w:hAnsi="Times New Roman" w:cs="Times New Roman"/>
          <w:color w:val="auto"/>
          <w:szCs w:val="24"/>
        </w:rPr>
        <w:t>2300</w:t>
      </w:r>
      <w:r w:rsidRPr="00B43334">
        <w:rPr>
          <w:rFonts w:ascii="Times New Roman" w:hAnsi="Times New Roman" w:cs="Times New Roman"/>
          <w:color w:val="auto"/>
          <w:szCs w:val="24"/>
        </w:rPr>
        <w:t>.</w:t>
      </w:r>
    </w:p>
    <w:p w:rsidR="008C7134" w:rsidRPr="001307EC" w:rsidRDefault="008C7134" w:rsidP="00E8617D">
      <w:pPr>
        <w:spacing w:after="0"/>
        <w:ind w:left="0"/>
        <w:rPr>
          <w:rFonts w:ascii="Times New Roman" w:hAnsi="Times New Roman" w:cs="Times New Roman"/>
          <w:color w:val="FF0000"/>
        </w:rPr>
      </w:pPr>
    </w:p>
    <w:p w:rsidR="006B7E32" w:rsidRPr="005C7BA1" w:rsidRDefault="006B7E32" w:rsidP="00E8617D">
      <w:pPr>
        <w:spacing w:after="0"/>
        <w:ind w:left="0"/>
        <w:rPr>
          <w:rFonts w:ascii="Times New Roman" w:hAnsi="Times New Roman" w:cs="Times New Roman"/>
        </w:rPr>
      </w:pPr>
      <w:r w:rsidRPr="005C7BA1">
        <w:rPr>
          <w:rFonts w:ascii="Times New Roman" w:hAnsi="Times New Roman" w:cs="Times New Roman"/>
        </w:rPr>
        <w:t>§ 1º Ficam mantidos os atendimentos individuais prioritários e emergenciais, os quais deverão ser realizados preferencialmente por meio eletrônico ou telefônico e, quando não for assim possível, preferencialmente por agendamento prévio.</w:t>
      </w:r>
    </w:p>
    <w:p w:rsidR="006B7E32" w:rsidRPr="005C7BA1" w:rsidRDefault="006B7E32" w:rsidP="00E8617D">
      <w:pPr>
        <w:spacing w:after="0"/>
        <w:ind w:left="0"/>
        <w:rPr>
          <w:rFonts w:ascii="Times New Roman" w:hAnsi="Times New Roman" w:cs="Times New Roman"/>
        </w:rPr>
      </w:pPr>
      <w:r w:rsidRPr="005C7BA1">
        <w:rPr>
          <w:rFonts w:ascii="Times New Roman" w:hAnsi="Times New Roman" w:cs="Times New Roman"/>
        </w:rPr>
        <w:t>§ 2º Os órgãos m</w:t>
      </w:r>
      <w:r w:rsidR="001307EC">
        <w:rPr>
          <w:rFonts w:ascii="Times New Roman" w:hAnsi="Times New Roman" w:cs="Times New Roman"/>
        </w:rPr>
        <w:t>unicipais permanecerão</w:t>
      </w:r>
      <w:r w:rsidRPr="005C7BA1">
        <w:rPr>
          <w:rFonts w:ascii="Times New Roman" w:hAnsi="Times New Roman" w:cs="Times New Roman"/>
        </w:rPr>
        <w:t xml:space="preserve"> prestando atendimento por meio individualizado, porém cada Secretaria adotará as medidas cabíveis, até outro posicionamento.</w:t>
      </w:r>
    </w:p>
    <w:p w:rsidR="00491A8E" w:rsidRPr="005C7BA1" w:rsidRDefault="00D97FE3" w:rsidP="00E8617D">
      <w:pPr>
        <w:spacing w:after="0"/>
        <w:ind w:left="0"/>
        <w:rPr>
          <w:rFonts w:ascii="Times New Roman" w:hAnsi="Times New Roman" w:cs="Times New Roman"/>
        </w:rPr>
      </w:pPr>
      <w:r w:rsidRPr="005C7BA1">
        <w:rPr>
          <w:rFonts w:ascii="Times New Roman" w:hAnsi="Times New Roman" w:cs="Times New Roman"/>
        </w:rPr>
        <w:t xml:space="preserve">§ </w:t>
      </w:r>
      <w:r w:rsidR="001468A8" w:rsidRPr="005C7BA1">
        <w:rPr>
          <w:rFonts w:ascii="Times New Roman" w:hAnsi="Times New Roman" w:cs="Times New Roman"/>
        </w:rPr>
        <w:t>3</w:t>
      </w:r>
      <w:r w:rsidRPr="005C7BA1">
        <w:rPr>
          <w:rFonts w:ascii="Times New Roman" w:hAnsi="Times New Roman" w:cs="Times New Roman"/>
        </w:rPr>
        <w:t xml:space="preserve">º Fica recomendado que as reuniões sejam realizadas, sempre que possível, sem presença física. </w:t>
      </w:r>
    </w:p>
    <w:p w:rsidR="00912A90" w:rsidRPr="005C7BA1" w:rsidRDefault="00F863BE" w:rsidP="00E8617D">
      <w:pPr>
        <w:spacing w:after="0"/>
        <w:ind w:left="0"/>
        <w:rPr>
          <w:rFonts w:ascii="Times New Roman" w:hAnsi="Times New Roman" w:cs="Times New Roman"/>
        </w:rPr>
      </w:pPr>
      <w:r>
        <w:rPr>
          <w:rFonts w:ascii="Times New Roman" w:hAnsi="Times New Roman" w:cs="Times New Roman"/>
        </w:rPr>
        <w:t>Art. 2</w:t>
      </w:r>
      <w:r w:rsidR="002A7D63">
        <w:rPr>
          <w:rFonts w:ascii="Times New Roman" w:hAnsi="Times New Roman" w:cs="Times New Roman"/>
        </w:rPr>
        <w:t>4</w:t>
      </w:r>
      <w:r w:rsidR="00912A90" w:rsidRPr="005C7BA1">
        <w:rPr>
          <w:rFonts w:ascii="Times New Roman" w:hAnsi="Times New Roman" w:cs="Times New Roman"/>
        </w:rPr>
        <w:t>. A Sec</w:t>
      </w:r>
      <w:r w:rsidR="00B43334">
        <w:rPr>
          <w:rFonts w:ascii="Times New Roman" w:hAnsi="Times New Roman" w:cs="Times New Roman"/>
        </w:rPr>
        <w:t>retaria</w:t>
      </w:r>
      <w:r w:rsidR="00912A90" w:rsidRPr="005C7BA1">
        <w:rPr>
          <w:rFonts w:ascii="Times New Roman" w:hAnsi="Times New Roman" w:cs="Times New Roman"/>
        </w:rPr>
        <w:t xml:space="preserve"> </w:t>
      </w:r>
      <w:r>
        <w:rPr>
          <w:rFonts w:ascii="Times New Roman" w:hAnsi="Times New Roman" w:cs="Times New Roman"/>
        </w:rPr>
        <w:t xml:space="preserve">de </w:t>
      </w:r>
      <w:r w:rsidR="00912A90" w:rsidRPr="005C7BA1">
        <w:rPr>
          <w:rFonts w:ascii="Times New Roman" w:hAnsi="Times New Roman" w:cs="Times New Roman"/>
        </w:rPr>
        <w:t xml:space="preserve">Assistência Social </w:t>
      </w:r>
      <w:r w:rsidR="00B43334">
        <w:rPr>
          <w:rFonts w:ascii="Times New Roman" w:hAnsi="Times New Roman" w:cs="Times New Roman"/>
        </w:rPr>
        <w:t xml:space="preserve">fará expediente interno, </w:t>
      </w:r>
      <w:r w:rsidR="00912A90" w:rsidRPr="005C7BA1">
        <w:rPr>
          <w:rFonts w:ascii="Times New Roman" w:hAnsi="Times New Roman" w:cs="Times New Roman"/>
        </w:rPr>
        <w:t>porém com restrição de atendimento para situações de urgência e emergência.</w:t>
      </w:r>
    </w:p>
    <w:p w:rsidR="00491A8E" w:rsidRPr="005C7BA1" w:rsidRDefault="00F863BE" w:rsidP="00E8617D">
      <w:pPr>
        <w:spacing w:after="0"/>
        <w:ind w:left="0"/>
        <w:rPr>
          <w:rFonts w:ascii="Times New Roman" w:hAnsi="Times New Roman" w:cs="Times New Roman"/>
        </w:rPr>
      </w:pPr>
      <w:r>
        <w:rPr>
          <w:rFonts w:ascii="Times New Roman" w:hAnsi="Times New Roman" w:cs="Times New Roman"/>
        </w:rPr>
        <w:t>Art. 2</w:t>
      </w:r>
      <w:r w:rsidR="002A7D63">
        <w:rPr>
          <w:rFonts w:ascii="Times New Roman" w:hAnsi="Times New Roman" w:cs="Times New Roman"/>
        </w:rPr>
        <w:t>5</w:t>
      </w:r>
      <w:r w:rsidR="00D97FE3" w:rsidRPr="005C7BA1">
        <w:rPr>
          <w:rFonts w:ascii="Times New Roman" w:hAnsi="Times New Roman" w:cs="Times New Roman"/>
        </w:rPr>
        <w:t xml:space="preserve">. A modalidade excepcional de trabalho remoto será obrigatória para os seguintes servidores: </w:t>
      </w:r>
    </w:p>
    <w:p w:rsidR="00491A8E" w:rsidRPr="005C7BA1" w:rsidRDefault="00D97FE3" w:rsidP="00E8617D">
      <w:pPr>
        <w:numPr>
          <w:ilvl w:val="0"/>
          <w:numId w:val="18"/>
        </w:numPr>
        <w:spacing w:after="0"/>
        <w:rPr>
          <w:rFonts w:ascii="Times New Roman" w:hAnsi="Times New Roman" w:cs="Times New Roman"/>
        </w:rPr>
      </w:pPr>
      <w:r w:rsidRPr="005C7BA1">
        <w:rPr>
          <w:rFonts w:ascii="Times New Roman" w:hAnsi="Times New Roman" w:cs="Times New Roman"/>
        </w:rPr>
        <w:t xml:space="preserve">– com idade igual ou superior a 60 (sessenta) anos, exceto nos dos servidores vinculados aos serviços essenciais de saúde pública; </w:t>
      </w:r>
    </w:p>
    <w:p w:rsidR="00491A8E" w:rsidRPr="005C7BA1" w:rsidRDefault="00D97FE3" w:rsidP="00E8617D">
      <w:pPr>
        <w:numPr>
          <w:ilvl w:val="0"/>
          <w:numId w:val="18"/>
        </w:numPr>
        <w:spacing w:after="0" w:line="240" w:lineRule="auto"/>
        <w:rPr>
          <w:rFonts w:ascii="Times New Roman" w:hAnsi="Times New Roman" w:cs="Times New Roman"/>
        </w:rPr>
      </w:pPr>
      <w:r w:rsidRPr="005C7BA1">
        <w:rPr>
          <w:rFonts w:ascii="Times New Roman" w:hAnsi="Times New Roman" w:cs="Times New Roman"/>
        </w:rPr>
        <w:t xml:space="preserve">– gestantes; </w:t>
      </w:r>
    </w:p>
    <w:p w:rsidR="00491A8E" w:rsidRPr="005C7BA1" w:rsidRDefault="00D97FE3" w:rsidP="00E8617D">
      <w:pPr>
        <w:numPr>
          <w:ilvl w:val="0"/>
          <w:numId w:val="18"/>
        </w:numPr>
        <w:spacing w:after="0"/>
        <w:rPr>
          <w:rFonts w:ascii="Times New Roman" w:hAnsi="Times New Roman" w:cs="Times New Roman"/>
        </w:rPr>
      </w:pPr>
      <w:r w:rsidRPr="005C7BA1">
        <w:rPr>
          <w:rFonts w:ascii="Times New Roman" w:hAnsi="Times New Roman" w:cs="Times New Roman"/>
        </w:rPr>
        <w:t>– doentes crônicos</w:t>
      </w:r>
      <w:r w:rsidR="001468A8" w:rsidRPr="005C7BA1">
        <w:rPr>
          <w:rFonts w:ascii="Times New Roman" w:hAnsi="Times New Roman" w:cs="Times New Roman"/>
        </w:rPr>
        <w:t xml:space="preserve"> com recomendação médica oficial</w:t>
      </w:r>
      <w:r w:rsidRPr="005C7BA1">
        <w:rPr>
          <w:rFonts w:ascii="Times New Roman" w:hAnsi="Times New Roman" w:cs="Times New Roman"/>
        </w:rPr>
        <w:t xml:space="preserve">, como cardíacos, diabéticos, doentes renais crônicos, doentes respiratórios crônicos, transplantados, portadores de doenças tratados com medicamentos imunodepressores e quimioterápicos, etc. </w:t>
      </w:r>
    </w:p>
    <w:p w:rsidR="00491A8E" w:rsidRPr="005C7BA1" w:rsidRDefault="00D97FE3" w:rsidP="00E8617D">
      <w:pPr>
        <w:spacing w:after="0"/>
        <w:ind w:left="0"/>
        <w:rPr>
          <w:rFonts w:ascii="Times New Roman" w:hAnsi="Times New Roman" w:cs="Times New Roman"/>
        </w:rPr>
      </w:pPr>
      <w:r w:rsidRPr="005C7BA1">
        <w:rPr>
          <w:rFonts w:ascii="Times New Roman" w:hAnsi="Times New Roman" w:cs="Times New Roman"/>
        </w:rPr>
        <w:t>Art. 2</w:t>
      </w:r>
      <w:r w:rsidR="002A7D63">
        <w:rPr>
          <w:rFonts w:ascii="Times New Roman" w:hAnsi="Times New Roman" w:cs="Times New Roman"/>
        </w:rPr>
        <w:t>6</w:t>
      </w:r>
      <w:r w:rsidRPr="005C7BA1">
        <w:rPr>
          <w:rFonts w:ascii="Times New Roman" w:hAnsi="Times New Roman" w:cs="Times New Roman"/>
        </w:rPr>
        <w:t>. Os estagiários da Adminis</w:t>
      </w:r>
      <w:r w:rsidR="001468A8" w:rsidRPr="005C7BA1">
        <w:rPr>
          <w:rFonts w:ascii="Times New Roman" w:hAnsi="Times New Roman" w:cs="Times New Roman"/>
        </w:rPr>
        <w:t>tração Pública Municipal</w:t>
      </w:r>
      <w:r w:rsidRPr="005C7BA1">
        <w:rPr>
          <w:rFonts w:ascii="Times New Roman" w:hAnsi="Times New Roman" w:cs="Times New Roman"/>
        </w:rPr>
        <w:t xml:space="preserve"> serão encaminhados, sempre que possível, para trabalho domiciliar. </w:t>
      </w:r>
    </w:p>
    <w:p w:rsidR="00BE6CE8" w:rsidRPr="005C7BA1" w:rsidRDefault="00D97FE3" w:rsidP="00E8617D">
      <w:pPr>
        <w:spacing w:after="0"/>
        <w:ind w:left="0"/>
        <w:rPr>
          <w:rFonts w:ascii="Times New Roman" w:hAnsi="Times New Roman" w:cs="Times New Roman"/>
        </w:rPr>
      </w:pPr>
      <w:r w:rsidRPr="005C7BA1">
        <w:rPr>
          <w:rFonts w:ascii="Times New Roman" w:hAnsi="Times New Roman" w:cs="Times New Roman"/>
        </w:rPr>
        <w:lastRenderedPageBreak/>
        <w:t>Parágrafo único. Nos casos em que não for possível o trabalho domiciliar do estagiário, será afastado das atividades, dispensado do comparecimento no órgão público, sem prejuízo da bolsa-auxílio correspondente.</w:t>
      </w:r>
    </w:p>
    <w:p w:rsidR="00491A8E" w:rsidRPr="005C7BA1" w:rsidRDefault="00080641" w:rsidP="00E8617D">
      <w:pPr>
        <w:spacing w:after="0"/>
        <w:ind w:left="0"/>
        <w:rPr>
          <w:rFonts w:ascii="Times New Roman" w:hAnsi="Times New Roman" w:cs="Times New Roman"/>
        </w:rPr>
      </w:pPr>
      <w:r>
        <w:rPr>
          <w:rFonts w:ascii="Times New Roman" w:hAnsi="Times New Roman" w:cs="Times New Roman"/>
        </w:rPr>
        <w:t>Art. 2</w:t>
      </w:r>
      <w:r w:rsidR="002A7D63">
        <w:rPr>
          <w:rFonts w:ascii="Times New Roman" w:hAnsi="Times New Roman" w:cs="Times New Roman"/>
        </w:rPr>
        <w:t>7.</w:t>
      </w:r>
      <w:r w:rsidR="00D97FE3" w:rsidRPr="005C7BA1">
        <w:rPr>
          <w:rFonts w:ascii="Times New Roman" w:hAnsi="Times New Roman" w:cs="Times New Roman"/>
        </w:rPr>
        <w:t xml:space="preserve"> Fica dispensada a utilização </w:t>
      </w:r>
      <w:r w:rsidR="00B43334">
        <w:rPr>
          <w:rFonts w:ascii="Times New Roman" w:hAnsi="Times New Roman" w:cs="Times New Roman"/>
        </w:rPr>
        <w:t>do</w:t>
      </w:r>
      <w:r w:rsidR="00D97FE3" w:rsidRPr="005C7BA1">
        <w:rPr>
          <w:rFonts w:ascii="Times New Roman" w:hAnsi="Times New Roman" w:cs="Times New Roman"/>
        </w:rPr>
        <w:t xml:space="preserve"> registro eletrônico da efetividade, devendo ser realizada apenas por meio do crachá de identificação funcional ou outra forma a ser estabelecida pela chefia imediata dos órgãos ou entidades públicas. </w:t>
      </w:r>
    </w:p>
    <w:p w:rsidR="00491A8E" w:rsidRPr="005C7BA1" w:rsidRDefault="00BE6CE8" w:rsidP="001468A8">
      <w:pPr>
        <w:spacing w:after="0" w:line="240" w:lineRule="auto"/>
        <w:ind w:left="0" w:firstLine="709"/>
        <w:rPr>
          <w:rFonts w:ascii="Times New Roman" w:hAnsi="Times New Roman" w:cs="Times New Roman"/>
        </w:rPr>
      </w:pPr>
      <w:r w:rsidRPr="005C7BA1">
        <w:rPr>
          <w:rFonts w:ascii="Times New Roman" w:hAnsi="Times New Roman" w:cs="Times New Roman"/>
        </w:rPr>
        <w:t>Art. 2</w:t>
      </w:r>
      <w:r w:rsidR="002A7D63">
        <w:rPr>
          <w:rFonts w:ascii="Times New Roman" w:hAnsi="Times New Roman" w:cs="Times New Roman"/>
        </w:rPr>
        <w:t>8</w:t>
      </w:r>
      <w:r w:rsidR="00D97FE3" w:rsidRPr="005C7BA1">
        <w:rPr>
          <w:rFonts w:ascii="Times New Roman" w:hAnsi="Times New Roman" w:cs="Times New Roman"/>
        </w:rPr>
        <w:t xml:space="preserve">. Ficam suspensos os prazos de: </w:t>
      </w:r>
    </w:p>
    <w:p w:rsidR="00491A8E" w:rsidRPr="005C7BA1" w:rsidRDefault="00D97FE3" w:rsidP="00E8617D">
      <w:pPr>
        <w:numPr>
          <w:ilvl w:val="0"/>
          <w:numId w:val="19"/>
        </w:numPr>
        <w:spacing w:after="0" w:line="240" w:lineRule="auto"/>
        <w:rPr>
          <w:rFonts w:ascii="Times New Roman" w:hAnsi="Times New Roman" w:cs="Times New Roman"/>
        </w:rPr>
      </w:pPr>
      <w:r w:rsidRPr="005C7BA1">
        <w:rPr>
          <w:rFonts w:ascii="Times New Roman" w:hAnsi="Times New Roman" w:cs="Times New Roman"/>
        </w:rPr>
        <w:t xml:space="preserve">– sindicâncias e os processos administrativos disciplinares; </w:t>
      </w:r>
    </w:p>
    <w:p w:rsidR="00491A8E" w:rsidRPr="005C7BA1" w:rsidRDefault="00D97FE3" w:rsidP="00E8617D">
      <w:pPr>
        <w:numPr>
          <w:ilvl w:val="0"/>
          <w:numId w:val="19"/>
        </w:numPr>
        <w:spacing w:after="0"/>
        <w:rPr>
          <w:rFonts w:ascii="Times New Roman" w:hAnsi="Times New Roman" w:cs="Times New Roman"/>
        </w:rPr>
      </w:pPr>
      <w:r w:rsidRPr="005C7BA1">
        <w:rPr>
          <w:rFonts w:ascii="Times New Roman" w:hAnsi="Times New Roman" w:cs="Times New Roman"/>
        </w:rPr>
        <w:t xml:space="preserve">– interposição de reclamações, recursos administrativos e recursos tributários no âmbito Municipal; </w:t>
      </w:r>
    </w:p>
    <w:p w:rsidR="00491A8E" w:rsidRPr="005C7BA1" w:rsidRDefault="00D97FE3" w:rsidP="00E8617D">
      <w:pPr>
        <w:numPr>
          <w:ilvl w:val="0"/>
          <w:numId w:val="19"/>
        </w:numPr>
        <w:spacing w:after="0"/>
        <w:rPr>
          <w:rFonts w:ascii="Times New Roman" w:hAnsi="Times New Roman" w:cs="Times New Roman"/>
        </w:rPr>
      </w:pPr>
      <w:r w:rsidRPr="005C7BA1">
        <w:rPr>
          <w:rFonts w:ascii="Times New Roman" w:hAnsi="Times New Roman" w:cs="Times New Roman"/>
        </w:rPr>
        <w:t xml:space="preserve">- atendimento da Lei nº 12.527, de 18 de novembro de 2011, a Lei de Acesso à Informação; </w:t>
      </w:r>
    </w:p>
    <w:p w:rsidR="00491A8E" w:rsidRPr="005C7BA1" w:rsidRDefault="001468A8" w:rsidP="001468A8">
      <w:pPr>
        <w:spacing w:after="0"/>
        <w:ind w:left="0"/>
        <w:rPr>
          <w:rFonts w:ascii="Times New Roman" w:hAnsi="Times New Roman" w:cs="Times New Roman"/>
          <w:highlight w:val="yellow"/>
        </w:rPr>
      </w:pPr>
      <w:r w:rsidRPr="005C7BA1">
        <w:rPr>
          <w:rFonts w:ascii="Times New Roman" w:hAnsi="Times New Roman" w:cs="Times New Roman"/>
        </w:rPr>
        <w:t xml:space="preserve">IV </w:t>
      </w:r>
      <w:r w:rsidR="00D97FE3" w:rsidRPr="005C7BA1">
        <w:rPr>
          <w:rFonts w:ascii="Times New Roman" w:hAnsi="Times New Roman" w:cs="Times New Roman"/>
        </w:rPr>
        <w:t xml:space="preserve">- nomeações, posses e entrada em exercício dos servidores efetivos ou temporários, cujas convocações tenham sido publicadas anteriormente a este Decreto, bem como os </w:t>
      </w:r>
      <w:r w:rsidR="00D97FE3" w:rsidRPr="005C7BA1">
        <w:rPr>
          <w:rFonts w:ascii="Times New Roman" w:hAnsi="Times New Roman" w:cs="Times New Roman"/>
          <w:color w:val="auto"/>
        </w:rPr>
        <w:t xml:space="preserve">prazos de validade de concursos públicos </w:t>
      </w:r>
      <w:r w:rsidR="00D97FE3" w:rsidRPr="005C7BA1">
        <w:rPr>
          <w:rFonts w:ascii="Times New Roman" w:hAnsi="Times New Roman" w:cs="Times New Roman"/>
        </w:rPr>
        <w:t>e processos seletivos ainda vigentes.</w:t>
      </w:r>
      <w:r w:rsidR="00D97FE3" w:rsidRPr="005C7BA1">
        <w:rPr>
          <w:rFonts w:ascii="Times New Roman" w:hAnsi="Times New Roman" w:cs="Times New Roman"/>
          <w:highlight w:val="yellow"/>
        </w:rPr>
        <w:t xml:space="preserve"> </w:t>
      </w:r>
    </w:p>
    <w:p w:rsidR="00491A8E" w:rsidRPr="005C7BA1" w:rsidRDefault="00D97FE3" w:rsidP="00E8617D">
      <w:pPr>
        <w:spacing w:after="0"/>
        <w:ind w:left="0"/>
        <w:rPr>
          <w:rFonts w:ascii="Times New Roman" w:hAnsi="Times New Roman" w:cs="Times New Roman"/>
        </w:rPr>
      </w:pPr>
      <w:r w:rsidRPr="005C7BA1">
        <w:rPr>
          <w:rFonts w:ascii="Times New Roman" w:hAnsi="Times New Roman" w:cs="Times New Roman"/>
        </w:rPr>
        <w:t xml:space="preserve">Parágrafo único. Excetuam-se ao disposto no inciso IV deste artigo os casos de ingresso de servidores profissionais da saúde e de áreas relativas ao atendimento da população, em caráter de urgência, decorrentes desta calamidade pública. </w:t>
      </w:r>
    </w:p>
    <w:p w:rsidR="00491A8E" w:rsidRPr="005C7BA1" w:rsidRDefault="00D97FE3" w:rsidP="00E8617D">
      <w:pPr>
        <w:spacing w:after="0" w:line="240" w:lineRule="auto"/>
        <w:ind w:left="0" w:firstLine="0"/>
        <w:jc w:val="left"/>
        <w:rPr>
          <w:rFonts w:ascii="Times New Roman" w:hAnsi="Times New Roman" w:cs="Times New Roman"/>
        </w:rPr>
      </w:pPr>
      <w:r w:rsidRPr="005C7BA1">
        <w:rPr>
          <w:rFonts w:ascii="Times New Roman" w:hAnsi="Times New Roman" w:cs="Times New Roman"/>
        </w:rPr>
        <w:t xml:space="preserve"> </w:t>
      </w:r>
    </w:p>
    <w:p w:rsidR="00491A8E" w:rsidRPr="005C7BA1" w:rsidRDefault="00D97FE3" w:rsidP="00E8617D">
      <w:pPr>
        <w:spacing w:after="0" w:line="240" w:lineRule="auto"/>
        <w:ind w:left="0" w:hanging="10"/>
        <w:jc w:val="center"/>
        <w:rPr>
          <w:rFonts w:ascii="Times New Roman" w:hAnsi="Times New Roman" w:cs="Times New Roman"/>
        </w:rPr>
      </w:pPr>
      <w:r w:rsidRPr="005C7BA1">
        <w:rPr>
          <w:rFonts w:ascii="Times New Roman" w:hAnsi="Times New Roman" w:cs="Times New Roman"/>
        </w:rPr>
        <w:t xml:space="preserve">Seção I </w:t>
      </w:r>
    </w:p>
    <w:p w:rsidR="00491A8E" w:rsidRPr="005C7BA1" w:rsidRDefault="00D97FE3" w:rsidP="00E8617D">
      <w:pPr>
        <w:spacing w:after="0" w:line="240" w:lineRule="auto"/>
        <w:ind w:left="0" w:hanging="10"/>
        <w:jc w:val="center"/>
        <w:rPr>
          <w:rFonts w:ascii="Times New Roman" w:hAnsi="Times New Roman" w:cs="Times New Roman"/>
        </w:rPr>
      </w:pPr>
      <w:r w:rsidRPr="005C7BA1">
        <w:rPr>
          <w:rFonts w:ascii="Times New Roman" w:hAnsi="Times New Roman" w:cs="Times New Roman"/>
        </w:rPr>
        <w:t xml:space="preserve">Dos Serviços de Saúde Pública </w:t>
      </w:r>
    </w:p>
    <w:p w:rsidR="00491A8E" w:rsidRPr="005C7BA1" w:rsidRDefault="00D97FE3" w:rsidP="00E8617D">
      <w:pPr>
        <w:spacing w:after="0" w:line="240" w:lineRule="auto"/>
        <w:ind w:left="0" w:firstLine="0"/>
        <w:jc w:val="left"/>
        <w:rPr>
          <w:rFonts w:ascii="Times New Roman" w:hAnsi="Times New Roman" w:cs="Times New Roman"/>
        </w:rPr>
      </w:pPr>
      <w:r w:rsidRPr="005C7BA1">
        <w:rPr>
          <w:rFonts w:ascii="Times New Roman" w:hAnsi="Times New Roman" w:cs="Times New Roman"/>
        </w:rPr>
        <w:t xml:space="preserve"> </w:t>
      </w:r>
    </w:p>
    <w:p w:rsidR="00491A8E" w:rsidRPr="005C7BA1" w:rsidRDefault="004405C7" w:rsidP="00E8617D">
      <w:pPr>
        <w:spacing w:after="0"/>
        <w:ind w:left="0"/>
        <w:rPr>
          <w:rFonts w:ascii="Times New Roman" w:hAnsi="Times New Roman" w:cs="Times New Roman"/>
        </w:rPr>
      </w:pPr>
      <w:r w:rsidRPr="005C7BA1">
        <w:rPr>
          <w:rFonts w:ascii="Times New Roman" w:hAnsi="Times New Roman" w:cs="Times New Roman"/>
        </w:rPr>
        <w:t>Art. 2</w:t>
      </w:r>
      <w:r w:rsidR="002A7D63">
        <w:rPr>
          <w:rFonts w:ascii="Times New Roman" w:hAnsi="Times New Roman" w:cs="Times New Roman"/>
        </w:rPr>
        <w:t>9</w:t>
      </w:r>
      <w:r w:rsidR="00D97FE3" w:rsidRPr="005C7BA1">
        <w:rPr>
          <w:rFonts w:ascii="Times New Roman" w:hAnsi="Times New Roman" w:cs="Times New Roman"/>
        </w:rPr>
        <w:t xml:space="preserve">. Ficam imediatamente convocados todos os profissionais da saúde, servidores ou empregados da Administração Pública Municipal, bem como os prestadores de serviços de saúde, em especial aqueles com atuação nas áreas vitais de atendimento à população, para o cumprimento das escalas estabelecidas pelas respectivas chefias. </w:t>
      </w:r>
    </w:p>
    <w:p w:rsidR="00491A8E" w:rsidRPr="005C7BA1" w:rsidRDefault="00F863BE" w:rsidP="00E8617D">
      <w:pPr>
        <w:spacing w:after="0"/>
        <w:ind w:left="0"/>
        <w:rPr>
          <w:rFonts w:ascii="Times New Roman" w:hAnsi="Times New Roman" w:cs="Times New Roman"/>
        </w:rPr>
      </w:pPr>
      <w:r>
        <w:rPr>
          <w:rFonts w:ascii="Times New Roman" w:hAnsi="Times New Roman" w:cs="Times New Roman"/>
        </w:rPr>
        <w:t xml:space="preserve">Art. </w:t>
      </w:r>
      <w:r w:rsidR="002A7D63">
        <w:rPr>
          <w:rFonts w:ascii="Times New Roman" w:hAnsi="Times New Roman" w:cs="Times New Roman"/>
        </w:rPr>
        <w:t>30</w:t>
      </w:r>
      <w:r w:rsidR="00D97FE3" w:rsidRPr="005C7BA1">
        <w:rPr>
          <w:rFonts w:ascii="Times New Roman" w:hAnsi="Times New Roman" w:cs="Times New Roman"/>
        </w:rPr>
        <w:t>. A Secretaria Municipal de Saúde deverá elaborar Plano de Contingência e Ação</w:t>
      </w:r>
      <w:r w:rsidR="00D97FE3" w:rsidRPr="005C7BA1">
        <w:rPr>
          <w:rFonts w:ascii="Times New Roman" w:hAnsi="Times New Roman" w:cs="Times New Roman"/>
          <w:vertAlign w:val="superscript"/>
        </w:rPr>
        <w:footnoteReference w:id="1"/>
      </w:r>
      <w:r w:rsidR="00D97FE3" w:rsidRPr="005C7BA1">
        <w:rPr>
          <w:rFonts w:ascii="Times New Roman" w:hAnsi="Times New Roman" w:cs="Times New Roman"/>
        </w:rPr>
        <w:t xml:space="preserve"> quanto à epidemia de </w:t>
      </w:r>
      <w:proofErr w:type="spellStart"/>
      <w:r w:rsidR="00D97FE3" w:rsidRPr="005C7BA1">
        <w:rPr>
          <w:rFonts w:ascii="Times New Roman" w:hAnsi="Times New Roman" w:cs="Times New Roman"/>
        </w:rPr>
        <w:t>Coronavírus</w:t>
      </w:r>
      <w:proofErr w:type="spellEnd"/>
      <w:r w:rsidR="00D97FE3" w:rsidRPr="005C7BA1">
        <w:rPr>
          <w:rFonts w:ascii="Times New Roman" w:hAnsi="Times New Roman" w:cs="Times New Roman"/>
        </w:rPr>
        <w:t xml:space="preserve"> (COVID-19), que conterá, no mínimo: </w:t>
      </w:r>
    </w:p>
    <w:p w:rsidR="00491A8E" w:rsidRPr="005C7BA1" w:rsidRDefault="00D97FE3" w:rsidP="005C7BA1">
      <w:pPr>
        <w:numPr>
          <w:ilvl w:val="0"/>
          <w:numId w:val="20"/>
        </w:numPr>
        <w:spacing w:after="0" w:line="352" w:lineRule="auto"/>
        <w:ind w:left="709" w:firstLine="0"/>
        <w:rPr>
          <w:rFonts w:ascii="Times New Roman" w:hAnsi="Times New Roman" w:cs="Times New Roman"/>
        </w:rPr>
      </w:pPr>
      <w:r w:rsidRPr="005C7BA1">
        <w:rPr>
          <w:rFonts w:ascii="Times New Roman" w:hAnsi="Times New Roman" w:cs="Times New Roman"/>
          <w:color w:val="1D1C1D"/>
        </w:rPr>
        <w:t xml:space="preserve">- protocolo clínico para definição de caso suspeito e fluxo de atendimento nas unidades locais do SUS; </w:t>
      </w:r>
    </w:p>
    <w:p w:rsidR="00491A8E" w:rsidRPr="005C7BA1" w:rsidRDefault="00D97FE3" w:rsidP="005C7BA1">
      <w:pPr>
        <w:numPr>
          <w:ilvl w:val="0"/>
          <w:numId w:val="20"/>
        </w:numPr>
        <w:spacing w:after="0" w:line="240" w:lineRule="auto"/>
        <w:ind w:left="709" w:firstLine="0"/>
        <w:rPr>
          <w:rFonts w:ascii="Times New Roman" w:hAnsi="Times New Roman" w:cs="Times New Roman"/>
        </w:rPr>
      </w:pPr>
      <w:r w:rsidRPr="005C7BA1">
        <w:rPr>
          <w:rFonts w:ascii="Times New Roman" w:hAnsi="Times New Roman" w:cs="Times New Roman"/>
          <w:color w:val="1D1C1D"/>
        </w:rPr>
        <w:lastRenderedPageBreak/>
        <w:t xml:space="preserve">- níveis de resposta; </w:t>
      </w:r>
    </w:p>
    <w:p w:rsidR="00DF1BF9" w:rsidRPr="005C7BA1" w:rsidRDefault="00D97FE3" w:rsidP="005C7BA1">
      <w:pPr>
        <w:numPr>
          <w:ilvl w:val="0"/>
          <w:numId w:val="20"/>
        </w:numPr>
        <w:spacing w:after="0" w:line="352" w:lineRule="auto"/>
        <w:ind w:left="709" w:firstLine="0"/>
        <w:rPr>
          <w:rFonts w:ascii="Times New Roman" w:hAnsi="Times New Roman" w:cs="Times New Roman"/>
        </w:rPr>
      </w:pPr>
      <w:r w:rsidRPr="005C7BA1">
        <w:rPr>
          <w:rFonts w:ascii="Times New Roman" w:hAnsi="Times New Roman" w:cs="Times New Roman"/>
          <w:color w:val="1D1C1D"/>
        </w:rPr>
        <w:t>- estrutura de</w:t>
      </w:r>
      <w:r w:rsidR="00DF1BF9" w:rsidRPr="005C7BA1">
        <w:rPr>
          <w:rFonts w:ascii="Times New Roman" w:hAnsi="Times New Roman" w:cs="Times New Roman"/>
          <w:color w:val="1D1C1D"/>
        </w:rPr>
        <w:t xml:space="preserve"> comando das ações no Município</w:t>
      </w:r>
    </w:p>
    <w:p w:rsidR="00491A8E" w:rsidRPr="005C7BA1" w:rsidRDefault="00DF1BF9" w:rsidP="005C7BA1">
      <w:pPr>
        <w:numPr>
          <w:ilvl w:val="0"/>
          <w:numId w:val="20"/>
        </w:numPr>
        <w:spacing w:after="0" w:line="352" w:lineRule="auto"/>
        <w:ind w:left="709" w:firstLine="0"/>
        <w:rPr>
          <w:rFonts w:ascii="Times New Roman" w:hAnsi="Times New Roman" w:cs="Times New Roman"/>
        </w:rPr>
      </w:pPr>
      <w:r w:rsidRPr="005C7BA1">
        <w:rPr>
          <w:rFonts w:ascii="Times New Roman" w:hAnsi="Times New Roman" w:cs="Times New Roman"/>
          <w:color w:val="1D1C1D"/>
        </w:rPr>
        <w:t xml:space="preserve"> </w:t>
      </w:r>
      <w:r w:rsidR="00D97FE3" w:rsidRPr="005C7BA1">
        <w:rPr>
          <w:rFonts w:ascii="Times New Roman" w:hAnsi="Times New Roman" w:cs="Times New Roman"/>
          <w:color w:val="1D1C1D"/>
        </w:rPr>
        <w:t xml:space="preserve"> - mapeamento da rede SUS, com: </w:t>
      </w:r>
    </w:p>
    <w:p w:rsidR="00491A8E" w:rsidRPr="005C7BA1" w:rsidRDefault="00D97FE3" w:rsidP="005C7BA1">
      <w:pPr>
        <w:numPr>
          <w:ilvl w:val="0"/>
          <w:numId w:val="21"/>
        </w:numPr>
        <w:spacing w:after="0" w:line="240" w:lineRule="auto"/>
        <w:ind w:left="709" w:firstLine="0"/>
        <w:rPr>
          <w:rFonts w:ascii="Times New Roman" w:hAnsi="Times New Roman" w:cs="Times New Roman"/>
        </w:rPr>
      </w:pPr>
      <w:proofErr w:type="gramStart"/>
      <w:r w:rsidRPr="005C7BA1">
        <w:rPr>
          <w:rFonts w:ascii="Times New Roman" w:hAnsi="Times New Roman" w:cs="Times New Roman"/>
          <w:color w:val="1D1C1D"/>
        </w:rPr>
        <w:t>definição</w:t>
      </w:r>
      <w:proofErr w:type="gramEnd"/>
      <w:r w:rsidRPr="005C7BA1">
        <w:rPr>
          <w:rFonts w:ascii="Times New Roman" w:hAnsi="Times New Roman" w:cs="Times New Roman"/>
          <w:color w:val="1D1C1D"/>
        </w:rPr>
        <w:t xml:space="preserve"> dos pontos de acesso dos usuários de saúde com sintomas de </w:t>
      </w:r>
    </w:p>
    <w:p w:rsidR="00491A8E" w:rsidRPr="005C7BA1" w:rsidRDefault="00D97FE3" w:rsidP="005C7BA1">
      <w:pPr>
        <w:spacing w:after="0" w:line="240" w:lineRule="auto"/>
        <w:ind w:left="709" w:firstLine="0"/>
        <w:rPr>
          <w:rFonts w:ascii="Times New Roman" w:hAnsi="Times New Roman" w:cs="Times New Roman"/>
        </w:rPr>
      </w:pPr>
      <w:proofErr w:type="gramStart"/>
      <w:r w:rsidRPr="005C7BA1">
        <w:rPr>
          <w:rFonts w:ascii="Times New Roman" w:hAnsi="Times New Roman" w:cs="Times New Roman"/>
          <w:color w:val="1D1C1D"/>
        </w:rPr>
        <w:t>casos</w:t>
      </w:r>
      <w:proofErr w:type="gramEnd"/>
      <w:r w:rsidRPr="005C7BA1">
        <w:rPr>
          <w:rFonts w:ascii="Times New Roman" w:hAnsi="Times New Roman" w:cs="Times New Roman"/>
          <w:color w:val="1D1C1D"/>
        </w:rPr>
        <w:t xml:space="preserve"> suspeitos; </w:t>
      </w:r>
    </w:p>
    <w:p w:rsidR="00491A8E" w:rsidRPr="005C7BA1" w:rsidRDefault="00D97FE3" w:rsidP="005C7BA1">
      <w:pPr>
        <w:numPr>
          <w:ilvl w:val="0"/>
          <w:numId w:val="21"/>
        </w:numPr>
        <w:spacing w:after="0" w:line="240" w:lineRule="auto"/>
        <w:ind w:left="709" w:firstLine="0"/>
        <w:rPr>
          <w:rFonts w:ascii="Times New Roman" w:hAnsi="Times New Roman" w:cs="Times New Roman"/>
        </w:rPr>
      </w:pPr>
      <w:proofErr w:type="gramStart"/>
      <w:r w:rsidRPr="005C7BA1">
        <w:rPr>
          <w:rFonts w:ascii="Times New Roman" w:hAnsi="Times New Roman" w:cs="Times New Roman"/>
          <w:color w:val="1D1C1D"/>
        </w:rPr>
        <w:t>levantamento</w:t>
      </w:r>
      <w:proofErr w:type="gramEnd"/>
      <w:r w:rsidRPr="005C7BA1">
        <w:rPr>
          <w:rFonts w:ascii="Times New Roman" w:hAnsi="Times New Roman" w:cs="Times New Roman"/>
          <w:color w:val="1D1C1D"/>
        </w:rPr>
        <w:t xml:space="preserve"> de leitos hospitalares para internações, bem como dos </w:t>
      </w:r>
    </w:p>
    <w:p w:rsidR="00DF1BF9" w:rsidRPr="005C7BA1" w:rsidRDefault="00D97FE3" w:rsidP="005C7BA1">
      <w:pPr>
        <w:spacing w:after="0" w:line="240" w:lineRule="auto"/>
        <w:ind w:left="709" w:firstLine="0"/>
        <w:rPr>
          <w:rFonts w:ascii="Times New Roman" w:hAnsi="Times New Roman" w:cs="Times New Roman"/>
          <w:color w:val="1D1C1D"/>
        </w:rPr>
      </w:pPr>
      <w:proofErr w:type="gramStart"/>
      <w:r w:rsidRPr="005C7BA1">
        <w:rPr>
          <w:rFonts w:ascii="Times New Roman" w:hAnsi="Times New Roman" w:cs="Times New Roman"/>
          <w:color w:val="1D1C1D"/>
        </w:rPr>
        <w:t>insumos</w:t>
      </w:r>
      <w:proofErr w:type="gramEnd"/>
      <w:r w:rsidRPr="005C7BA1">
        <w:rPr>
          <w:rFonts w:ascii="Times New Roman" w:hAnsi="Times New Roman" w:cs="Times New Roman"/>
          <w:color w:val="1D1C1D"/>
        </w:rPr>
        <w:t xml:space="preserve"> e aparelhos necessários ao atendimento dos doentes;</w:t>
      </w:r>
    </w:p>
    <w:p w:rsidR="00491A8E" w:rsidRPr="005C7BA1" w:rsidRDefault="00D97FE3" w:rsidP="00DF1BF9">
      <w:pPr>
        <w:spacing w:after="0" w:line="240" w:lineRule="auto"/>
        <w:ind w:left="0" w:hanging="10"/>
        <w:rPr>
          <w:rFonts w:ascii="Times New Roman" w:hAnsi="Times New Roman" w:cs="Times New Roman"/>
        </w:rPr>
      </w:pPr>
      <w:r w:rsidRPr="005C7BA1">
        <w:rPr>
          <w:rFonts w:ascii="Times New Roman" w:hAnsi="Times New Roman" w:cs="Times New Roman"/>
          <w:color w:val="1D1C1D"/>
        </w:rPr>
        <w:t xml:space="preserve"> </w:t>
      </w:r>
    </w:p>
    <w:p w:rsidR="00491A8E" w:rsidRPr="005C7BA1" w:rsidRDefault="00D97FE3" w:rsidP="00E8617D">
      <w:pPr>
        <w:spacing w:after="0" w:line="352" w:lineRule="auto"/>
        <w:ind w:left="0" w:firstLine="708"/>
        <w:rPr>
          <w:rFonts w:ascii="Times New Roman" w:hAnsi="Times New Roman" w:cs="Times New Roman"/>
        </w:rPr>
      </w:pPr>
      <w:r w:rsidRPr="005C7BA1">
        <w:rPr>
          <w:rFonts w:ascii="Times New Roman" w:hAnsi="Times New Roman" w:cs="Times New Roman"/>
          <w:color w:val="1D1C1D"/>
        </w:rPr>
        <w:t xml:space="preserve">Parágrafo único. As ações realizadas no âmbito do Município seguirão, em qualquer hipótese, as diretrizes técnicas e clínicas do “Plano de Contingência e Ação Estadual do Rio Grande do Sul para Infecção Humana pelo novo </w:t>
      </w:r>
      <w:proofErr w:type="spellStart"/>
      <w:r w:rsidRPr="005C7BA1">
        <w:rPr>
          <w:rFonts w:ascii="Times New Roman" w:hAnsi="Times New Roman" w:cs="Times New Roman"/>
          <w:color w:val="1D1C1D"/>
        </w:rPr>
        <w:t>Coronavírus</w:t>
      </w:r>
      <w:proofErr w:type="spellEnd"/>
      <w:r w:rsidRPr="005C7BA1">
        <w:rPr>
          <w:rFonts w:ascii="Times New Roman" w:hAnsi="Times New Roman" w:cs="Times New Roman"/>
          <w:color w:val="1D1C1D"/>
        </w:rPr>
        <w:t xml:space="preserve"> (</w:t>
      </w:r>
      <w:proofErr w:type="gramStart"/>
      <w:r w:rsidRPr="005C7BA1">
        <w:rPr>
          <w:rFonts w:ascii="Times New Roman" w:hAnsi="Times New Roman" w:cs="Times New Roman"/>
          <w:color w:val="1D1C1D"/>
        </w:rPr>
        <w:t>2019nCoV</w:t>
      </w:r>
      <w:proofErr w:type="gramEnd"/>
      <w:r w:rsidRPr="005C7BA1">
        <w:rPr>
          <w:rFonts w:ascii="Times New Roman" w:hAnsi="Times New Roman" w:cs="Times New Roman"/>
          <w:color w:val="1D1C1D"/>
        </w:rPr>
        <w:t xml:space="preserve">)” e do “Plano de Contingência Nacional para Infecção Humana pelo novo </w:t>
      </w:r>
      <w:proofErr w:type="spellStart"/>
      <w:r w:rsidRPr="005C7BA1">
        <w:rPr>
          <w:rFonts w:ascii="Times New Roman" w:hAnsi="Times New Roman" w:cs="Times New Roman"/>
          <w:color w:val="1D1C1D"/>
        </w:rPr>
        <w:t>Coronavírus</w:t>
      </w:r>
      <w:proofErr w:type="spellEnd"/>
      <w:r w:rsidRPr="005C7BA1">
        <w:rPr>
          <w:rFonts w:ascii="Times New Roman" w:hAnsi="Times New Roman" w:cs="Times New Roman"/>
          <w:color w:val="1D1C1D"/>
        </w:rPr>
        <w:t xml:space="preserve"> (COVID-19)”. </w:t>
      </w:r>
    </w:p>
    <w:p w:rsidR="00491A8E" w:rsidRPr="005C7BA1" w:rsidRDefault="004405C7" w:rsidP="00E8617D">
      <w:pPr>
        <w:spacing w:after="0" w:line="352" w:lineRule="auto"/>
        <w:ind w:left="0" w:firstLine="708"/>
        <w:rPr>
          <w:rFonts w:ascii="Times New Roman" w:hAnsi="Times New Roman" w:cs="Times New Roman"/>
        </w:rPr>
      </w:pPr>
      <w:r w:rsidRPr="005C7BA1">
        <w:rPr>
          <w:rFonts w:ascii="Times New Roman" w:hAnsi="Times New Roman" w:cs="Times New Roman"/>
          <w:color w:val="1D1C1D"/>
        </w:rPr>
        <w:t xml:space="preserve">Art. </w:t>
      </w:r>
      <w:r w:rsidR="002A7D63">
        <w:rPr>
          <w:rFonts w:ascii="Times New Roman" w:hAnsi="Times New Roman" w:cs="Times New Roman"/>
          <w:color w:val="1D1C1D"/>
        </w:rPr>
        <w:t>31</w:t>
      </w:r>
      <w:r w:rsidR="00D97FE3" w:rsidRPr="005C7BA1">
        <w:rPr>
          <w:rFonts w:ascii="Times New Roman" w:hAnsi="Times New Roman" w:cs="Times New Roman"/>
          <w:color w:val="1D1C1D"/>
        </w:rPr>
        <w:t xml:space="preserve">. A Secretaria Municipal de Saúde fará ampla divulgação, para fins de orientação social, dos riscos e medidas de higiene necessárias para evitar o contágio, bem como dos sintomas da doença e o momento de buscar atendimento hospitalar. </w:t>
      </w:r>
    </w:p>
    <w:p w:rsidR="00BE6CE8" w:rsidRPr="005C7BA1" w:rsidRDefault="00D97FE3" w:rsidP="00E8617D">
      <w:pPr>
        <w:spacing w:after="0" w:line="352" w:lineRule="auto"/>
        <w:ind w:left="0" w:firstLine="708"/>
        <w:rPr>
          <w:rFonts w:ascii="Times New Roman" w:hAnsi="Times New Roman" w:cs="Times New Roman"/>
          <w:color w:val="1D1C1D"/>
        </w:rPr>
      </w:pPr>
      <w:r w:rsidRPr="005C7BA1">
        <w:rPr>
          <w:rFonts w:ascii="Times New Roman" w:hAnsi="Times New Roman" w:cs="Times New Roman"/>
          <w:color w:val="1D1C1D"/>
        </w:rPr>
        <w:t>§ 1º As ações de que tratam este artigo poderão ser realizadas por campanhas publicitárias, em meio eletrônico, radiofônico, bem como por meio de orientações vi</w:t>
      </w:r>
      <w:r w:rsidR="00DF1BF9" w:rsidRPr="005C7BA1">
        <w:rPr>
          <w:rFonts w:ascii="Times New Roman" w:hAnsi="Times New Roman" w:cs="Times New Roman"/>
          <w:color w:val="1D1C1D"/>
        </w:rPr>
        <w:t>rtuais e remotas.</w:t>
      </w:r>
    </w:p>
    <w:p w:rsidR="003E0ADE" w:rsidRPr="005C7BA1" w:rsidRDefault="00D97FE3" w:rsidP="00E8617D">
      <w:pPr>
        <w:spacing w:after="0" w:line="352" w:lineRule="auto"/>
        <w:ind w:left="0" w:firstLine="708"/>
        <w:rPr>
          <w:rFonts w:ascii="Times New Roman" w:hAnsi="Times New Roman" w:cs="Times New Roman"/>
          <w:color w:val="1D1C1D"/>
        </w:rPr>
      </w:pPr>
      <w:r w:rsidRPr="005C7BA1">
        <w:rPr>
          <w:rFonts w:ascii="Times New Roman" w:hAnsi="Times New Roman" w:cs="Times New Roman"/>
          <w:color w:val="1D1C1D"/>
        </w:rPr>
        <w:t>§ 2º Os órgãos e entidades públicos do Município difundirão, no âmbito das suas competências, o aplicativo para celular, do Ministério da Saúde, chamado “CORONAVÍRUS - SUS”, para utilização pela população.</w:t>
      </w:r>
    </w:p>
    <w:p w:rsidR="000327CB" w:rsidRDefault="00F863BE" w:rsidP="000327CB">
      <w:pPr>
        <w:autoSpaceDE w:val="0"/>
        <w:autoSpaceDN w:val="0"/>
        <w:adjustRightInd w:val="0"/>
        <w:spacing w:after="0" w:line="360" w:lineRule="auto"/>
        <w:ind w:left="0" w:firstLine="709"/>
        <w:rPr>
          <w:rFonts w:ascii="Times New Roman" w:hAnsi="Times New Roman" w:cs="Times New Roman"/>
          <w:color w:val="1D1C1D"/>
        </w:rPr>
      </w:pPr>
      <w:r>
        <w:rPr>
          <w:rFonts w:ascii="Times New Roman" w:hAnsi="Times New Roman" w:cs="Times New Roman"/>
          <w:color w:val="1D1C1D"/>
        </w:rPr>
        <w:t>Art. 3</w:t>
      </w:r>
      <w:r w:rsidR="002A7D63">
        <w:rPr>
          <w:rFonts w:ascii="Times New Roman" w:hAnsi="Times New Roman" w:cs="Times New Roman"/>
          <w:color w:val="1D1C1D"/>
        </w:rPr>
        <w:t>2</w:t>
      </w:r>
      <w:r w:rsidR="003E0ADE" w:rsidRPr="005C7BA1">
        <w:rPr>
          <w:rFonts w:ascii="Times New Roman" w:hAnsi="Times New Roman" w:cs="Times New Roman"/>
          <w:color w:val="1D1C1D"/>
        </w:rPr>
        <w:t xml:space="preserve">. </w:t>
      </w:r>
      <w:r w:rsidR="000327CB">
        <w:rPr>
          <w:rFonts w:ascii="Times New Roman" w:hAnsi="Times New Roman" w:cs="Times New Roman"/>
          <w:color w:val="1D1C1D"/>
        </w:rPr>
        <w:t xml:space="preserve">Fica </w:t>
      </w:r>
      <w:r w:rsidR="00E4248E">
        <w:rPr>
          <w:rFonts w:ascii="Times New Roman" w:hAnsi="Times New Roman" w:cs="Times New Roman"/>
          <w:color w:val="1D1C1D"/>
        </w:rPr>
        <w:t xml:space="preserve">vedada a circulação de pessoas que estão em retorno, ou retornarão de viagens internacionais, ou de cidades em que há casos suspeitos ou confirmados do </w:t>
      </w:r>
      <w:proofErr w:type="spellStart"/>
      <w:r w:rsidR="00E4248E">
        <w:rPr>
          <w:rFonts w:ascii="Times New Roman" w:hAnsi="Times New Roman" w:cs="Times New Roman"/>
          <w:color w:val="1D1C1D"/>
        </w:rPr>
        <w:t>coronavírus</w:t>
      </w:r>
      <w:proofErr w:type="spellEnd"/>
      <w:r w:rsidR="00E4248E">
        <w:rPr>
          <w:rFonts w:ascii="Times New Roman" w:hAnsi="Times New Roman" w:cs="Times New Roman"/>
          <w:color w:val="1D1C1D"/>
        </w:rPr>
        <w:t>, devendo as mesmas respeitar a quarentena de 14 dias em isolamento domiciliar.</w:t>
      </w:r>
    </w:p>
    <w:p w:rsidR="00E4248E" w:rsidRPr="005C7BA1" w:rsidRDefault="00F863BE" w:rsidP="000327CB">
      <w:pPr>
        <w:autoSpaceDE w:val="0"/>
        <w:autoSpaceDN w:val="0"/>
        <w:adjustRightInd w:val="0"/>
        <w:spacing w:after="0" w:line="360" w:lineRule="auto"/>
        <w:ind w:left="0" w:firstLine="709"/>
        <w:rPr>
          <w:rFonts w:ascii="Times New Roman" w:hAnsi="Times New Roman" w:cs="Times New Roman"/>
          <w:color w:val="1D1C1D"/>
        </w:rPr>
      </w:pPr>
      <w:r>
        <w:rPr>
          <w:rFonts w:ascii="Times New Roman" w:hAnsi="Times New Roman" w:cs="Times New Roman"/>
          <w:color w:val="1D1C1D"/>
        </w:rPr>
        <w:t>Art. 3</w:t>
      </w:r>
      <w:r w:rsidR="002A7D63">
        <w:rPr>
          <w:rFonts w:ascii="Times New Roman" w:hAnsi="Times New Roman" w:cs="Times New Roman"/>
          <w:color w:val="1D1C1D"/>
        </w:rPr>
        <w:t>3</w:t>
      </w:r>
      <w:r w:rsidR="00E4248E">
        <w:rPr>
          <w:rFonts w:ascii="Times New Roman" w:hAnsi="Times New Roman" w:cs="Times New Roman"/>
          <w:color w:val="1D1C1D"/>
        </w:rPr>
        <w:t xml:space="preserve">. Para as pessoas que estão em trânsito e retornarão de viagens internacionais, interestaduais ou intermunicipais, se </w:t>
      </w:r>
      <w:proofErr w:type="gramStart"/>
      <w:r w:rsidR="00E4248E">
        <w:rPr>
          <w:rFonts w:ascii="Times New Roman" w:hAnsi="Times New Roman" w:cs="Times New Roman"/>
          <w:color w:val="1D1C1D"/>
        </w:rPr>
        <w:t>estiverem</w:t>
      </w:r>
      <w:proofErr w:type="gramEnd"/>
      <w:r w:rsidR="00E4248E">
        <w:rPr>
          <w:rFonts w:ascii="Times New Roman" w:hAnsi="Times New Roman" w:cs="Times New Roman"/>
          <w:color w:val="1D1C1D"/>
        </w:rPr>
        <w:t xml:space="preserve"> apresentando sintomas, febre, tosse, coriza dificuldade de respiração, dor de garganta, dores pelo corpo, diarreia, cefaleia, deverão entrar em contato imediato com o telefone </w:t>
      </w:r>
      <w:r w:rsidR="00B43334">
        <w:rPr>
          <w:rFonts w:ascii="Times New Roman" w:hAnsi="Times New Roman" w:cs="Times New Roman"/>
          <w:color w:val="1D1C1D"/>
        </w:rPr>
        <w:t>(55) 3554-2300 da</w:t>
      </w:r>
      <w:r w:rsidR="00E4248E">
        <w:rPr>
          <w:rFonts w:ascii="Times New Roman" w:hAnsi="Times New Roman" w:cs="Times New Roman"/>
          <w:color w:val="1D1C1D"/>
        </w:rPr>
        <w:t xml:space="preserve"> Secretaria Municipal de Saúde.</w:t>
      </w:r>
    </w:p>
    <w:p w:rsidR="00DF1BF9" w:rsidRPr="005C7BA1" w:rsidRDefault="00F863BE" w:rsidP="00E8617D">
      <w:pPr>
        <w:spacing w:after="0" w:line="352" w:lineRule="auto"/>
        <w:ind w:left="0" w:firstLine="708"/>
        <w:rPr>
          <w:rFonts w:ascii="Times New Roman" w:hAnsi="Times New Roman" w:cs="Times New Roman"/>
        </w:rPr>
      </w:pPr>
      <w:r>
        <w:rPr>
          <w:rFonts w:ascii="Times New Roman" w:hAnsi="Times New Roman" w:cs="Times New Roman"/>
          <w:color w:val="1D1C1D"/>
        </w:rPr>
        <w:t>Art. 3</w:t>
      </w:r>
      <w:r w:rsidR="002A7D63">
        <w:rPr>
          <w:rFonts w:ascii="Times New Roman" w:hAnsi="Times New Roman" w:cs="Times New Roman"/>
          <w:color w:val="1D1C1D"/>
        </w:rPr>
        <w:t>4</w:t>
      </w:r>
      <w:r w:rsidR="00D97FE3" w:rsidRPr="005C7BA1">
        <w:rPr>
          <w:rFonts w:ascii="Times New Roman" w:hAnsi="Times New Roman" w:cs="Times New Roman"/>
          <w:color w:val="1D1C1D"/>
        </w:rPr>
        <w:t xml:space="preserve">. É </w:t>
      </w:r>
      <w:r w:rsidR="00D97FE3" w:rsidRPr="005C7BA1">
        <w:rPr>
          <w:rFonts w:ascii="Times New Roman" w:hAnsi="Times New Roman" w:cs="Times New Roman"/>
        </w:rPr>
        <w:t>obrigatóri</w:t>
      </w:r>
      <w:r w:rsidR="00DF1BF9" w:rsidRPr="005C7BA1">
        <w:rPr>
          <w:rFonts w:ascii="Times New Roman" w:hAnsi="Times New Roman" w:cs="Times New Roman"/>
        </w:rPr>
        <w:t xml:space="preserve">o o </w:t>
      </w:r>
      <w:r w:rsidR="00D97FE3" w:rsidRPr="005C7BA1">
        <w:rPr>
          <w:rFonts w:ascii="Times New Roman" w:hAnsi="Times New Roman" w:cs="Times New Roman"/>
        </w:rPr>
        <w:t>uso de equipamentos de proteção individual pelos agentes de saúde, bem como a ampliação das medidas de higiene e limpeza nas unidades de saúde, com ampla disponibilização de álcool gel para uso público</w:t>
      </w:r>
      <w:r w:rsidR="00DF1BF9" w:rsidRPr="005C7BA1">
        <w:rPr>
          <w:rFonts w:ascii="Times New Roman" w:hAnsi="Times New Roman" w:cs="Times New Roman"/>
        </w:rPr>
        <w:t>.</w:t>
      </w:r>
    </w:p>
    <w:p w:rsidR="00491A8E" w:rsidRPr="005C7BA1" w:rsidRDefault="004405C7" w:rsidP="00E8617D">
      <w:pPr>
        <w:spacing w:after="0"/>
        <w:ind w:left="0"/>
        <w:rPr>
          <w:rFonts w:ascii="Times New Roman" w:hAnsi="Times New Roman" w:cs="Times New Roman"/>
        </w:rPr>
      </w:pPr>
      <w:r w:rsidRPr="005C7BA1">
        <w:rPr>
          <w:rFonts w:ascii="Times New Roman" w:hAnsi="Times New Roman" w:cs="Times New Roman"/>
        </w:rPr>
        <w:t>Art. 3</w:t>
      </w:r>
      <w:r w:rsidR="002A7D63">
        <w:rPr>
          <w:rFonts w:ascii="Times New Roman" w:hAnsi="Times New Roman" w:cs="Times New Roman"/>
        </w:rPr>
        <w:t>5</w:t>
      </w:r>
      <w:r w:rsidR="00D97FE3" w:rsidRPr="005C7BA1">
        <w:rPr>
          <w:rFonts w:ascii="Times New Roman" w:hAnsi="Times New Roman" w:cs="Times New Roman"/>
        </w:rPr>
        <w:t xml:space="preserve">. Cabe à Secretaria Municipal de Saúde estabelecer escalas de trabalho e horários de atendimento nas unidades de saúde do Município, com fins de evitar aglomeração </w:t>
      </w:r>
      <w:r w:rsidR="00D97FE3" w:rsidRPr="005C7BA1">
        <w:rPr>
          <w:rFonts w:ascii="Times New Roman" w:hAnsi="Times New Roman" w:cs="Times New Roman"/>
        </w:rPr>
        <w:lastRenderedPageBreak/>
        <w:t xml:space="preserve">de pessoas e viabilizar o cumprimento dos fluxos e protocolos clínicos de atendimento aos pacientes.  </w:t>
      </w:r>
    </w:p>
    <w:p w:rsidR="00491A8E" w:rsidRDefault="00D97FE3" w:rsidP="00E8617D">
      <w:pPr>
        <w:spacing w:after="0" w:line="240" w:lineRule="auto"/>
        <w:ind w:left="0" w:firstLine="0"/>
        <w:jc w:val="left"/>
        <w:rPr>
          <w:rFonts w:ascii="Times New Roman" w:hAnsi="Times New Roman" w:cs="Times New Roman"/>
        </w:rPr>
      </w:pPr>
      <w:r w:rsidRPr="005C7BA1">
        <w:rPr>
          <w:rFonts w:ascii="Times New Roman" w:hAnsi="Times New Roman" w:cs="Times New Roman"/>
        </w:rPr>
        <w:t xml:space="preserve"> </w:t>
      </w:r>
    </w:p>
    <w:p w:rsidR="00491A8E" w:rsidRPr="005C7BA1" w:rsidRDefault="00D97FE3" w:rsidP="00E8617D">
      <w:pPr>
        <w:spacing w:after="0" w:line="240" w:lineRule="auto"/>
        <w:ind w:left="0" w:hanging="10"/>
        <w:jc w:val="center"/>
        <w:rPr>
          <w:rFonts w:ascii="Times New Roman" w:hAnsi="Times New Roman" w:cs="Times New Roman"/>
        </w:rPr>
      </w:pPr>
      <w:r w:rsidRPr="005C7BA1">
        <w:rPr>
          <w:rFonts w:ascii="Times New Roman" w:hAnsi="Times New Roman" w:cs="Times New Roman"/>
        </w:rPr>
        <w:t xml:space="preserve">Seção II </w:t>
      </w:r>
    </w:p>
    <w:p w:rsidR="00491A8E" w:rsidRPr="005C7BA1" w:rsidRDefault="00D97FE3" w:rsidP="00E8617D">
      <w:pPr>
        <w:spacing w:after="0" w:line="240" w:lineRule="auto"/>
        <w:ind w:left="0" w:hanging="10"/>
        <w:jc w:val="center"/>
        <w:rPr>
          <w:rFonts w:ascii="Times New Roman" w:hAnsi="Times New Roman" w:cs="Times New Roman"/>
        </w:rPr>
      </w:pPr>
      <w:r w:rsidRPr="005C7BA1">
        <w:rPr>
          <w:rFonts w:ascii="Times New Roman" w:hAnsi="Times New Roman" w:cs="Times New Roman"/>
        </w:rPr>
        <w:t xml:space="preserve">Do Atendimento ao Público </w:t>
      </w:r>
    </w:p>
    <w:p w:rsidR="00491A8E" w:rsidRPr="005C7BA1" w:rsidRDefault="00D97FE3" w:rsidP="00E8617D">
      <w:pPr>
        <w:spacing w:after="0" w:line="240" w:lineRule="auto"/>
        <w:ind w:left="0" w:firstLine="0"/>
        <w:jc w:val="left"/>
        <w:rPr>
          <w:rFonts w:ascii="Times New Roman" w:hAnsi="Times New Roman" w:cs="Times New Roman"/>
        </w:rPr>
      </w:pPr>
      <w:r w:rsidRPr="005C7BA1">
        <w:rPr>
          <w:rFonts w:ascii="Times New Roman" w:hAnsi="Times New Roman" w:cs="Times New Roman"/>
        </w:rPr>
        <w:t xml:space="preserve"> </w:t>
      </w:r>
    </w:p>
    <w:p w:rsidR="00491A8E" w:rsidRPr="005C7BA1" w:rsidRDefault="00F863BE" w:rsidP="00E8617D">
      <w:pPr>
        <w:spacing w:after="0"/>
        <w:ind w:left="0"/>
        <w:rPr>
          <w:rFonts w:ascii="Times New Roman" w:hAnsi="Times New Roman" w:cs="Times New Roman"/>
        </w:rPr>
      </w:pPr>
      <w:r>
        <w:rPr>
          <w:rFonts w:ascii="Times New Roman" w:hAnsi="Times New Roman" w:cs="Times New Roman"/>
        </w:rPr>
        <w:t>Art. 3</w:t>
      </w:r>
      <w:r w:rsidR="002A7D63">
        <w:rPr>
          <w:rFonts w:ascii="Times New Roman" w:hAnsi="Times New Roman" w:cs="Times New Roman"/>
        </w:rPr>
        <w:t>6</w:t>
      </w:r>
      <w:r w:rsidR="00D97FE3" w:rsidRPr="005C7BA1">
        <w:rPr>
          <w:rFonts w:ascii="Times New Roman" w:hAnsi="Times New Roman" w:cs="Times New Roman"/>
        </w:rPr>
        <w:t>. Ficam suspensas as atividades de atendimento presencial dos serviços, resguardada a manutenção integral dos serviços</w:t>
      </w:r>
      <w:r w:rsidR="00BE6CE8" w:rsidRPr="005C7BA1">
        <w:rPr>
          <w:rFonts w:ascii="Times New Roman" w:hAnsi="Times New Roman" w:cs="Times New Roman"/>
        </w:rPr>
        <w:t xml:space="preserve"> essenciais previstos no art. 21</w:t>
      </w:r>
      <w:r w:rsidR="00D97FE3" w:rsidRPr="005C7BA1">
        <w:rPr>
          <w:rFonts w:ascii="Times New Roman" w:hAnsi="Times New Roman" w:cs="Times New Roman"/>
        </w:rPr>
        <w:t xml:space="preserve"> deste Decreto. </w:t>
      </w:r>
    </w:p>
    <w:p w:rsidR="00491A8E" w:rsidRPr="005C7BA1" w:rsidRDefault="00D97FE3" w:rsidP="00E8617D">
      <w:pPr>
        <w:spacing w:after="0"/>
        <w:ind w:left="0"/>
        <w:rPr>
          <w:rFonts w:ascii="Times New Roman" w:hAnsi="Times New Roman" w:cs="Times New Roman"/>
        </w:rPr>
      </w:pPr>
      <w:r w:rsidRPr="005C7BA1">
        <w:rPr>
          <w:rFonts w:ascii="Times New Roman" w:hAnsi="Times New Roman" w:cs="Times New Roman"/>
        </w:rPr>
        <w:t xml:space="preserve">Parágrafo único. Os referidos atendimentos deverão ser realizados, preferencialmente, por meio eletrônico, ou telefone, quando couber, podendo, excepcionalmente, se realizar através de agendamento individual, mediante prévia análise da necessidade pela equipe de servidores competente. </w:t>
      </w:r>
    </w:p>
    <w:p w:rsidR="00491A8E" w:rsidRPr="005C7BA1" w:rsidRDefault="00D97FE3" w:rsidP="00E8617D">
      <w:pPr>
        <w:spacing w:after="0" w:line="240" w:lineRule="auto"/>
        <w:ind w:left="0" w:firstLine="0"/>
        <w:jc w:val="left"/>
        <w:rPr>
          <w:rFonts w:ascii="Times New Roman" w:hAnsi="Times New Roman" w:cs="Times New Roman"/>
        </w:rPr>
      </w:pPr>
      <w:r w:rsidRPr="005C7BA1">
        <w:rPr>
          <w:rFonts w:ascii="Times New Roman" w:hAnsi="Times New Roman" w:cs="Times New Roman"/>
        </w:rPr>
        <w:t xml:space="preserve"> </w:t>
      </w:r>
    </w:p>
    <w:p w:rsidR="00491A8E" w:rsidRPr="005C7BA1" w:rsidRDefault="00D97FE3" w:rsidP="00E8617D">
      <w:pPr>
        <w:spacing w:after="0" w:line="240" w:lineRule="auto"/>
        <w:ind w:left="0" w:hanging="10"/>
        <w:jc w:val="center"/>
        <w:rPr>
          <w:rFonts w:ascii="Times New Roman" w:hAnsi="Times New Roman" w:cs="Times New Roman"/>
        </w:rPr>
      </w:pPr>
      <w:r w:rsidRPr="005C7BA1">
        <w:rPr>
          <w:rFonts w:ascii="Times New Roman" w:hAnsi="Times New Roman" w:cs="Times New Roman"/>
        </w:rPr>
        <w:t xml:space="preserve">Seção </w:t>
      </w:r>
      <w:r w:rsidR="00067860" w:rsidRPr="005C7BA1">
        <w:rPr>
          <w:rFonts w:ascii="Times New Roman" w:hAnsi="Times New Roman" w:cs="Times New Roman"/>
        </w:rPr>
        <w:t>III</w:t>
      </w:r>
      <w:r w:rsidRPr="005C7BA1">
        <w:rPr>
          <w:rFonts w:ascii="Times New Roman" w:hAnsi="Times New Roman" w:cs="Times New Roman"/>
        </w:rPr>
        <w:t xml:space="preserve"> </w:t>
      </w:r>
    </w:p>
    <w:p w:rsidR="00491A8E" w:rsidRPr="005C7BA1" w:rsidRDefault="00D97FE3" w:rsidP="00E8617D">
      <w:pPr>
        <w:spacing w:after="0" w:line="240" w:lineRule="auto"/>
        <w:ind w:left="0" w:hanging="10"/>
        <w:jc w:val="center"/>
        <w:rPr>
          <w:rFonts w:ascii="Times New Roman" w:hAnsi="Times New Roman" w:cs="Times New Roman"/>
        </w:rPr>
      </w:pPr>
      <w:r w:rsidRPr="005C7BA1">
        <w:rPr>
          <w:rFonts w:ascii="Times New Roman" w:hAnsi="Times New Roman" w:cs="Times New Roman"/>
        </w:rPr>
        <w:t xml:space="preserve">Dos Serviços Públicos de Assistência Social </w:t>
      </w:r>
    </w:p>
    <w:p w:rsidR="00491A8E" w:rsidRPr="005C7BA1" w:rsidRDefault="00D97FE3" w:rsidP="00E8617D">
      <w:pPr>
        <w:spacing w:after="0" w:line="240" w:lineRule="auto"/>
        <w:ind w:left="0" w:firstLine="0"/>
        <w:jc w:val="left"/>
        <w:rPr>
          <w:rFonts w:ascii="Times New Roman" w:hAnsi="Times New Roman" w:cs="Times New Roman"/>
        </w:rPr>
      </w:pPr>
      <w:r w:rsidRPr="005C7BA1">
        <w:rPr>
          <w:rFonts w:ascii="Times New Roman" w:hAnsi="Times New Roman" w:cs="Times New Roman"/>
          <w:sz w:val="22"/>
        </w:rPr>
        <w:t xml:space="preserve"> </w:t>
      </w:r>
    </w:p>
    <w:p w:rsidR="00491A8E" w:rsidRPr="005C7BA1" w:rsidRDefault="004405C7" w:rsidP="00E8617D">
      <w:pPr>
        <w:spacing w:after="0"/>
        <w:ind w:left="0"/>
        <w:rPr>
          <w:rFonts w:ascii="Times New Roman" w:hAnsi="Times New Roman" w:cs="Times New Roman"/>
        </w:rPr>
      </w:pPr>
      <w:r w:rsidRPr="005C7BA1">
        <w:rPr>
          <w:rFonts w:ascii="Times New Roman" w:hAnsi="Times New Roman" w:cs="Times New Roman"/>
        </w:rPr>
        <w:t>Art. 3</w:t>
      </w:r>
      <w:r w:rsidR="002A7D63">
        <w:rPr>
          <w:rFonts w:ascii="Times New Roman" w:hAnsi="Times New Roman" w:cs="Times New Roman"/>
        </w:rPr>
        <w:t>7</w:t>
      </w:r>
      <w:r w:rsidR="00D97FE3" w:rsidRPr="005C7BA1">
        <w:rPr>
          <w:rFonts w:ascii="Times New Roman" w:hAnsi="Times New Roman" w:cs="Times New Roman"/>
        </w:rPr>
        <w:t xml:space="preserve">. Ficam suspensas, a contar da data da publicação deste Decreto, todas as atividades coletivas de Assistência Social. </w:t>
      </w:r>
    </w:p>
    <w:p w:rsidR="00491A8E" w:rsidRPr="003C62BE" w:rsidRDefault="002B69EB" w:rsidP="00E8617D">
      <w:pPr>
        <w:spacing w:after="0"/>
        <w:ind w:left="0"/>
        <w:rPr>
          <w:rFonts w:ascii="Times New Roman" w:hAnsi="Times New Roman" w:cs="Times New Roman"/>
          <w:color w:val="auto"/>
        </w:rPr>
      </w:pPr>
      <w:r w:rsidRPr="003C62BE">
        <w:rPr>
          <w:rFonts w:ascii="Times New Roman" w:hAnsi="Times New Roman" w:cs="Times New Roman"/>
          <w:color w:val="auto"/>
        </w:rPr>
        <w:t>§ 1º O</w:t>
      </w:r>
      <w:r w:rsidR="00D97FE3" w:rsidRPr="003C62BE">
        <w:rPr>
          <w:rFonts w:ascii="Times New Roman" w:hAnsi="Times New Roman" w:cs="Times New Roman"/>
          <w:color w:val="auto"/>
        </w:rPr>
        <w:t xml:space="preserve"> Centro de Referência de Assistência Social (CRAS)</w:t>
      </w:r>
      <w:r w:rsidRPr="003C62BE">
        <w:rPr>
          <w:rFonts w:ascii="Times New Roman" w:hAnsi="Times New Roman" w:cs="Times New Roman"/>
          <w:color w:val="auto"/>
        </w:rPr>
        <w:t xml:space="preserve"> e o</w:t>
      </w:r>
      <w:r w:rsidR="00D97FE3" w:rsidRPr="003C62BE">
        <w:rPr>
          <w:rFonts w:ascii="Times New Roman" w:hAnsi="Times New Roman" w:cs="Times New Roman"/>
          <w:color w:val="auto"/>
        </w:rPr>
        <w:t xml:space="preserve"> Cadastro Único para Programas Sociais do Governo Federal terão suas atividades coletivas suspensas e o atendimento ao público restringido pelo período da calamidade pública. </w:t>
      </w:r>
    </w:p>
    <w:p w:rsidR="00491A8E" w:rsidRPr="005C7BA1" w:rsidRDefault="00D97FE3" w:rsidP="00E8617D">
      <w:pPr>
        <w:spacing w:after="0"/>
        <w:ind w:left="0"/>
        <w:rPr>
          <w:rFonts w:ascii="Times New Roman" w:hAnsi="Times New Roman" w:cs="Times New Roman"/>
        </w:rPr>
      </w:pPr>
      <w:r w:rsidRPr="005C7BA1">
        <w:rPr>
          <w:rFonts w:ascii="Times New Roman" w:hAnsi="Times New Roman" w:cs="Times New Roman"/>
        </w:rPr>
        <w:t xml:space="preserve">§ </w:t>
      </w:r>
      <w:r w:rsidR="002B69EB" w:rsidRPr="005C7BA1">
        <w:rPr>
          <w:rFonts w:ascii="Times New Roman" w:hAnsi="Times New Roman" w:cs="Times New Roman"/>
        </w:rPr>
        <w:t>2º Os atendimentos individuais d</w:t>
      </w:r>
      <w:r w:rsidRPr="005C7BA1">
        <w:rPr>
          <w:rFonts w:ascii="Times New Roman" w:hAnsi="Times New Roman" w:cs="Times New Roman"/>
        </w:rPr>
        <w:t>e</w:t>
      </w:r>
      <w:r w:rsidR="00067860" w:rsidRPr="005C7BA1">
        <w:rPr>
          <w:rFonts w:ascii="Times New Roman" w:hAnsi="Times New Roman" w:cs="Times New Roman"/>
        </w:rPr>
        <w:t>ve</w:t>
      </w:r>
      <w:r w:rsidRPr="005C7BA1">
        <w:rPr>
          <w:rFonts w:ascii="Times New Roman" w:hAnsi="Times New Roman" w:cs="Times New Roman"/>
        </w:rPr>
        <w:t xml:space="preserve">rão ser realizados, preferencialmente, por meio eletrônico, ou telefone, quando couber, podendo, excepcionalmente, se realizar através de agendamento individual, mediante prévia análise da necessidade pelas equipes de referência respectivas. </w:t>
      </w:r>
    </w:p>
    <w:p w:rsidR="00491A8E" w:rsidRPr="003C62BE" w:rsidRDefault="00D97FE3" w:rsidP="005C7BA1">
      <w:pPr>
        <w:spacing w:after="0" w:line="360" w:lineRule="auto"/>
        <w:ind w:left="0" w:firstLine="851"/>
        <w:rPr>
          <w:rFonts w:ascii="Times New Roman" w:hAnsi="Times New Roman" w:cs="Times New Roman"/>
          <w:color w:val="auto"/>
        </w:rPr>
      </w:pPr>
      <w:r w:rsidRPr="003C62BE">
        <w:rPr>
          <w:rFonts w:ascii="Times New Roman" w:hAnsi="Times New Roman" w:cs="Times New Roman"/>
          <w:color w:val="auto"/>
          <w:sz w:val="22"/>
        </w:rPr>
        <w:t xml:space="preserve"> </w:t>
      </w:r>
      <w:r w:rsidRPr="003C62BE">
        <w:rPr>
          <w:rFonts w:ascii="Times New Roman" w:hAnsi="Times New Roman" w:cs="Times New Roman"/>
          <w:color w:val="auto"/>
        </w:rPr>
        <w:t>A</w:t>
      </w:r>
      <w:r w:rsidR="005C7BA1" w:rsidRPr="003C62BE">
        <w:rPr>
          <w:rFonts w:ascii="Times New Roman" w:hAnsi="Times New Roman" w:cs="Times New Roman"/>
          <w:color w:val="auto"/>
        </w:rPr>
        <w:t xml:space="preserve">rt. </w:t>
      </w:r>
      <w:r w:rsidR="002A7D63">
        <w:rPr>
          <w:rFonts w:ascii="Times New Roman" w:hAnsi="Times New Roman" w:cs="Times New Roman"/>
          <w:color w:val="auto"/>
        </w:rPr>
        <w:t>38</w:t>
      </w:r>
      <w:r w:rsidRPr="003C62BE">
        <w:rPr>
          <w:rFonts w:ascii="Times New Roman" w:hAnsi="Times New Roman" w:cs="Times New Roman"/>
          <w:color w:val="auto"/>
        </w:rPr>
        <w:t xml:space="preserve">. A Secretaria Municipal de Assistência Social organizará, no âmbito da Proteção Social Básica do Sistema Único de Assistência Social, plantão para atendimento de pessoas e famílias em situação de risco ou de vulnerabilidade social decorrentes de perdas ou danos causados pela ameaça de sérios padecimentos, privação de bens e de segurança material e de agravos sociais, decorrentes da epidemia de </w:t>
      </w:r>
      <w:proofErr w:type="spellStart"/>
      <w:r w:rsidRPr="003C62BE">
        <w:rPr>
          <w:rFonts w:ascii="Times New Roman" w:hAnsi="Times New Roman" w:cs="Times New Roman"/>
          <w:color w:val="auto"/>
        </w:rPr>
        <w:t>Coronavírus</w:t>
      </w:r>
      <w:proofErr w:type="spellEnd"/>
      <w:r w:rsidRPr="003C62BE">
        <w:rPr>
          <w:rFonts w:ascii="Times New Roman" w:hAnsi="Times New Roman" w:cs="Times New Roman"/>
          <w:color w:val="auto"/>
        </w:rPr>
        <w:t xml:space="preserve"> (COVID-19). </w:t>
      </w:r>
    </w:p>
    <w:p w:rsidR="00491A8E" w:rsidRPr="005C7BA1" w:rsidRDefault="00D97FE3" w:rsidP="005C7BA1">
      <w:pPr>
        <w:spacing w:after="0" w:line="360" w:lineRule="auto"/>
        <w:ind w:left="0"/>
        <w:rPr>
          <w:rFonts w:ascii="Times New Roman" w:hAnsi="Times New Roman" w:cs="Times New Roman"/>
        </w:rPr>
      </w:pPr>
      <w:r w:rsidRPr="005C7BA1">
        <w:rPr>
          <w:rFonts w:ascii="Times New Roman" w:hAnsi="Times New Roman" w:cs="Times New Roman"/>
        </w:rPr>
        <w:t xml:space="preserve">§ 1º Os indivíduos e famílias que acessarem a assistência social deverão ser avaliados pelas equipes de referência ou, na ausência destas, no mínimo por técnicos de nível superior, que poderá realizar o atendimento de forma eletrônica ou por telefone, quando possível. </w:t>
      </w:r>
    </w:p>
    <w:p w:rsidR="00491A8E" w:rsidRPr="005C7BA1" w:rsidRDefault="00D97FE3" w:rsidP="00E8617D">
      <w:pPr>
        <w:spacing w:after="0"/>
        <w:ind w:left="0"/>
        <w:rPr>
          <w:rFonts w:ascii="Times New Roman" w:hAnsi="Times New Roman" w:cs="Times New Roman"/>
        </w:rPr>
      </w:pPr>
      <w:r w:rsidRPr="005C7BA1">
        <w:rPr>
          <w:rFonts w:ascii="Times New Roman" w:hAnsi="Times New Roman" w:cs="Times New Roman"/>
        </w:rPr>
        <w:lastRenderedPageBreak/>
        <w:t xml:space="preserve">§ 2º Mediante avaliação realizada na forma do § 1º deste artigo, serão atendidos, por meio da concessão de benefícios eventuais, os usuários e famílias que apresentarem riscos, perdas ou danos decorrentes de: </w:t>
      </w:r>
    </w:p>
    <w:p w:rsidR="00491A8E" w:rsidRPr="005C7BA1" w:rsidRDefault="00D97FE3" w:rsidP="00E8617D">
      <w:pPr>
        <w:numPr>
          <w:ilvl w:val="0"/>
          <w:numId w:val="22"/>
        </w:numPr>
        <w:spacing w:after="0"/>
        <w:rPr>
          <w:rFonts w:ascii="Times New Roman" w:hAnsi="Times New Roman" w:cs="Times New Roman"/>
        </w:rPr>
      </w:pPr>
      <w:r w:rsidRPr="005C7BA1">
        <w:rPr>
          <w:rFonts w:ascii="Times New Roman" w:hAnsi="Times New Roman" w:cs="Times New Roman"/>
        </w:rPr>
        <w:t xml:space="preserve">- falta de condições de suprir a manutenção cotidiana, em especial alimentação; </w:t>
      </w:r>
    </w:p>
    <w:p w:rsidR="00491A8E" w:rsidRPr="005C7BA1" w:rsidRDefault="00D97FE3" w:rsidP="00E8617D">
      <w:pPr>
        <w:numPr>
          <w:ilvl w:val="0"/>
          <w:numId w:val="22"/>
        </w:numPr>
        <w:spacing w:after="0"/>
        <w:rPr>
          <w:rFonts w:ascii="Times New Roman" w:hAnsi="Times New Roman" w:cs="Times New Roman"/>
        </w:rPr>
      </w:pPr>
      <w:r w:rsidRPr="005C7BA1">
        <w:rPr>
          <w:rFonts w:ascii="Times New Roman" w:hAnsi="Times New Roman" w:cs="Times New Roman"/>
        </w:rPr>
        <w:t>- necessidades básicas de s</w:t>
      </w:r>
      <w:r w:rsidR="002B69EB" w:rsidRPr="005C7BA1">
        <w:rPr>
          <w:rFonts w:ascii="Times New Roman" w:hAnsi="Times New Roman" w:cs="Times New Roman"/>
        </w:rPr>
        <w:t>ubsistência</w:t>
      </w:r>
      <w:r w:rsidRPr="005C7BA1">
        <w:rPr>
          <w:rFonts w:ascii="Times New Roman" w:hAnsi="Times New Roman" w:cs="Times New Roman"/>
        </w:rPr>
        <w:t xml:space="preserve">; </w:t>
      </w:r>
    </w:p>
    <w:p w:rsidR="00491A8E" w:rsidRPr="005C7BA1" w:rsidRDefault="002B69EB" w:rsidP="00E8617D">
      <w:pPr>
        <w:spacing w:after="0"/>
        <w:ind w:left="0"/>
        <w:rPr>
          <w:rFonts w:ascii="Times New Roman" w:hAnsi="Times New Roman" w:cs="Times New Roman"/>
        </w:rPr>
      </w:pPr>
      <w:r w:rsidRPr="005C7BA1">
        <w:rPr>
          <w:rFonts w:ascii="Times New Roman" w:hAnsi="Times New Roman" w:cs="Times New Roman"/>
        </w:rPr>
        <w:t>§ 3</w:t>
      </w:r>
      <w:r w:rsidR="00D97FE3" w:rsidRPr="005C7BA1">
        <w:rPr>
          <w:rFonts w:ascii="Times New Roman" w:hAnsi="Times New Roman" w:cs="Times New Roman"/>
        </w:rPr>
        <w:t xml:space="preserve">º Os benefícios previstos no § 2º deste artigo poderão ser concedidos cumulativamente, mediante expressa manifestação das equipes de referência ou, na ausência dela, de técnico de nível superior. </w:t>
      </w:r>
    </w:p>
    <w:p w:rsidR="00491A8E" w:rsidRPr="005C7BA1" w:rsidRDefault="00D97FE3" w:rsidP="00E8617D">
      <w:pPr>
        <w:spacing w:after="0"/>
        <w:ind w:left="0"/>
        <w:rPr>
          <w:rFonts w:ascii="Times New Roman" w:hAnsi="Times New Roman" w:cs="Times New Roman"/>
        </w:rPr>
      </w:pPr>
      <w:r w:rsidRPr="005C7BA1">
        <w:rPr>
          <w:rFonts w:ascii="Times New Roman" w:hAnsi="Times New Roman" w:cs="Times New Roman"/>
        </w:rPr>
        <w:t xml:space="preserve">§ 4º A concessão dos benefícios previstos nos incisos I e II do § 2º deste artigo será feita por meio de entregas domiciliares. </w:t>
      </w:r>
    </w:p>
    <w:p w:rsidR="00491A8E" w:rsidRPr="003C62BE" w:rsidRDefault="00D97FE3" w:rsidP="00E8617D">
      <w:pPr>
        <w:spacing w:after="0"/>
        <w:ind w:left="0"/>
        <w:rPr>
          <w:rFonts w:ascii="Times New Roman" w:hAnsi="Times New Roman" w:cs="Times New Roman"/>
          <w:color w:val="auto"/>
        </w:rPr>
      </w:pPr>
      <w:r w:rsidRPr="003C62BE">
        <w:rPr>
          <w:rFonts w:ascii="Times New Roman" w:hAnsi="Times New Roman" w:cs="Times New Roman"/>
          <w:color w:val="auto"/>
        </w:rPr>
        <w:t xml:space="preserve">Art. </w:t>
      </w:r>
      <w:r w:rsidR="00F863BE">
        <w:rPr>
          <w:rFonts w:ascii="Times New Roman" w:hAnsi="Times New Roman" w:cs="Times New Roman"/>
          <w:color w:val="auto"/>
        </w:rPr>
        <w:t>3</w:t>
      </w:r>
      <w:r w:rsidR="004B32C8">
        <w:rPr>
          <w:rFonts w:ascii="Times New Roman" w:hAnsi="Times New Roman" w:cs="Times New Roman"/>
          <w:color w:val="auto"/>
        </w:rPr>
        <w:t>9</w:t>
      </w:r>
      <w:r w:rsidR="00080641">
        <w:rPr>
          <w:rFonts w:ascii="Times New Roman" w:hAnsi="Times New Roman" w:cs="Times New Roman"/>
          <w:color w:val="auto"/>
        </w:rPr>
        <w:t>.</w:t>
      </w:r>
      <w:r w:rsidRPr="003C62BE">
        <w:rPr>
          <w:rFonts w:ascii="Times New Roman" w:hAnsi="Times New Roman" w:cs="Times New Roman"/>
          <w:color w:val="auto"/>
        </w:rPr>
        <w:t xml:space="preserve"> A atuação da Secretaria Municipal de Assistência Social deverá ocorrer conjuntamente com os trabalhos </w:t>
      </w:r>
      <w:proofErr w:type="gramStart"/>
      <w:r w:rsidRPr="003C62BE">
        <w:rPr>
          <w:rFonts w:ascii="Times New Roman" w:hAnsi="Times New Roman" w:cs="Times New Roman"/>
          <w:color w:val="auto"/>
        </w:rPr>
        <w:t xml:space="preserve">da </w:t>
      </w:r>
      <w:r w:rsidR="00067860" w:rsidRPr="003C62BE">
        <w:rPr>
          <w:rFonts w:ascii="Times New Roman" w:hAnsi="Times New Roman" w:cs="Times New Roman"/>
          <w:color w:val="auto"/>
        </w:rPr>
        <w:t>Conselho</w:t>
      </w:r>
      <w:proofErr w:type="gramEnd"/>
      <w:r w:rsidR="002B69EB" w:rsidRPr="003C62BE">
        <w:rPr>
          <w:rFonts w:ascii="Times New Roman" w:hAnsi="Times New Roman" w:cs="Times New Roman"/>
          <w:color w:val="auto"/>
        </w:rPr>
        <w:t xml:space="preserve"> </w:t>
      </w:r>
      <w:r w:rsidRPr="003C62BE">
        <w:rPr>
          <w:rFonts w:ascii="Times New Roman" w:hAnsi="Times New Roman" w:cs="Times New Roman"/>
          <w:color w:val="auto"/>
        </w:rPr>
        <w:t xml:space="preserve">Municipal de Defesa Civil. </w:t>
      </w:r>
    </w:p>
    <w:p w:rsidR="00491A8E" w:rsidRPr="005C7BA1" w:rsidRDefault="00F863BE" w:rsidP="00E8617D">
      <w:pPr>
        <w:spacing w:after="0"/>
        <w:ind w:left="0"/>
        <w:rPr>
          <w:rFonts w:ascii="Times New Roman" w:hAnsi="Times New Roman" w:cs="Times New Roman"/>
        </w:rPr>
      </w:pPr>
      <w:r>
        <w:rPr>
          <w:rFonts w:ascii="Times New Roman" w:hAnsi="Times New Roman" w:cs="Times New Roman"/>
        </w:rPr>
        <w:t xml:space="preserve">Art. </w:t>
      </w:r>
      <w:r w:rsidR="004B32C8">
        <w:rPr>
          <w:rFonts w:ascii="Times New Roman" w:hAnsi="Times New Roman" w:cs="Times New Roman"/>
        </w:rPr>
        <w:t>40.</w:t>
      </w:r>
      <w:r w:rsidR="00080641">
        <w:rPr>
          <w:rFonts w:ascii="Times New Roman" w:hAnsi="Times New Roman" w:cs="Times New Roman"/>
        </w:rPr>
        <w:t xml:space="preserve"> </w:t>
      </w:r>
      <w:r w:rsidR="00D97FE3" w:rsidRPr="005C7BA1">
        <w:rPr>
          <w:rFonts w:ascii="Times New Roman" w:hAnsi="Times New Roman" w:cs="Times New Roman"/>
        </w:rPr>
        <w:t xml:space="preserve">A atuação da política de Assistência Social no período da calamidade pública visa </w:t>
      </w:r>
      <w:proofErr w:type="gramStart"/>
      <w:r w:rsidR="00D97FE3" w:rsidRPr="005C7BA1">
        <w:rPr>
          <w:rFonts w:ascii="Times New Roman" w:hAnsi="Times New Roman" w:cs="Times New Roman"/>
        </w:rPr>
        <w:t>as</w:t>
      </w:r>
      <w:proofErr w:type="gramEnd"/>
      <w:r w:rsidR="00D97FE3" w:rsidRPr="005C7BA1">
        <w:rPr>
          <w:rFonts w:ascii="Times New Roman" w:hAnsi="Times New Roman" w:cs="Times New Roman"/>
        </w:rPr>
        <w:t xml:space="preserve"> ações de resposta imediata até o retorno progressivo das atividades de rotina da comunidade, de forma a preservar a referência e continuidade do atendimento e acompanhamento dos usuários e suas famílias nos respectivos serviços. </w:t>
      </w:r>
    </w:p>
    <w:p w:rsidR="00491A8E" w:rsidRPr="005C7BA1" w:rsidRDefault="00F863BE" w:rsidP="00E8617D">
      <w:pPr>
        <w:spacing w:after="0"/>
        <w:ind w:left="0"/>
        <w:rPr>
          <w:rFonts w:ascii="Times New Roman" w:hAnsi="Times New Roman" w:cs="Times New Roman"/>
        </w:rPr>
      </w:pPr>
      <w:r>
        <w:rPr>
          <w:rFonts w:ascii="Times New Roman" w:hAnsi="Times New Roman" w:cs="Times New Roman"/>
        </w:rPr>
        <w:t xml:space="preserve">Art. </w:t>
      </w:r>
      <w:r w:rsidR="004B32C8">
        <w:rPr>
          <w:rFonts w:ascii="Times New Roman" w:hAnsi="Times New Roman" w:cs="Times New Roman"/>
        </w:rPr>
        <w:t>41</w:t>
      </w:r>
      <w:r w:rsidR="00080641">
        <w:rPr>
          <w:rFonts w:ascii="Times New Roman" w:hAnsi="Times New Roman" w:cs="Times New Roman"/>
        </w:rPr>
        <w:t>.</w:t>
      </w:r>
      <w:r w:rsidR="00D97FE3" w:rsidRPr="005C7BA1">
        <w:rPr>
          <w:rFonts w:ascii="Times New Roman" w:hAnsi="Times New Roman" w:cs="Times New Roman"/>
        </w:rPr>
        <w:t xml:space="preserve"> O Conselho Tutelar manterá </w:t>
      </w:r>
      <w:r w:rsidR="00067860" w:rsidRPr="005C7BA1">
        <w:rPr>
          <w:rFonts w:ascii="Times New Roman" w:hAnsi="Times New Roman" w:cs="Times New Roman"/>
        </w:rPr>
        <w:t xml:space="preserve">atendimento </w:t>
      </w:r>
      <w:r w:rsidR="003C62BE">
        <w:rPr>
          <w:rFonts w:ascii="Times New Roman" w:hAnsi="Times New Roman" w:cs="Times New Roman"/>
        </w:rPr>
        <w:t>de plantão</w:t>
      </w:r>
      <w:r w:rsidR="00067860" w:rsidRPr="005C7BA1">
        <w:rPr>
          <w:rFonts w:ascii="Times New Roman" w:hAnsi="Times New Roman" w:cs="Times New Roman"/>
        </w:rPr>
        <w:t xml:space="preserve"> </w:t>
      </w:r>
      <w:r w:rsidR="00D97FE3" w:rsidRPr="005C7BA1">
        <w:rPr>
          <w:rFonts w:ascii="Times New Roman" w:hAnsi="Times New Roman" w:cs="Times New Roman"/>
        </w:rPr>
        <w:t>para atendimento de crianças e adolescentes, visando resguardar os seus direitos</w:t>
      </w:r>
      <w:r w:rsidR="003C62BE">
        <w:rPr>
          <w:rFonts w:ascii="Times New Roman" w:hAnsi="Times New Roman" w:cs="Times New Roman"/>
        </w:rPr>
        <w:t xml:space="preserve"> pelo telefone 55 996504558-VIVO ou 55 984238392 - OI</w:t>
      </w:r>
      <w:r w:rsidR="00D97FE3" w:rsidRPr="005C7BA1">
        <w:rPr>
          <w:rFonts w:ascii="Times New Roman" w:hAnsi="Times New Roman" w:cs="Times New Roman"/>
        </w:rPr>
        <w:t xml:space="preserve">. </w:t>
      </w:r>
    </w:p>
    <w:p w:rsidR="00491A8E" w:rsidRPr="005C7BA1" w:rsidRDefault="00067860" w:rsidP="00E8617D">
      <w:pPr>
        <w:spacing w:after="0"/>
        <w:ind w:left="0"/>
        <w:rPr>
          <w:rFonts w:ascii="Times New Roman" w:hAnsi="Times New Roman" w:cs="Times New Roman"/>
        </w:rPr>
      </w:pPr>
      <w:r w:rsidRPr="005C7BA1">
        <w:rPr>
          <w:rFonts w:ascii="Times New Roman" w:hAnsi="Times New Roman" w:cs="Times New Roman"/>
        </w:rPr>
        <w:t xml:space="preserve">Parágrafo único. O plantão permanecerá </w:t>
      </w:r>
      <w:r w:rsidR="00D97FE3" w:rsidRPr="005C7BA1">
        <w:rPr>
          <w:rFonts w:ascii="Times New Roman" w:hAnsi="Times New Roman" w:cs="Times New Roman"/>
        </w:rPr>
        <w:t xml:space="preserve">em regime domiciliar. </w:t>
      </w:r>
    </w:p>
    <w:p w:rsidR="005C7BA1" w:rsidRDefault="005C7BA1" w:rsidP="00E8617D">
      <w:pPr>
        <w:spacing w:after="0" w:line="240" w:lineRule="auto"/>
        <w:ind w:left="0" w:firstLine="0"/>
        <w:jc w:val="center"/>
        <w:rPr>
          <w:rFonts w:ascii="Times New Roman" w:hAnsi="Times New Roman" w:cs="Times New Roman"/>
        </w:rPr>
      </w:pPr>
    </w:p>
    <w:p w:rsidR="00D02067" w:rsidRPr="005C7BA1" w:rsidRDefault="008708F7" w:rsidP="00E8617D">
      <w:pPr>
        <w:spacing w:after="0" w:line="240" w:lineRule="auto"/>
        <w:ind w:left="0" w:firstLine="0"/>
        <w:jc w:val="center"/>
        <w:rPr>
          <w:rFonts w:ascii="Times New Roman" w:hAnsi="Times New Roman" w:cs="Times New Roman"/>
        </w:rPr>
      </w:pPr>
      <w:r w:rsidRPr="005C7BA1">
        <w:rPr>
          <w:rFonts w:ascii="Times New Roman" w:hAnsi="Times New Roman" w:cs="Times New Roman"/>
        </w:rPr>
        <w:t>Seção IV</w:t>
      </w:r>
    </w:p>
    <w:p w:rsidR="008708F7" w:rsidRPr="005C7BA1" w:rsidRDefault="008708F7" w:rsidP="00E8617D">
      <w:pPr>
        <w:spacing w:after="0" w:line="240" w:lineRule="auto"/>
        <w:ind w:left="0" w:firstLine="0"/>
        <w:jc w:val="center"/>
        <w:rPr>
          <w:rFonts w:ascii="Times New Roman" w:hAnsi="Times New Roman" w:cs="Times New Roman"/>
        </w:rPr>
      </w:pPr>
      <w:r w:rsidRPr="005C7BA1">
        <w:rPr>
          <w:rFonts w:ascii="Times New Roman" w:hAnsi="Times New Roman" w:cs="Times New Roman"/>
        </w:rPr>
        <w:t>Dos Serviços de Licitações</w:t>
      </w:r>
    </w:p>
    <w:p w:rsidR="008708F7" w:rsidRPr="005C7BA1" w:rsidRDefault="008708F7" w:rsidP="00E8617D">
      <w:pPr>
        <w:spacing w:after="0" w:line="240" w:lineRule="auto"/>
        <w:ind w:left="0" w:firstLine="0"/>
        <w:jc w:val="center"/>
        <w:rPr>
          <w:rFonts w:ascii="Times New Roman" w:hAnsi="Times New Roman" w:cs="Times New Roman"/>
        </w:rPr>
      </w:pPr>
    </w:p>
    <w:p w:rsidR="00067860" w:rsidRPr="005C7BA1" w:rsidRDefault="008708F7" w:rsidP="006C5DA7">
      <w:pPr>
        <w:spacing w:after="0" w:line="360" w:lineRule="auto"/>
        <w:ind w:left="0" w:firstLine="0"/>
        <w:rPr>
          <w:rFonts w:ascii="Times New Roman" w:hAnsi="Times New Roman" w:cs="Times New Roman"/>
        </w:rPr>
      </w:pPr>
      <w:r w:rsidRPr="005C7BA1">
        <w:rPr>
          <w:rFonts w:ascii="Times New Roman" w:hAnsi="Times New Roman" w:cs="Times New Roman"/>
        </w:rPr>
        <w:tab/>
      </w:r>
      <w:r w:rsidR="005C7BA1" w:rsidRPr="005C7BA1">
        <w:rPr>
          <w:rFonts w:ascii="Times New Roman" w:hAnsi="Times New Roman" w:cs="Times New Roman"/>
        </w:rPr>
        <w:t>Art. 4</w:t>
      </w:r>
      <w:r w:rsidR="004B32C8">
        <w:rPr>
          <w:rFonts w:ascii="Times New Roman" w:hAnsi="Times New Roman" w:cs="Times New Roman"/>
        </w:rPr>
        <w:t>2</w:t>
      </w:r>
      <w:r w:rsidRPr="005C7BA1">
        <w:rPr>
          <w:rFonts w:ascii="Times New Roman" w:hAnsi="Times New Roman" w:cs="Times New Roman"/>
        </w:rPr>
        <w:t xml:space="preserve">. De acordo com o inciso IV do art. 24 da Lei </w:t>
      </w:r>
      <w:r w:rsidR="00D32B86" w:rsidRPr="005C7BA1">
        <w:rPr>
          <w:rFonts w:ascii="Times New Roman" w:hAnsi="Times New Roman" w:cs="Times New Roman"/>
        </w:rPr>
        <w:t>nº 8.666 de 21.06.1993, e art. 4º da Lei Federal nº 13.979, de 06 de fevereiro de 2020, sem prejuízo da Lei de Responsabilidade Fiscal (LC 101/2000), em situação de emergência e calamidade pública, se necessário, ficam dispensados de licitação a aquisição de bens, serviços e insumos de saúde com destinação precípua do combate e enfrentamento da epidemia, tanto na sua prevenção como na efetiva ação de detecção, diagnóstico, testes, isolamento, internações e tratamento da doença, quando constatada.</w:t>
      </w:r>
    </w:p>
    <w:p w:rsidR="00491A8E" w:rsidRPr="005C7BA1" w:rsidRDefault="00D97FE3" w:rsidP="00E8617D">
      <w:pPr>
        <w:spacing w:after="0" w:line="240" w:lineRule="auto"/>
        <w:ind w:left="0" w:hanging="10"/>
        <w:jc w:val="center"/>
        <w:rPr>
          <w:rFonts w:ascii="Times New Roman" w:hAnsi="Times New Roman" w:cs="Times New Roman"/>
        </w:rPr>
      </w:pPr>
      <w:proofErr w:type="gramStart"/>
      <w:r w:rsidRPr="005C7BA1">
        <w:rPr>
          <w:rFonts w:ascii="Times New Roman" w:hAnsi="Times New Roman" w:cs="Times New Roman"/>
        </w:rPr>
        <w:t>CAPÍTULO VI</w:t>
      </w:r>
      <w:proofErr w:type="gramEnd"/>
      <w:r w:rsidRPr="005C7BA1">
        <w:rPr>
          <w:rFonts w:ascii="Times New Roman" w:hAnsi="Times New Roman" w:cs="Times New Roman"/>
        </w:rPr>
        <w:t xml:space="preserve"> </w:t>
      </w:r>
    </w:p>
    <w:p w:rsidR="00491A8E" w:rsidRPr="005C7BA1" w:rsidRDefault="00D97FE3" w:rsidP="00E8617D">
      <w:pPr>
        <w:spacing w:after="0" w:line="240" w:lineRule="auto"/>
        <w:ind w:left="0" w:hanging="10"/>
        <w:jc w:val="center"/>
        <w:rPr>
          <w:rFonts w:ascii="Times New Roman" w:hAnsi="Times New Roman" w:cs="Times New Roman"/>
        </w:rPr>
      </w:pPr>
      <w:r w:rsidRPr="005C7BA1">
        <w:rPr>
          <w:rFonts w:ascii="Times New Roman" w:hAnsi="Times New Roman" w:cs="Times New Roman"/>
        </w:rPr>
        <w:t xml:space="preserve">DISPOSIÇÕES FINAIS </w:t>
      </w:r>
    </w:p>
    <w:p w:rsidR="00D02067" w:rsidRPr="005C7BA1" w:rsidRDefault="00D02067" w:rsidP="005C7BA1">
      <w:pPr>
        <w:spacing w:after="0" w:line="360" w:lineRule="auto"/>
        <w:ind w:left="0" w:hanging="10"/>
        <w:jc w:val="center"/>
        <w:rPr>
          <w:rFonts w:ascii="Times New Roman" w:hAnsi="Times New Roman" w:cs="Times New Roman"/>
        </w:rPr>
      </w:pPr>
    </w:p>
    <w:p w:rsidR="00D02067" w:rsidRPr="008C7134" w:rsidRDefault="005C7BA1" w:rsidP="005C7BA1">
      <w:pPr>
        <w:spacing w:after="0" w:line="360" w:lineRule="auto"/>
        <w:ind w:left="0" w:firstLine="709"/>
        <w:rPr>
          <w:rFonts w:ascii="Times New Roman" w:hAnsi="Times New Roman" w:cs="Times New Roman"/>
          <w:color w:val="FF0000"/>
        </w:rPr>
      </w:pPr>
      <w:r w:rsidRPr="005C7BA1">
        <w:rPr>
          <w:rFonts w:ascii="Times New Roman" w:hAnsi="Times New Roman" w:cs="Times New Roman"/>
        </w:rPr>
        <w:t>Art. 4</w:t>
      </w:r>
      <w:r w:rsidR="004B32C8">
        <w:rPr>
          <w:rFonts w:ascii="Times New Roman" w:hAnsi="Times New Roman" w:cs="Times New Roman"/>
        </w:rPr>
        <w:t>3</w:t>
      </w:r>
      <w:r w:rsidR="00D02067" w:rsidRPr="005C7BA1">
        <w:rPr>
          <w:rFonts w:ascii="Times New Roman" w:hAnsi="Times New Roman" w:cs="Times New Roman"/>
        </w:rPr>
        <w:t xml:space="preserve">. A Fiscalização do cumprimento das determinações acima dispostas será realizada pela </w:t>
      </w:r>
      <w:r w:rsidR="008C7134">
        <w:rPr>
          <w:rFonts w:ascii="Times New Roman" w:hAnsi="Times New Roman" w:cs="Times New Roman"/>
        </w:rPr>
        <w:t>Brigada</w:t>
      </w:r>
      <w:r w:rsidR="00D02067" w:rsidRPr="005C7BA1">
        <w:rPr>
          <w:rFonts w:ascii="Times New Roman" w:hAnsi="Times New Roman" w:cs="Times New Roman"/>
        </w:rPr>
        <w:t xml:space="preserve"> Militar, sendo que qualquer cidadão poderá denunciar descumprimento das medidas através dos números 190</w:t>
      </w:r>
      <w:r w:rsidR="003C62BE">
        <w:rPr>
          <w:rFonts w:ascii="Times New Roman" w:hAnsi="Times New Roman" w:cs="Times New Roman"/>
        </w:rPr>
        <w:t xml:space="preserve"> e</w:t>
      </w:r>
      <w:r w:rsidR="00D02067" w:rsidRPr="005C7BA1">
        <w:rPr>
          <w:rFonts w:ascii="Times New Roman" w:hAnsi="Times New Roman" w:cs="Times New Roman"/>
        </w:rPr>
        <w:t xml:space="preserve"> </w:t>
      </w:r>
      <w:r w:rsidR="003C62BE" w:rsidRPr="003C62BE">
        <w:rPr>
          <w:rFonts w:ascii="Times New Roman" w:hAnsi="Times New Roman" w:cs="Times New Roman"/>
          <w:color w:val="auto"/>
        </w:rPr>
        <w:t>55 999043403</w:t>
      </w:r>
      <w:r w:rsidR="003C62BE">
        <w:rPr>
          <w:rFonts w:ascii="Times New Roman" w:hAnsi="Times New Roman" w:cs="Times New Roman"/>
          <w:color w:val="auto"/>
        </w:rPr>
        <w:t>.</w:t>
      </w:r>
    </w:p>
    <w:p w:rsidR="00491A8E" w:rsidRPr="005C7BA1" w:rsidRDefault="00D97FE3" w:rsidP="005C7BA1">
      <w:pPr>
        <w:spacing w:after="0" w:line="360" w:lineRule="auto"/>
        <w:ind w:left="0" w:firstLine="0"/>
        <w:rPr>
          <w:rFonts w:ascii="Times New Roman" w:hAnsi="Times New Roman" w:cs="Times New Roman"/>
        </w:rPr>
      </w:pPr>
      <w:r w:rsidRPr="005C7BA1">
        <w:rPr>
          <w:rFonts w:ascii="Times New Roman" w:hAnsi="Times New Roman" w:cs="Times New Roman"/>
        </w:rPr>
        <w:t xml:space="preserve"> </w:t>
      </w:r>
    </w:p>
    <w:p w:rsidR="00491A8E" w:rsidRDefault="00D02067" w:rsidP="00E8617D">
      <w:pPr>
        <w:spacing w:after="0"/>
        <w:ind w:left="0"/>
        <w:rPr>
          <w:rFonts w:ascii="Times New Roman" w:hAnsi="Times New Roman" w:cs="Times New Roman"/>
        </w:rPr>
      </w:pPr>
      <w:r w:rsidRPr="005C7BA1">
        <w:rPr>
          <w:rFonts w:ascii="Times New Roman" w:hAnsi="Times New Roman" w:cs="Times New Roman"/>
        </w:rPr>
        <w:t xml:space="preserve">Art. </w:t>
      </w:r>
      <w:r w:rsidR="005C7BA1" w:rsidRPr="005C7BA1">
        <w:rPr>
          <w:rFonts w:ascii="Times New Roman" w:hAnsi="Times New Roman" w:cs="Times New Roman"/>
        </w:rPr>
        <w:t>4</w:t>
      </w:r>
      <w:r w:rsidR="004B32C8">
        <w:rPr>
          <w:rFonts w:ascii="Times New Roman" w:hAnsi="Times New Roman" w:cs="Times New Roman"/>
        </w:rPr>
        <w:t>4</w:t>
      </w:r>
      <w:r w:rsidR="00D97FE3" w:rsidRPr="005C7BA1">
        <w:rPr>
          <w:rFonts w:ascii="Times New Roman" w:hAnsi="Times New Roman" w:cs="Times New Roman"/>
        </w:rPr>
        <w:t xml:space="preserve">. Aplicam-se, cumulativamente, as penalidades de multa, interdição total ou parcial da atividade e cassação de alvará de localização e funcionamento </w:t>
      </w:r>
      <w:proofErr w:type="gramStart"/>
      <w:r w:rsidR="00D97FE3" w:rsidRPr="005C7BA1">
        <w:rPr>
          <w:rFonts w:ascii="Times New Roman" w:hAnsi="Times New Roman" w:cs="Times New Roman"/>
        </w:rPr>
        <w:t xml:space="preserve">previstas na </w:t>
      </w:r>
      <w:r w:rsidR="00653484" w:rsidRPr="005C7BA1">
        <w:rPr>
          <w:rFonts w:ascii="Times New Roman" w:hAnsi="Times New Roman" w:cs="Times New Roman"/>
        </w:rPr>
        <w:t xml:space="preserve">Legislação </w:t>
      </w:r>
      <w:r w:rsidR="00D97FE3" w:rsidRPr="005C7BA1">
        <w:rPr>
          <w:rFonts w:ascii="Times New Roman" w:hAnsi="Times New Roman" w:cs="Times New Roman"/>
        </w:rPr>
        <w:t>Municipal</w:t>
      </w:r>
      <w:r w:rsidRPr="005C7BA1">
        <w:rPr>
          <w:rFonts w:ascii="Times New Roman" w:hAnsi="Times New Roman" w:cs="Times New Roman"/>
        </w:rPr>
        <w:t xml:space="preserve"> Vigente</w:t>
      </w:r>
      <w:proofErr w:type="gramEnd"/>
      <w:r w:rsidR="00653484" w:rsidRPr="005C7BA1">
        <w:rPr>
          <w:rFonts w:ascii="Times New Roman" w:hAnsi="Times New Roman" w:cs="Times New Roman"/>
        </w:rPr>
        <w:t>.</w:t>
      </w:r>
      <w:r w:rsidR="00D97FE3" w:rsidRPr="005C7BA1">
        <w:rPr>
          <w:rFonts w:ascii="Times New Roman" w:hAnsi="Times New Roman" w:cs="Times New Roman"/>
        </w:rPr>
        <w:t xml:space="preserve"> </w:t>
      </w:r>
    </w:p>
    <w:p w:rsidR="000327CB" w:rsidRDefault="00F6107C" w:rsidP="00E8617D">
      <w:pPr>
        <w:spacing w:after="0"/>
        <w:ind w:left="0"/>
        <w:rPr>
          <w:rFonts w:ascii="Times New Roman" w:hAnsi="Times New Roman" w:cs="Times New Roman"/>
        </w:rPr>
      </w:pPr>
      <w:r>
        <w:rPr>
          <w:rFonts w:ascii="Times New Roman" w:hAnsi="Times New Roman" w:cs="Times New Roman"/>
        </w:rPr>
        <w:t xml:space="preserve">Art. </w:t>
      </w:r>
      <w:r w:rsidR="000327CB">
        <w:rPr>
          <w:rFonts w:ascii="Times New Roman" w:hAnsi="Times New Roman" w:cs="Times New Roman"/>
        </w:rPr>
        <w:t>4</w:t>
      </w:r>
      <w:r w:rsidR="004B32C8">
        <w:rPr>
          <w:rFonts w:ascii="Times New Roman" w:hAnsi="Times New Roman" w:cs="Times New Roman"/>
        </w:rPr>
        <w:t>5</w:t>
      </w:r>
      <w:r w:rsidR="000327CB">
        <w:rPr>
          <w:rFonts w:ascii="Times New Roman" w:hAnsi="Times New Roman" w:cs="Times New Roman"/>
        </w:rPr>
        <w:t xml:space="preserve">. </w:t>
      </w:r>
      <w:r w:rsidR="00D97FE3" w:rsidRPr="005C7BA1">
        <w:rPr>
          <w:rFonts w:ascii="Times New Roman" w:hAnsi="Times New Roman" w:cs="Times New Roman"/>
        </w:rPr>
        <w:t xml:space="preserve"> As medidas previstas neste Decreto poderão ser reavaliadas a qualquer momento, de acordo com a situação epidemiológica do Município.</w:t>
      </w:r>
    </w:p>
    <w:p w:rsidR="00491A8E" w:rsidRPr="005C7BA1" w:rsidRDefault="00F863BE" w:rsidP="00E8617D">
      <w:pPr>
        <w:spacing w:after="0" w:line="240" w:lineRule="auto"/>
        <w:ind w:left="0" w:firstLine="708"/>
        <w:rPr>
          <w:rFonts w:ascii="Times New Roman" w:hAnsi="Times New Roman" w:cs="Times New Roman"/>
        </w:rPr>
      </w:pPr>
      <w:r>
        <w:rPr>
          <w:rFonts w:ascii="Times New Roman" w:hAnsi="Times New Roman" w:cs="Times New Roman"/>
        </w:rPr>
        <w:t>Art. 4</w:t>
      </w:r>
      <w:r w:rsidR="004B32C8">
        <w:rPr>
          <w:rFonts w:ascii="Times New Roman" w:hAnsi="Times New Roman" w:cs="Times New Roman"/>
        </w:rPr>
        <w:t>6</w:t>
      </w:r>
      <w:r w:rsidR="00D97FE3" w:rsidRPr="005C7BA1">
        <w:rPr>
          <w:rFonts w:ascii="Times New Roman" w:hAnsi="Times New Roman" w:cs="Times New Roman"/>
        </w:rPr>
        <w:t xml:space="preserve">. Este Decreto entra em vigor na data de sua publicação. </w:t>
      </w:r>
    </w:p>
    <w:p w:rsidR="00491A8E" w:rsidRPr="005C7BA1" w:rsidRDefault="00D97FE3" w:rsidP="00E8617D">
      <w:pPr>
        <w:spacing w:after="0" w:line="240" w:lineRule="auto"/>
        <w:ind w:left="0" w:firstLine="0"/>
        <w:jc w:val="left"/>
        <w:rPr>
          <w:rFonts w:ascii="Times New Roman" w:hAnsi="Times New Roman" w:cs="Times New Roman"/>
        </w:rPr>
      </w:pPr>
      <w:r w:rsidRPr="005C7BA1">
        <w:rPr>
          <w:rFonts w:ascii="Times New Roman" w:hAnsi="Times New Roman" w:cs="Times New Roman"/>
        </w:rPr>
        <w:t xml:space="preserve"> </w:t>
      </w:r>
      <w:r w:rsidRPr="005C7BA1">
        <w:rPr>
          <w:rFonts w:ascii="Times New Roman" w:hAnsi="Times New Roman" w:cs="Times New Roman"/>
        </w:rPr>
        <w:tab/>
        <w:t xml:space="preserve"> </w:t>
      </w:r>
    </w:p>
    <w:p w:rsidR="00E8617D" w:rsidRPr="005C7BA1" w:rsidRDefault="00E8617D" w:rsidP="00E8617D">
      <w:pPr>
        <w:spacing w:after="0" w:line="240" w:lineRule="auto"/>
        <w:ind w:left="0" w:firstLine="0"/>
        <w:jc w:val="left"/>
        <w:rPr>
          <w:rFonts w:ascii="Times New Roman" w:hAnsi="Times New Roman" w:cs="Times New Roman"/>
        </w:rPr>
      </w:pPr>
      <w:r w:rsidRPr="005C7BA1">
        <w:rPr>
          <w:rFonts w:ascii="Times New Roman" w:hAnsi="Times New Roman" w:cs="Times New Roman"/>
        </w:rPr>
        <w:tab/>
      </w:r>
      <w:r w:rsidRPr="005C7BA1">
        <w:rPr>
          <w:rFonts w:ascii="Times New Roman" w:hAnsi="Times New Roman" w:cs="Times New Roman"/>
        </w:rPr>
        <w:tab/>
      </w:r>
      <w:r w:rsidRPr="005C7BA1">
        <w:rPr>
          <w:rFonts w:ascii="Times New Roman" w:hAnsi="Times New Roman" w:cs="Times New Roman"/>
        </w:rPr>
        <w:tab/>
      </w:r>
    </w:p>
    <w:p w:rsidR="00E8617D" w:rsidRPr="005C7BA1" w:rsidRDefault="00E8617D" w:rsidP="00E8617D">
      <w:pPr>
        <w:spacing w:after="0" w:line="240" w:lineRule="auto"/>
        <w:ind w:left="0" w:firstLine="0"/>
        <w:jc w:val="left"/>
        <w:rPr>
          <w:rFonts w:ascii="Times New Roman" w:hAnsi="Times New Roman" w:cs="Times New Roman"/>
        </w:rPr>
      </w:pPr>
      <w:r w:rsidRPr="005C7BA1">
        <w:rPr>
          <w:rFonts w:ascii="Times New Roman" w:hAnsi="Times New Roman" w:cs="Times New Roman"/>
        </w:rPr>
        <w:tab/>
      </w:r>
      <w:r w:rsidRPr="005C7BA1">
        <w:rPr>
          <w:rFonts w:ascii="Times New Roman" w:hAnsi="Times New Roman" w:cs="Times New Roman"/>
        </w:rPr>
        <w:tab/>
      </w:r>
      <w:r w:rsidRPr="005C7BA1">
        <w:rPr>
          <w:rFonts w:ascii="Times New Roman" w:hAnsi="Times New Roman" w:cs="Times New Roman"/>
        </w:rPr>
        <w:tab/>
      </w:r>
      <w:r w:rsidRPr="005C7BA1">
        <w:rPr>
          <w:rFonts w:ascii="Times New Roman" w:hAnsi="Times New Roman" w:cs="Times New Roman"/>
        </w:rPr>
        <w:tab/>
      </w:r>
      <w:r w:rsidR="00B31437">
        <w:rPr>
          <w:rFonts w:ascii="Times New Roman" w:hAnsi="Times New Roman" w:cs="Times New Roman"/>
        </w:rPr>
        <w:t>Miraguaí/</w:t>
      </w:r>
      <w:r w:rsidRPr="005C7BA1">
        <w:rPr>
          <w:rFonts w:ascii="Times New Roman" w:hAnsi="Times New Roman" w:cs="Times New Roman"/>
        </w:rPr>
        <w:t>RS, 20 de março de 2020.</w:t>
      </w:r>
    </w:p>
    <w:p w:rsidR="00E8617D" w:rsidRDefault="00E8617D" w:rsidP="00E8617D">
      <w:pPr>
        <w:spacing w:after="0" w:line="240" w:lineRule="auto"/>
        <w:ind w:left="0" w:firstLine="0"/>
        <w:jc w:val="left"/>
        <w:rPr>
          <w:rFonts w:ascii="Times New Roman" w:hAnsi="Times New Roman" w:cs="Times New Roman"/>
        </w:rPr>
      </w:pPr>
    </w:p>
    <w:p w:rsidR="00E16D28" w:rsidRPr="005C7BA1" w:rsidRDefault="00E16D28" w:rsidP="00E8617D">
      <w:pPr>
        <w:spacing w:after="0" w:line="240" w:lineRule="auto"/>
        <w:ind w:left="0" w:firstLine="0"/>
        <w:jc w:val="left"/>
        <w:rPr>
          <w:rFonts w:ascii="Times New Roman" w:hAnsi="Times New Roman" w:cs="Times New Roman"/>
        </w:rPr>
      </w:pPr>
    </w:p>
    <w:p w:rsidR="00E8617D" w:rsidRDefault="00E8617D" w:rsidP="00E8617D">
      <w:pPr>
        <w:spacing w:after="0" w:line="240" w:lineRule="auto"/>
        <w:ind w:left="0" w:firstLine="0"/>
        <w:jc w:val="left"/>
        <w:rPr>
          <w:rFonts w:ascii="Times New Roman" w:hAnsi="Times New Roman" w:cs="Times New Roman"/>
          <w:i/>
        </w:rPr>
      </w:pPr>
    </w:p>
    <w:p w:rsidR="00E16D28" w:rsidRPr="00E16D28" w:rsidRDefault="00E16D28" w:rsidP="00E8617D">
      <w:pPr>
        <w:spacing w:after="0" w:line="240" w:lineRule="auto"/>
        <w:ind w:left="0" w:firstLine="0"/>
        <w:jc w:val="left"/>
        <w:rPr>
          <w:rFonts w:ascii="Times New Roman" w:hAnsi="Times New Roman" w:cs="Times New Roman"/>
          <w:i/>
        </w:rPr>
      </w:pPr>
    </w:p>
    <w:p w:rsidR="00B31437" w:rsidRPr="00E16D28" w:rsidRDefault="00B31437" w:rsidP="00B31437">
      <w:pPr>
        <w:spacing w:after="0" w:line="240" w:lineRule="auto"/>
        <w:ind w:left="0" w:firstLine="0"/>
        <w:jc w:val="center"/>
        <w:rPr>
          <w:rFonts w:ascii="Times New Roman" w:hAnsi="Times New Roman" w:cs="Times New Roman"/>
          <w:b/>
          <w:i/>
        </w:rPr>
      </w:pPr>
      <w:r w:rsidRPr="00E16D28">
        <w:rPr>
          <w:rFonts w:ascii="Times New Roman" w:hAnsi="Times New Roman" w:cs="Times New Roman"/>
          <w:b/>
          <w:i/>
        </w:rPr>
        <w:t xml:space="preserve">João Carlos </w:t>
      </w:r>
      <w:proofErr w:type="spellStart"/>
      <w:r w:rsidRPr="00E16D28">
        <w:rPr>
          <w:rFonts w:ascii="Times New Roman" w:hAnsi="Times New Roman" w:cs="Times New Roman"/>
          <w:b/>
          <w:i/>
        </w:rPr>
        <w:t>Venzo</w:t>
      </w:r>
      <w:proofErr w:type="spellEnd"/>
    </w:p>
    <w:p w:rsidR="00E8617D" w:rsidRDefault="00E8617D" w:rsidP="00B31437">
      <w:pPr>
        <w:spacing w:after="0" w:line="240" w:lineRule="auto"/>
        <w:ind w:left="0" w:firstLine="0"/>
        <w:jc w:val="center"/>
        <w:rPr>
          <w:rFonts w:ascii="Times New Roman" w:hAnsi="Times New Roman" w:cs="Times New Roman"/>
          <w:b/>
          <w:i/>
        </w:rPr>
      </w:pPr>
      <w:r w:rsidRPr="00E16D28">
        <w:rPr>
          <w:rFonts w:ascii="Times New Roman" w:hAnsi="Times New Roman" w:cs="Times New Roman"/>
          <w:b/>
          <w:i/>
        </w:rPr>
        <w:t>Prefeito Municipal</w:t>
      </w:r>
      <w:r w:rsidR="00B31437" w:rsidRPr="00E16D28">
        <w:rPr>
          <w:rFonts w:ascii="Times New Roman" w:hAnsi="Times New Roman" w:cs="Times New Roman"/>
          <w:b/>
          <w:i/>
        </w:rPr>
        <w:t xml:space="preserve"> em </w:t>
      </w:r>
      <w:r w:rsidR="00E16D28">
        <w:rPr>
          <w:rFonts w:ascii="Times New Roman" w:hAnsi="Times New Roman" w:cs="Times New Roman"/>
          <w:b/>
          <w:i/>
        </w:rPr>
        <w:t>e</w:t>
      </w:r>
      <w:r w:rsidR="00B31437" w:rsidRPr="00E16D28">
        <w:rPr>
          <w:rFonts w:ascii="Times New Roman" w:hAnsi="Times New Roman" w:cs="Times New Roman"/>
          <w:b/>
          <w:i/>
        </w:rPr>
        <w:t>xercício.</w:t>
      </w:r>
    </w:p>
    <w:p w:rsidR="00E16D28" w:rsidRDefault="00E16D28" w:rsidP="00E16D28">
      <w:pPr>
        <w:spacing w:after="0" w:line="240" w:lineRule="auto"/>
        <w:ind w:left="0" w:firstLine="0"/>
        <w:rPr>
          <w:rFonts w:ascii="Times New Roman" w:hAnsi="Times New Roman" w:cs="Times New Roman"/>
          <w:b/>
          <w:i/>
        </w:rPr>
      </w:pPr>
    </w:p>
    <w:p w:rsidR="00E16D28" w:rsidRDefault="00E16D28" w:rsidP="00E16D28">
      <w:pPr>
        <w:spacing w:after="0" w:line="240" w:lineRule="auto"/>
        <w:ind w:left="0" w:firstLine="0"/>
        <w:rPr>
          <w:rFonts w:ascii="Times New Roman" w:hAnsi="Times New Roman" w:cs="Times New Roman"/>
          <w:b/>
          <w:i/>
        </w:rPr>
      </w:pPr>
    </w:p>
    <w:p w:rsidR="00E16D28" w:rsidRDefault="00E16D28" w:rsidP="00E16D28">
      <w:pPr>
        <w:spacing w:after="0" w:line="240" w:lineRule="auto"/>
        <w:ind w:left="0" w:firstLine="0"/>
        <w:rPr>
          <w:rFonts w:ascii="Times New Roman" w:hAnsi="Times New Roman" w:cs="Times New Roman"/>
          <w:b/>
          <w:i/>
        </w:rPr>
      </w:pPr>
    </w:p>
    <w:p w:rsidR="00E16D28" w:rsidRDefault="00E16D28" w:rsidP="00E16D28">
      <w:pPr>
        <w:spacing w:after="0" w:line="240" w:lineRule="auto"/>
        <w:ind w:left="0" w:firstLine="0"/>
        <w:rPr>
          <w:rFonts w:ascii="Times New Roman" w:hAnsi="Times New Roman" w:cs="Times New Roman"/>
          <w:b/>
          <w:i/>
        </w:rPr>
      </w:pPr>
    </w:p>
    <w:p w:rsidR="00E16D28" w:rsidRDefault="00E16D28" w:rsidP="00E16D28">
      <w:pPr>
        <w:spacing w:after="0" w:line="240" w:lineRule="auto"/>
        <w:ind w:left="0" w:firstLine="0"/>
        <w:rPr>
          <w:rFonts w:ascii="Times New Roman" w:hAnsi="Times New Roman" w:cs="Times New Roman"/>
          <w:b/>
          <w:i/>
        </w:rPr>
      </w:pPr>
    </w:p>
    <w:p w:rsidR="00E16D28" w:rsidRDefault="00E16D28" w:rsidP="00E16D28">
      <w:pPr>
        <w:spacing w:after="0" w:line="240" w:lineRule="auto"/>
        <w:ind w:left="0" w:firstLine="0"/>
        <w:rPr>
          <w:rFonts w:ascii="Times New Roman" w:hAnsi="Times New Roman" w:cs="Times New Roman"/>
          <w:b/>
          <w:i/>
        </w:rPr>
      </w:pPr>
      <w:r>
        <w:rPr>
          <w:rFonts w:ascii="Times New Roman" w:hAnsi="Times New Roman" w:cs="Times New Roman"/>
          <w:b/>
          <w:i/>
        </w:rPr>
        <w:t>Registre-se e Publique-se.</w:t>
      </w:r>
    </w:p>
    <w:p w:rsidR="00E16D28" w:rsidRDefault="00E16D28" w:rsidP="00E16D28">
      <w:pPr>
        <w:spacing w:after="0" w:line="240" w:lineRule="auto"/>
        <w:ind w:left="0" w:firstLine="0"/>
        <w:rPr>
          <w:rFonts w:ascii="Times New Roman" w:hAnsi="Times New Roman" w:cs="Times New Roman"/>
          <w:b/>
          <w:i/>
        </w:rPr>
      </w:pPr>
    </w:p>
    <w:p w:rsidR="00E16D28" w:rsidRDefault="00E16D28" w:rsidP="00E16D28">
      <w:pPr>
        <w:spacing w:after="0" w:line="240" w:lineRule="auto"/>
        <w:ind w:left="0" w:firstLine="0"/>
        <w:rPr>
          <w:rFonts w:ascii="Times New Roman" w:hAnsi="Times New Roman" w:cs="Times New Roman"/>
          <w:b/>
          <w:i/>
        </w:rPr>
      </w:pPr>
    </w:p>
    <w:p w:rsidR="00E16D28" w:rsidRDefault="00E16D28" w:rsidP="00E16D28">
      <w:pPr>
        <w:spacing w:after="0" w:line="240" w:lineRule="auto"/>
        <w:ind w:left="0" w:firstLine="0"/>
        <w:rPr>
          <w:rFonts w:ascii="Times New Roman" w:hAnsi="Times New Roman" w:cs="Times New Roman"/>
          <w:b/>
          <w:i/>
        </w:rPr>
      </w:pPr>
      <w:proofErr w:type="spellStart"/>
      <w:r>
        <w:rPr>
          <w:rFonts w:ascii="Times New Roman" w:hAnsi="Times New Roman" w:cs="Times New Roman"/>
          <w:b/>
          <w:i/>
        </w:rPr>
        <w:t>Bibiana</w:t>
      </w:r>
      <w:proofErr w:type="spellEnd"/>
      <w:r>
        <w:rPr>
          <w:rFonts w:ascii="Times New Roman" w:hAnsi="Times New Roman" w:cs="Times New Roman"/>
          <w:b/>
          <w:i/>
        </w:rPr>
        <w:t xml:space="preserve"> Dias </w:t>
      </w:r>
      <w:proofErr w:type="spellStart"/>
      <w:r>
        <w:rPr>
          <w:rFonts w:ascii="Times New Roman" w:hAnsi="Times New Roman" w:cs="Times New Roman"/>
          <w:b/>
          <w:i/>
        </w:rPr>
        <w:t>Venzo</w:t>
      </w:r>
      <w:proofErr w:type="spellEnd"/>
    </w:p>
    <w:p w:rsidR="00E16D28" w:rsidRPr="00E16D28" w:rsidRDefault="00E16D28" w:rsidP="00E16D28">
      <w:pPr>
        <w:spacing w:after="0" w:line="240" w:lineRule="auto"/>
        <w:ind w:left="0" w:firstLine="0"/>
        <w:rPr>
          <w:rFonts w:ascii="Times New Roman" w:hAnsi="Times New Roman" w:cs="Times New Roman"/>
          <w:b/>
          <w:i/>
        </w:rPr>
      </w:pPr>
      <w:r>
        <w:rPr>
          <w:rFonts w:ascii="Times New Roman" w:hAnsi="Times New Roman" w:cs="Times New Roman"/>
          <w:b/>
          <w:i/>
        </w:rPr>
        <w:t>Secretária de Administração</w:t>
      </w:r>
    </w:p>
    <w:sectPr w:rsidR="00E16D28" w:rsidRPr="00E16D28" w:rsidSect="00C57A22">
      <w:headerReference w:type="even" r:id="rId8"/>
      <w:footerReference w:type="even" r:id="rId9"/>
      <w:footerReference w:type="default" r:id="rId10"/>
      <w:headerReference w:type="first" r:id="rId11"/>
      <w:footerReference w:type="first" r:id="rId12"/>
      <w:pgSz w:w="11906" w:h="16841"/>
      <w:pgMar w:top="2552" w:right="1412" w:bottom="1531" w:left="1418" w:header="119" w:footer="244"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A2111" w:rsidRDefault="006A2111">
      <w:pPr>
        <w:spacing w:after="0" w:line="240" w:lineRule="auto"/>
      </w:pPr>
      <w:r>
        <w:separator/>
      </w:r>
    </w:p>
  </w:endnote>
  <w:endnote w:type="continuationSeparator" w:id="0">
    <w:p w:rsidR="006A2111" w:rsidRDefault="006A211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Segoe UI Symbol">
    <w:panose1 w:val="020B0502040204020203"/>
    <w:charset w:val="00"/>
    <w:family w:val="swiss"/>
    <w:pitch w:val="variable"/>
    <w:sig w:usb0="8000006F" w:usb1="1200FBEF" w:usb2="0004C000" w:usb3="00000000" w:csb0="00000001"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Segoe UI">
    <w:panose1 w:val="020B0502040204020203"/>
    <w:charset w:val="00"/>
    <w:family w:val="swiss"/>
    <w:pitch w:val="variable"/>
    <w:sig w:usb0="E10022FF" w:usb1="C000E47F" w:usb2="00000029" w:usb3="00000000" w:csb0="000001DF" w:csb1="00000000"/>
  </w:font>
  <w:font w:name="Calibri Light">
    <w:altName w:val="Calibri"/>
    <w:charset w:val="00"/>
    <w:family w:val="swiss"/>
    <w:pitch w:val="variable"/>
    <w:sig w:usb0="00000001"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91A8E" w:rsidRDefault="00D97FE3">
    <w:pPr>
      <w:spacing w:after="0" w:line="240" w:lineRule="auto"/>
      <w:ind w:left="0" w:firstLine="0"/>
      <w:jc w:val="center"/>
    </w:pPr>
    <w:r>
      <w:rPr>
        <w:sz w:val="22"/>
      </w:rPr>
      <w:t xml:space="preserve"> </w:t>
    </w:r>
  </w:p>
  <w:p w:rsidR="00491A8E" w:rsidRDefault="00D97FE3">
    <w:pPr>
      <w:spacing w:after="91" w:line="240" w:lineRule="auto"/>
      <w:ind w:left="0" w:firstLine="0"/>
      <w:jc w:val="right"/>
    </w:pPr>
    <w:r>
      <w:fldChar w:fldCharType="begin"/>
    </w:r>
    <w:r>
      <w:instrText xml:space="preserve"> PAGE   \* MERGEFORMAT </w:instrText>
    </w:r>
    <w:r>
      <w:fldChar w:fldCharType="separate"/>
    </w:r>
    <w:r>
      <w:rPr>
        <w:sz w:val="18"/>
      </w:rPr>
      <w:t>1</w:t>
    </w:r>
    <w:r>
      <w:rPr>
        <w:sz w:val="18"/>
      </w:rPr>
      <w:fldChar w:fldCharType="end"/>
    </w:r>
  </w:p>
  <w:p w:rsidR="00491A8E" w:rsidRDefault="00D97FE3">
    <w:pPr>
      <w:spacing w:after="0" w:line="240" w:lineRule="auto"/>
      <w:ind w:left="0" w:firstLine="0"/>
      <w:jc w:val="center"/>
    </w:pPr>
    <w:r>
      <w:rPr>
        <w:sz w:val="22"/>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91A8E" w:rsidRDefault="00D97FE3">
    <w:pPr>
      <w:spacing w:after="0" w:line="240" w:lineRule="auto"/>
      <w:ind w:left="0" w:firstLine="0"/>
      <w:jc w:val="center"/>
    </w:pPr>
    <w:r>
      <w:rPr>
        <w:sz w:val="22"/>
      </w:rPr>
      <w:t xml:space="preserve"> </w:t>
    </w:r>
  </w:p>
  <w:p w:rsidR="00491A8E" w:rsidRDefault="00D97FE3">
    <w:pPr>
      <w:spacing w:after="91" w:line="240" w:lineRule="auto"/>
      <w:ind w:left="0" w:firstLine="0"/>
      <w:jc w:val="right"/>
    </w:pPr>
    <w:r>
      <w:fldChar w:fldCharType="begin"/>
    </w:r>
    <w:r>
      <w:instrText xml:space="preserve"> PAGE   \* MERGEFORMAT </w:instrText>
    </w:r>
    <w:r>
      <w:fldChar w:fldCharType="separate"/>
    </w:r>
    <w:r w:rsidR="006D7D23" w:rsidRPr="006D7D23">
      <w:rPr>
        <w:noProof/>
        <w:sz w:val="18"/>
      </w:rPr>
      <w:t>14</w:t>
    </w:r>
    <w:r>
      <w:rPr>
        <w:sz w:val="18"/>
      </w:rPr>
      <w:fldChar w:fldCharType="end"/>
    </w:r>
  </w:p>
  <w:p w:rsidR="00491A8E" w:rsidRDefault="00D97FE3">
    <w:pPr>
      <w:spacing w:after="0" w:line="240" w:lineRule="auto"/>
      <w:ind w:left="0" w:firstLine="0"/>
      <w:jc w:val="center"/>
    </w:pPr>
    <w:r>
      <w:rPr>
        <w:sz w:val="22"/>
      </w:rP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91A8E" w:rsidRDefault="00D97FE3">
    <w:pPr>
      <w:spacing w:after="0" w:line="240" w:lineRule="auto"/>
      <w:ind w:left="0" w:firstLine="0"/>
      <w:jc w:val="center"/>
    </w:pPr>
    <w:r>
      <w:rPr>
        <w:sz w:val="22"/>
      </w:rPr>
      <w:t xml:space="preserve"> </w:t>
    </w:r>
  </w:p>
  <w:p w:rsidR="00491A8E" w:rsidRDefault="00D97FE3">
    <w:pPr>
      <w:spacing w:after="91" w:line="240" w:lineRule="auto"/>
      <w:ind w:left="0" w:firstLine="0"/>
      <w:jc w:val="right"/>
    </w:pPr>
    <w:r>
      <w:fldChar w:fldCharType="begin"/>
    </w:r>
    <w:r>
      <w:instrText xml:space="preserve"> PAGE   \* MERGEFORMAT </w:instrText>
    </w:r>
    <w:r>
      <w:fldChar w:fldCharType="separate"/>
    </w:r>
    <w:r>
      <w:rPr>
        <w:sz w:val="18"/>
      </w:rPr>
      <w:t>1</w:t>
    </w:r>
    <w:r>
      <w:rPr>
        <w:sz w:val="18"/>
      </w:rPr>
      <w:fldChar w:fldCharType="end"/>
    </w:r>
  </w:p>
  <w:p w:rsidR="00491A8E" w:rsidRDefault="00D97FE3">
    <w:pPr>
      <w:spacing w:after="0" w:line="240" w:lineRule="auto"/>
      <w:ind w:left="0" w:firstLine="0"/>
      <w:jc w:val="center"/>
    </w:pPr>
    <w:r>
      <w:rPr>
        <w:sz w:val="22"/>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A2111" w:rsidRDefault="006A2111">
      <w:pPr>
        <w:spacing w:after="0" w:line="235" w:lineRule="auto"/>
        <w:ind w:left="0" w:firstLine="0"/>
      </w:pPr>
      <w:r>
        <w:separator/>
      </w:r>
    </w:p>
  </w:footnote>
  <w:footnote w:type="continuationSeparator" w:id="0">
    <w:p w:rsidR="006A2111" w:rsidRDefault="006A2111">
      <w:pPr>
        <w:spacing w:after="0" w:line="235" w:lineRule="auto"/>
        <w:ind w:left="0" w:firstLine="0"/>
      </w:pPr>
      <w:r>
        <w:continuationSeparator/>
      </w:r>
    </w:p>
  </w:footnote>
  <w:footnote w:id="1">
    <w:p w:rsidR="00491A8E" w:rsidRDefault="00D97FE3" w:rsidP="008C7134">
      <w:pPr>
        <w:pStyle w:val="footnotedescription"/>
      </w:pPr>
      <w:r>
        <w:rPr>
          <w:rStyle w:val="footnotemark"/>
        </w:rPr>
        <w:footnoteRef/>
      </w:r>
      <w:r>
        <w:t xml:space="preserve"> O Conselho das Secretarias Munici</w:t>
      </w:r>
      <w:r w:rsidR="008C7134">
        <w:t>p</w:t>
      </w:r>
      <w:r>
        <w:t xml:space="preserve">ais de Saúde do Rio Grande do Sul – COSEMS/RS disponibiliza, no seu site, um modelo de Plano de Contingência Municipal, disponível no seguinte endereço eletrônico: </w:t>
      </w:r>
      <w:r>
        <w:tab/>
      </w:r>
      <w:hyperlink r:id="rId1">
        <w:r>
          <w:rPr>
            <w:color w:val="0000FF"/>
            <w:u w:val="single" w:color="0000FF"/>
          </w:rPr>
          <w:t>https://dbcf07cf-3712-4126-9bd1</w:t>
        </w:r>
      </w:hyperlink>
      <w:hyperlink r:id="rId2">
        <w:proofErr w:type="gramStart"/>
        <w:r>
          <w:rPr>
            <w:color w:val="0000FF"/>
            <w:u w:val="single" w:color="0000FF"/>
          </w:rPr>
          <w:t>51d1e1ba5738.</w:t>
        </w:r>
        <w:proofErr w:type="gramEnd"/>
        <w:r>
          <w:rPr>
            <w:color w:val="0000FF"/>
            <w:u w:val="single" w:color="0000FF"/>
          </w:rPr>
          <w:t>usrfiles.com/ugd/4979d2_e751747d63b7460d91696b482f3db279.doc?</w:t>
        </w:r>
        <w:proofErr w:type="gramStart"/>
        <w:r>
          <w:rPr>
            <w:color w:val="0000FF"/>
            <w:u w:val="single" w:color="0000FF"/>
          </w:rPr>
          <w:t>dn</w:t>
        </w:r>
        <w:proofErr w:type="gramEnd"/>
        <w:r>
          <w:rPr>
            <w:color w:val="0000FF"/>
            <w:u w:val="single" w:color="0000FF"/>
          </w:rPr>
          <w:t xml:space="preserve">=PropostaPl </w:t>
        </w:r>
      </w:hyperlink>
      <w:hyperlink r:id="rId3">
        <w:proofErr w:type="spellStart"/>
        <w:r>
          <w:rPr>
            <w:color w:val="0000FF"/>
            <w:u w:val="single" w:color="0000FF"/>
          </w:rPr>
          <w:t>anoMunicipalDeContigenciaCoron</w:t>
        </w:r>
        <w:proofErr w:type="spellEnd"/>
      </w:hyperlink>
      <w:hyperlink r:id="rId4">
        <w:r>
          <w:t xml:space="preserve"> </w:t>
        </w:r>
      </w:hyperlink>
      <w:r>
        <w:t xml:space="preserve">[on-line] Acesso em 19/03/2020.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91A8E" w:rsidRDefault="00D97FE3">
    <w:pPr>
      <w:spacing w:after="0" w:line="240" w:lineRule="auto"/>
      <w:ind w:left="0" w:firstLine="0"/>
      <w:jc w:val="right"/>
    </w:pPr>
    <w:r>
      <w:rPr>
        <w:noProof/>
      </w:rPr>
      <w:drawing>
        <wp:anchor distT="0" distB="0" distL="114300" distR="114300" simplePos="0" relativeHeight="251658240" behindDoc="0" locked="0" layoutInCell="1" allowOverlap="0" wp14:anchorId="7F11CD33" wp14:editId="68FA237F">
          <wp:simplePos x="0" y="0"/>
          <wp:positionH relativeFrom="page">
            <wp:posOffset>811530</wp:posOffset>
          </wp:positionH>
          <wp:positionV relativeFrom="page">
            <wp:posOffset>76200</wp:posOffset>
          </wp:positionV>
          <wp:extent cx="5667375" cy="1295399"/>
          <wp:effectExtent l="0" t="0" r="0" b="0"/>
          <wp:wrapSquare wrapText="bothSides"/>
          <wp:docPr id="7" name="Picture 10"/>
          <wp:cNvGraphicFramePr/>
          <a:graphic xmlns:a="http://schemas.openxmlformats.org/drawingml/2006/main">
            <a:graphicData uri="http://schemas.openxmlformats.org/drawingml/2006/picture">
              <pic:pic xmlns:pic="http://schemas.openxmlformats.org/drawingml/2006/picture">
                <pic:nvPicPr>
                  <pic:cNvPr id="10" name="Picture 10"/>
                  <pic:cNvPicPr/>
                </pic:nvPicPr>
                <pic:blipFill>
                  <a:blip r:embed="rId1"/>
                  <a:stretch>
                    <a:fillRect/>
                  </a:stretch>
                </pic:blipFill>
                <pic:spPr>
                  <a:xfrm>
                    <a:off x="0" y="0"/>
                    <a:ext cx="5667375" cy="1295399"/>
                  </a:xfrm>
                  <a:prstGeom prst="rect">
                    <a:avLst/>
                  </a:prstGeom>
                </pic:spPr>
              </pic:pic>
            </a:graphicData>
          </a:graphic>
        </wp:anchor>
      </w:drawing>
    </w:r>
    <w:r>
      <w:rPr>
        <w:sz w:val="22"/>
      </w:rPr>
      <w:t xml:space="preserve">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91A8E" w:rsidRDefault="00D97FE3">
    <w:pPr>
      <w:spacing w:after="0" w:line="240" w:lineRule="auto"/>
      <w:ind w:left="0" w:firstLine="0"/>
      <w:jc w:val="right"/>
    </w:pPr>
    <w:r>
      <w:rPr>
        <w:noProof/>
      </w:rPr>
      <w:drawing>
        <wp:anchor distT="0" distB="0" distL="114300" distR="114300" simplePos="0" relativeHeight="251660288" behindDoc="0" locked="0" layoutInCell="1" allowOverlap="0" wp14:anchorId="5F30B6A5" wp14:editId="6ADBCD47">
          <wp:simplePos x="0" y="0"/>
          <wp:positionH relativeFrom="page">
            <wp:posOffset>811530</wp:posOffset>
          </wp:positionH>
          <wp:positionV relativeFrom="page">
            <wp:posOffset>76200</wp:posOffset>
          </wp:positionV>
          <wp:extent cx="5667375" cy="1295399"/>
          <wp:effectExtent l="0" t="0" r="0" b="0"/>
          <wp:wrapSquare wrapText="bothSides"/>
          <wp:docPr id="8" name="Picture 10"/>
          <wp:cNvGraphicFramePr/>
          <a:graphic xmlns:a="http://schemas.openxmlformats.org/drawingml/2006/main">
            <a:graphicData uri="http://schemas.openxmlformats.org/drawingml/2006/picture">
              <pic:pic xmlns:pic="http://schemas.openxmlformats.org/drawingml/2006/picture">
                <pic:nvPicPr>
                  <pic:cNvPr id="10" name="Picture 10"/>
                  <pic:cNvPicPr/>
                </pic:nvPicPr>
                <pic:blipFill>
                  <a:blip r:embed="rId1"/>
                  <a:stretch>
                    <a:fillRect/>
                  </a:stretch>
                </pic:blipFill>
                <pic:spPr>
                  <a:xfrm>
                    <a:off x="0" y="0"/>
                    <a:ext cx="5667375" cy="1295399"/>
                  </a:xfrm>
                  <a:prstGeom prst="rect">
                    <a:avLst/>
                  </a:prstGeom>
                </pic:spPr>
              </pic:pic>
            </a:graphicData>
          </a:graphic>
        </wp:anchor>
      </w:drawing>
    </w:r>
    <w:r>
      <w:rPr>
        <w:sz w:val="22"/>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E337D8"/>
    <w:multiLevelType w:val="hybridMultilevel"/>
    <w:tmpl w:val="3498FA3A"/>
    <w:lvl w:ilvl="0" w:tplc="45508FE6">
      <w:start w:val="1"/>
      <w:numFmt w:val="upperRoman"/>
      <w:lvlText w:val="%1"/>
      <w:lvlJc w:val="left"/>
      <w:pPr>
        <w:ind w:left="0"/>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1" w:tplc="D10A00C6">
      <w:start w:val="1"/>
      <w:numFmt w:val="lowerLetter"/>
      <w:lvlText w:val="%2"/>
      <w:lvlJc w:val="left"/>
      <w:pPr>
        <w:ind w:left="1080"/>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2" w:tplc="0AF4733A">
      <w:start w:val="1"/>
      <w:numFmt w:val="lowerRoman"/>
      <w:lvlText w:val="%3"/>
      <w:lvlJc w:val="left"/>
      <w:pPr>
        <w:ind w:left="1800"/>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3" w:tplc="D3A4E6D8">
      <w:start w:val="1"/>
      <w:numFmt w:val="decimal"/>
      <w:lvlText w:val="%4"/>
      <w:lvlJc w:val="left"/>
      <w:pPr>
        <w:ind w:left="2520"/>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4" w:tplc="7C1CB136">
      <w:start w:val="1"/>
      <w:numFmt w:val="lowerLetter"/>
      <w:lvlText w:val="%5"/>
      <w:lvlJc w:val="left"/>
      <w:pPr>
        <w:ind w:left="3240"/>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5" w:tplc="163A10FA">
      <w:start w:val="1"/>
      <w:numFmt w:val="lowerRoman"/>
      <w:lvlText w:val="%6"/>
      <w:lvlJc w:val="left"/>
      <w:pPr>
        <w:ind w:left="3960"/>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6" w:tplc="A2B224E4">
      <w:start w:val="1"/>
      <w:numFmt w:val="decimal"/>
      <w:lvlText w:val="%7"/>
      <w:lvlJc w:val="left"/>
      <w:pPr>
        <w:ind w:left="4680"/>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7" w:tplc="BE6EFCA0">
      <w:start w:val="1"/>
      <w:numFmt w:val="lowerLetter"/>
      <w:lvlText w:val="%8"/>
      <w:lvlJc w:val="left"/>
      <w:pPr>
        <w:ind w:left="5400"/>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8" w:tplc="31B8B378">
      <w:start w:val="1"/>
      <w:numFmt w:val="lowerRoman"/>
      <w:lvlText w:val="%9"/>
      <w:lvlJc w:val="left"/>
      <w:pPr>
        <w:ind w:left="6120"/>
      </w:pPr>
      <w:rPr>
        <w:rFonts w:ascii="Arial" w:eastAsia="Arial" w:hAnsi="Arial" w:cs="Arial"/>
        <w:b w:val="0"/>
        <w:i w:val="0"/>
        <w:strike w:val="0"/>
        <w:dstrike w:val="0"/>
        <w:color w:val="000000"/>
        <w:sz w:val="24"/>
        <w:u w:val="none" w:color="000000"/>
        <w:bdr w:val="none" w:sz="0" w:space="0" w:color="auto"/>
        <w:shd w:val="clear" w:color="auto" w:fill="auto"/>
        <w:vertAlign w:val="baseline"/>
      </w:rPr>
    </w:lvl>
  </w:abstractNum>
  <w:abstractNum w:abstractNumId="1">
    <w:nsid w:val="053C7AC1"/>
    <w:multiLevelType w:val="hybridMultilevel"/>
    <w:tmpl w:val="1130D75E"/>
    <w:lvl w:ilvl="0" w:tplc="C34CDA70">
      <w:start w:val="1"/>
      <w:numFmt w:val="upperRoman"/>
      <w:lvlText w:val="%1"/>
      <w:lvlJc w:val="left"/>
      <w:pPr>
        <w:ind w:left="0"/>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1" w:tplc="8B8E56EE">
      <w:start w:val="1"/>
      <w:numFmt w:val="lowerLetter"/>
      <w:lvlText w:val="%2"/>
      <w:lvlJc w:val="left"/>
      <w:pPr>
        <w:ind w:left="1080"/>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2" w:tplc="728CD49E">
      <w:start w:val="1"/>
      <w:numFmt w:val="lowerRoman"/>
      <w:lvlText w:val="%3"/>
      <w:lvlJc w:val="left"/>
      <w:pPr>
        <w:ind w:left="1800"/>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3" w:tplc="59E4FE5A">
      <w:start w:val="1"/>
      <w:numFmt w:val="decimal"/>
      <w:lvlText w:val="%4"/>
      <w:lvlJc w:val="left"/>
      <w:pPr>
        <w:ind w:left="2520"/>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4" w:tplc="5F3AAA00">
      <w:start w:val="1"/>
      <w:numFmt w:val="lowerLetter"/>
      <w:lvlText w:val="%5"/>
      <w:lvlJc w:val="left"/>
      <w:pPr>
        <w:ind w:left="3240"/>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5" w:tplc="33C8F9EA">
      <w:start w:val="1"/>
      <w:numFmt w:val="lowerRoman"/>
      <w:lvlText w:val="%6"/>
      <w:lvlJc w:val="left"/>
      <w:pPr>
        <w:ind w:left="3960"/>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6" w:tplc="4838F29A">
      <w:start w:val="1"/>
      <w:numFmt w:val="decimal"/>
      <w:lvlText w:val="%7"/>
      <w:lvlJc w:val="left"/>
      <w:pPr>
        <w:ind w:left="4680"/>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7" w:tplc="C6261298">
      <w:start w:val="1"/>
      <w:numFmt w:val="lowerLetter"/>
      <w:lvlText w:val="%8"/>
      <w:lvlJc w:val="left"/>
      <w:pPr>
        <w:ind w:left="5400"/>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8" w:tplc="B058AEEE">
      <w:start w:val="1"/>
      <w:numFmt w:val="lowerRoman"/>
      <w:lvlText w:val="%9"/>
      <w:lvlJc w:val="left"/>
      <w:pPr>
        <w:ind w:left="6120"/>
      </w:pPr>
      <w:rPr>
        <w:rFonts w:ascii="Arial" w:eastAsia="Arial" w:hAnsi="Arial" w:cs="Arial"/>
        <w:b w:val="0"/>
        <w:i w:val="0"/>
        <w:strike w:val="0"/>
        <w:dstrike w:val="0"/>
        <w:color w:val="000000"/>
        <w:sz w:val="24"/>
        <w:u w:val="none" w:color="000000"/>
        <w:bdr w:val="none" w:sz="0" w:space="0" w:color="auto"/>
        <w:shd w:val="clear" w:color="auto" w:fill="auto"/>
        <w:vertAlign w:val="baseline"/>
      </w:rPr>
    </w:lvl>
  </w:abstractNum>
  <w:abstractNum w:abstractNumId="2">
    <w:nsid w:val="0E6157B7"/>
    <w:multiLevelType w:val="hybridMultilevel"/>
    <w:tmpl w:val="C60E79AA"/>
    <w:lvl w:ilvl="0" w:tplc="EF2ADB7E">
      <w:start w:val="1"/>
      <w:numFmt w:val="lowerLetter"/>
      <w:lvlText w:val="%1)"/>
      <w:lvlJc w:val="left"/>
      <w:pPr>
        <w:ind w:left="708"/>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1" w:tplc="F414662A">
      <w:start w:val="1"/>
      <w:numFmt w:val="lowerLetter"/>
      <w:lvlText w:val="%2"/>
      <w:lvlJc w:val="left"/>
      <w:pPr>
        <w:ind w:left="1788"/>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2" w:tplc="E85A58AA">
      <w:start w:val="1"/>
      <w:numFmt w:val="lowerRoman"/>
      <w:lvlText w:val="%3"/>
      <w:lvlJc w:val="left"/>
      <w:pPr>
        <w:ind w:left="2508"/>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3" w:tplc="DCAE92A0">
      <w:start w:val="1"/>
      <w:numFmt w:val="decimal"/>
      <w:lvlText w:val="%4"/>
      <w:lvlJc w:val="left"/>
      <w:pPr>
        <w:ind w:left="3228"/>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4" w:tplc="B1DA688C">
      <w:start w:val="1"/>
      <w:numFmt w:val="lowerLetter"/>
      <w:lvlText w:val="%5"/>
      <w:lvlJc w:val="left"/>
      <w:pPr>
        <w:ind w:left="3948"/>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5" w:tplc="3B1AC276">
      <w:start w:val="1"/>
      <w:numFmt w:val="lowerRoman"/>
      <w:lvlText w:val="%6"/>
      <w:lvlJc w:val="left"/>
      <w:pPr>
        <w:ind w:left="4668"/>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6" w:tplc="9E8878FA">
      <w:start w:val="1"/>
      <w:numFmt w:val="decimal"/>
      <w:lvlText w:val="%7"/>
      <w:lvlJc w:val="left"/>
      <w:pPr>
        <w:ind w:left="5388"/>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7" w:tplc="75D27CB4">
      <w:start w:val="1"/>
      <w:numFmt w:val="lowerLetter"/>
      <w:lvlText w:val="%8"/>
      <w:lvlJc w:val="left"/>
      <w:pPr>
        <w:ind w:left="6108"/>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8" w:tplc="9154CE8E">
      <w:start w:val="1"/>
      <w:numFmt w:val="lowerRoman"/>
      <w:lvlText w:val="%9"/>
      <w:lvlJc w:val="left"/>
      <w:pPr>
        <w:ind w:left="6828"/>
      </w:pPr>
      <w:rPr>
        <w:rFonts w:ascii="Arial" w:eastAsia="Arial" w:hAnsi="Arial" w:cs="Arial"/>
        <w:b w:val="0"/>
        <w:i w:val="0"/>
        <w:strike w:val="0"/>
        <w:dstrike w:val="0"/>
        <w:color w:val="000000"/>
        <w:sz w:val="24"/>
        <w:u w:val="none" w:color="000000"/>
        <w:bdr w:val="none" w:sz="0" w:space="0" w:color="auto"/>
        <w:shd w:val="clear" w:color="auto" w:fill="auto"/>
        <w:vertAlign w:val="baseline"/>
      </w:rPr>
    </w:lvl>
  </w:abstractNum>
  <w:abstractNum w:abstractNumId="3">
    <w:nsid w:val="173A51F9"/>
    <w:multiLevelType w:val="hybridMultilevel"/>
    <w:tmpl w:val="0C4C13B0"/>
    <w:lvl w:ilvl="0" w:tplc="CC60FCA0">
      <w:start w:val="1"/>
      <w:numFmt w:val="upperRoman"/>
      <w:lvlText w:val="%1"/>
      <w:lvlJc w:val="left"/>
      <w:pPr>
        <w:ind w:left="0"/>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1" w:tplc="4D7E49CC">
      <w:start w:val="1"/>
      <w:numFmt w:val="lowerLetter"/>
      <w:lvlText w:val="%2"/>
      <w:lvlJc w:val="left"/>
      <w:pPr>
        <w:ind w:left="1080"/>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2" w:tplc="644E6022">
      <w:start w:val="1"/>
      <w:numFmt w:val="lowerRoman"/>
      <w:lvlText w:val="%3"/>
      <w:lvlJc w:val="left"/>
      <w:pPr>
        <w:ind w:left="1800"/>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3" w:tplc="95D6BDFA">
      <w:start w:val="1"/>
      <w:numFmt w:val="decimal"/>
      <w:lvlText w:val="%4"/>
      <w:lvlJc w:val="left"/>
      <w:pPr>
        <w:ind w:left="2520"/>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4" w:tplc="A0D814F6">
      <w:start w:val="1"/>
      <w:numFmt w:val="lowerLetter"/>
      <w:lvlText w:val="%5"/>
      <w:lvlJc w:val="left"/>
      <w:pPr>
        <w:ind w:left="3240"/>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5" w:tplc="6C848B4E">
      <w:start w:val="1"/>
      <w:numFmt w:val="lowerRoman"/>
      <w:lvlText w:val="%6"/>
      <w:lvlJc w:val="left"/>
      <w:pPr>
        <w:ind w:left="3960"/>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6" w:tplc="A502B39C">
      <w:start w:val="1"/>
      <w:numFmt w:val="decimal"/>
      <w:lvlText w:val="%7"/>
      <w:lvlJc w:val="left"/>
      <w:pPr>
        <w:ind w:left="4680"/>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7" w:tplc="0792EB8E">
      <w:start w:val="1"/>
      <w:numFmt w:val="lowerLetter"/>
      <w:lvlText w:val="%8"/>
      <w:lvlJc w:val="left"/>
      <w:pPr>
        <w:ind w:left="5400"/>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8" w:tplc="6F0A3A08">
      <w:start w:val="1"/>
      <w:numFmt w:val="lowerRoman"/>
      <w:lvlText w:val="%9"/>
      <w:lvlJc w:val="left"/>
      <w:pPr>
        <w:ind w:left="6120"/>
      </w:pPr>
      <w:rPr>
        <w:rFonts w:ascii="Arial" w:eastAsia="Arial" w:hAnsi="Arial" w:cs="Arial"/>
        <w:b w:val="0"/>
        <w:i w:val="0"/>
        <w:strike w:val="0"/>
        <w:dstrike w:val="0"/>
        <w:color w:val="000000"/>
        <w:sz w:val="24"/>
        <w:u w:val="none" w:color="000000"/>
        <w:bdr w:val="none" w:sz="0" w:space="0" w:color="auto"/>
        <w:shd w:val="clear" w:color="auto" w:fill="auto"/>
        <w:vertAlign w:val="baseline"/>
      </w:rPr>
    </w:lvl>
  </w:abstractNum>
  <w:abstractNum w:abstractNumId="4">
    <w:nsid w:val="276A4DB5"/>
    <w:multiLevelType w:val="hybridMultilevel"/>
    <w:tmpl w:val="CFE63AE6"/>
    <w:lvl w:ilvl="0" w:tplc="E7A430AE">
      <w:start w:val="1"/>
      <w:numFmt w:val="lowerLetter"/>
      <w:lvlText w:val="%1)"/>
      <w:lvlJc w:val="left"/>
      <w:pPr>
        <w:ind w:left="1073"/>
      </w:pPr>
      <w:rPr>
        <w:rFonts w:ascii="Arial" w:eastAsia="Arial" w:hAnsi="Arial" w:cs="Arial"/>
        <w:b w:val="0"/>
        <w:i w:val="0"/>
        <w:strike w:val="0"/>
        <w:dstrike w:val="0"/>
        <w:color w:val="1D1C1D"/>
        <w:sz w:val="24"/>
        <w:u w:val="none" w:color="000000"/>
        <w:bdr w:val="none" w:sz="0" w:space="0" w:color="auto"/>
        <w:shd w:val="clear" w:color="auto" w:fill="auto"/>
        <w:vertAlign w:val="baseline"/>
      </w:rPr>
    </w:lvl>
    <w:lvl w:ilvl="1" w:tplc="13CA723E">
      <w:start w:val="1"/>
      <w:numFmt w:val="lowerLetter"/>
      <w:lvlText w:val="%2"/>
      <w:lvlJc w:val="left"/>
      <w:pPr>
        <w:ind w:left="1788"/>
      </w:pPr>
      <w:rPr>
        <w:rFonts w:ascii="Arial" w:eastAsia="Arial" w:hAnsi="Arial" w:cs="Arial"/>
        <w:b w:val="0"/>
        <w:i w:val="0"/>
        <w:strike w:val="0"/>
        <w:dstrike w:val="0"/>
        <w:color w:val="1D1C1D"/>
        <w:sz w:val="24"/>
        <w:u w:val="none" w:color="000000"/>
        <w:bdr w:val="none" w:sz="0" w:space="0" w:color="auto"/>
        <w:shd w:val="clear" w:color="auto" w:fill="auto"/>
        <w:vertAlign w:val="baseline"/>
      </w:rPr>
    </w:lvl>
    <w:lvl w:ilvl="2" w:tplc="37D8C2D4">
      <w:start w:val="1"/>
      <w:numFmt w:val="lowerRoman"/>
      <w:lvlText w:val="%3"/>
      <w:lvlJc w:val="left"/>
      <w:pPr>
        <w:ind w:left="2508"/>
      </w:pPr>
      <w:rPr>
        <w:rFonts w:ascii="Arial" w:eastAsia="Arial" w:hAnsi="Arial" w:cs="Arial"/>
        <w:b w:val="0"/>
        <w:i w:val="0"/>
        <w:strike w:val="0"/>
        <w:dstrike w:val="0"/>
        <w:color w:val="1D1C1D"/>
        <w:sz w:val="24"/>
        <w:u w:val="none" w:color="000000"/>
        <w:bdr w:val="none" w:sz="0" w:space="0" w:color="auto"/>
        <w:shd w:val="clear" w:color="auto" w:fill="auto"/>
        <w:vertAlign w:val="baseline"/>
      </w:rPr>
    </w:lvl>
    <w:lvl w:ilvl="3" w:tplc="BFAE239E">
      <w:start w:val="1"/>
      <w:numFmt w:val="decimal"/>
      <w:lvlText w:val="%4"/>
      <w:lvlJc w:val="left"/>
      <w:pPr>
        <w:ind w:left="3228"/>
      </w:pPr>
      <w:rPr>
        <w:rFonts w:ascii="Arial" w:eastAsia="Arial" w:hAnsi="Arial" w:cs="Arial"/>
        <w:b w:val="0"/>
        <w:i w:val="0"/>
        <w:strike w:val="0"/>
        <w:dstrike w:val="0"/>
        <w:color w:val="1D1C1D"/>
        <w:sz w:val="24"/>
        <w:u w:val="none" w:color="000000"/>
        <w:bdr w:val="none" w:sz="0" w:space="0" w:color="auto"/>
        <w:shd w:val="clear" w:color="auto" w:fill="auto"/>
        <w:vertAlign w:val="baseline"/>
      </w:rPr>
    </w:lvl>
    <w:lvl w:ilvl="4" w:tplc="E97CF932">
      <w:start w:val="1"/>
      <w:numFmt w:val="lowerLetter"/>
      <w:lvlText w:val="%5"/>
      <w:lvlJc w:val="left"/>
      <w:pPr>
        <w:ind w:left="3948"/>
      </w:pPr>
      <w:rPr>
        <w:rFonts w:ascii="Arial" w:eastAsia="Arial" w:hAnsi="Arial" w:cs="Arial"/>
        <w:b w:val="0"/>
        <w:i w:val="0"/>
        <w:strike w:val="0"/>
        <w:dstrike w:val="0"/>
        <w:color w:val="1D1C1D"/>
        <w:sz w:val="24"/>
        <w:u w:val="none" w:color="000000"/>
        <w:bdr w:val="none" w:sz="0" w:space="0" w:color="auto"/>
        <w:shd w:val="clear" w:color="auto" w:fill="auto"/>
        <w:vertAlign w:val="baseline"/>
      </w:rPr>
    </w:lvl>
    <w:lvl w:ilvl="5" w:tplc="99D293A2">
      <w:start w:val="1"/>
      <w:numFmt w:val="lowerRoman"/>
      <w:lvlText w:val="%6"/>
      <w:lvlJc w:val="left"/>
      <w:pPr>
        <w:ind w:left="4668"/>
      </w:pPr>
      <w:rPr>
        <w:rFonts w:ascii="Arial" w:eastAsia="Arial" w:hAnsi="Arial" w:cs="Arial"/>
        <w:b w:val="0"/>
        <w:i w:val="0"/>
        <w:strike w:val="0"/>
        <w:dstrike w:val="0"/>
        <w:color w:val="1D1C1D"/>
        <w:sz w:val="24"/>
        <w:u w:val="none" w:color="000000"/>
        <w:bdr w:val="none" w:sz="0" w:space="0" w:color="auto"/>
        <w:shd w:val="clear" w:color="auto" w:fill="auto"/>
        <w:vertAlign w:val="baseline"/>
      </w:rPr>
    </w:lvl>
    <w:lvl w:ilvl="6" w:tplc="28800936">
      <w:start w:val="1"/>
      <w:numFmt w:val="decimal"/>
      <w:lvlText w:val="%7"/>
      <w:lvlJc w:val="left"/>
      <w:pPr>
        <w:ind w:left="5388"/>
      </w:pPr>
      <w:rPr>
        <w:rFonts w:ascii="Arial" w:eastAsia="Arial" w:hAnsi="Arial" w:cs="Arial"/>
        <w:b w:val="0"/>
        <w:i w:val="0"/>
        <w:strike w:val="0"/>
        <w:dstrike w:val="0"/>
        <w:color w:val="1D1C1D"/>
        <w:sz w:val="24"/>
        <w:u w:val="none" w:color="000000"/>
        <w:bdr w:val="none" w:sz="0" w:space="0" w:color="auto"/>
        <w:shd w:val="clear" w:color="auto" w:fill="auto"/>
        <w:vertAlign w:val="baseline"/>
      </w:rPr>
    </w:lvl>
    <w:lvl w:ilvl="7" w:tplc="C9487B70">
      <w:start w:val="1"/>
      <w:numFmt w:val="lowerLetter"/>
      <w:lvlText w:val="%8"/>
      <w:lvlJc w:val="left"/>
      <w:pPr>
        <w:ind w:left="6108"/>
      </w:pPr>
      <w:rPr>
        <w:rFonts w:ascii="Arial" w:eastAsia="Arial" w:hAnsi="Arial" w:cs="Arial"/>
        <w:b w:val="0"/>
        <w:i w:val="0"/>
        <w:strike w:val="0"/>
        <w:dstrike w:val="0"/>
        <w:color w:val="1D1C1D"/>
        <w:sz w:val="24"/>
        <w:u w:val="none" w:color="000000"/>
        <w:bdr w:val="none" w:sz="0" w:space="0" w:color="auto"/>
        <w:shd w:val="clear" w:color="auto" w:fill="auto"/>
        <w:vertAlign w:val="baseline"/>
      </w:rPr>
    </w:lvl>
    <w:lvl w:ilvl="8" w:tplc="F8D0DCEC">
      <w:start w:val="1"/>
      <w:numFmt w:val="lowerRoman"/>
      <w:lvlText w:val="%9"/>
      <w:lvlJc w:val="left"/>
      <w:pPr>
        <w:ind w:left="6828"/>
      </w:pPr>
      <w:rPr>
        <w:rFonts w:ascii="Arial" w:eastAsia="Arial" w:hAnsi="Arial" w:cs="Arial"/>
        <w:b w:val="0"/>
        <w:i w:val="0"/>
        <w:strike w:val="0"/>
        <w:dstrike w:val="0"/>
        <w:color w:val="1D1C1D"/>
        <w:sz w:val="24"/>
        <w:u w:val="none" w:color="000000"/>
        <w:bdr w:val="none" w:sz="0" w:space="0" w:color="auto"/>
        <w:shd w:val="clear" w:color="auto" w:fill="auto"/>
        <w:vertAlign w:val="baseline"/>
      </w:rPr>
    </w:lvl>
  </w:abstractNum>
  <w:abstractNum w:abstractNumId="5">
    <w:nsid w:val="2A2742F9"/>
    <w:multiLevelType w:val="hybridMultilevel"/>
    <w:tmpl w:val="3312B606"/>
    <w:lvl w:ilvl="0" w:tplc="AD30999C">
      <w:start w:val="1"/>
      <w:numFmt w:val="upperRoman"/>
      <w:lvlText w:val="%1"/>
      <w:lvlJc w:val="left"/>
      <w:pPr>
        <w:ind w:left="910"/>
      </w:pPr>
      <w:rPr>
        <w:rFonts w:ascii="Arial" w:eastAsia="Arial" w:hAnsi="Arial" w:cs="Arial"/>
        <w:b w:val="0"/>
        <w:i w:val="0"/>
        <w:strike w:val="0"/>
        <w:dstrike w:val="0"/>
        <w:color w:val="1D1C1D"/>
        <w:sz w:val="24"/>
        <w:u w:val="none" w:color="000000"/>
        <w:bdr w:val="none" w:sz="0" w:space="0" w:color="auto"/>
        <w:shd w:val="clear" w:color="auto" w:fill="auto"/>
        <w:vertAlign w:val="baseline"/>
      </w:rPr>
    </w:lvl>
    <w:lvl w:ilvl="1" w:tplc="98B4D7DC">
      <w:start w:val="1"/>
      <w:numFmt w:val="lowerLetter"/>
      <w:lvlText w:val="%2"/>
      <w:lvlJc w:val="left"/>
      <w:pPr>
        <w:ind w:left="1788"/>
      </w:pPr>
      <w:rPr>
        <w:rFonts w:ascii="Arial" w:eastAsia="Arial" w:hAnsi="Arial" w:cs="Arial"/>
        <w:b w:val="0"/>
        <w:i w:val="0"/>
        <w:strike w:val="0"/>
        <w:dstrike w:val="0"/>
        <w:color w:val="1D1C1D"/>
        <w:sz w:val="24"/>
        <w:u w:val="none" w:color="000000"/>
        <w:bdr w:val="none" w:sz="0" w:space="0" w:color="auto"/>
        <w:shd w:val="clear" w:color="auto" w:fill="auto"/>
        <w:vertAlign w:val="baseline"/>
      </w:rPr>
    </w:lvl>
    <w:lvl w:ilvl="2" w:tplc="98381C86">
      <w:start w:val="1"/>
      <w:numFmt w:val="lowerRoman"/>
      <w:lvlText w:val="%3"/>
      <w:lvlJc w:val="left"/>
      <w:pPr>
        <w:ind w:left="2508"/>
      </w:pPr>
      <w:rPr>
        <w:rFonts w:ascii="Arial" w:eastAsia="Arial" w:hAnsi="Arial" w:cs="Arial"/>
        <w:b w:val="0"/>
        <w:i w:val="0"/>
        <w:strike w:val="0"/>
        <w:dstrike w:val="0"/>
        <w:color w:val="1D1C1D"/>
        <w:sz w:val="24"/>
        <w:u w:val="none" w:color="000000"/>
        <w:bdr w:val="none" w:sz="0" w:space="0" w:color="auto"/>
        <w:shd w:val="clear" w:color="auto" w:fill="auto"/>
        <w:vertAlign w:val="baseline"/>
      </w:rPr>
    </w:lvl>
    <w:lvl w:ilvl="3" w:tplc="B2C82F1A">
      <w:start w:val="1"/>
      <w:numFmt w:val="decimal"/>
      <w:lvlText w:val="%4"/>
      <w:lvlJc w:val="left"/>
      <w:pPr>
        <w:ind w:left="3228"/>
      </w:pPr>
      <w:rPr>
        <w:rFonts w:ascii="Arial" w:eastAsia="Arial" w:hAnsi="Arial" w:cs="Arial"/>
        <w:b w:val="0"/>
        <w:i w:val="0"/>
        <w:strike w:val="0"/>
        <w:dstrike w:val="0"/>
        <w:color w:val="1D1C1D"/>
        <w:sz w:val="24"/>
        <w:u w:val="none" w:color="000000"/>
        <w:bdr w:val="none" w:sz="0" w:space="0" w:color="auto"/>
        <w:shd w:val="clear" w:color="auto" w:fill="auto"/>
        <w:vertAlign w:val="baseline"/>
      </w:rPr>
    </w:lvl>
    <w:lvl w:ilvl="4" w:tplc="4D58964A">
      <w:start w:val="1"/>
      <w:numFmt w:val="lowerLetter"/>
      <w:lvlText w:val="%5"/>
      <w:lvlJc w:val="left"/>
      <w:pPr>
        <w:ind w:left="3948"/>
      </w:pPr>
      <w:rPr>
        <w:rFonts w:ascii="Arial" w:eastAsia="Arial" w:hAnsi="Arial" w:cs="Arial"/>
        <w:b w:val="0"/>
        <w:i w:val="0"/>
        <w:strike w:val="0"/>
        <w:dstrike w:val="0"/>
        <w:color w:val="1D1C1D"/>
        <w:sz w:val="24"/>
        <w:u w:val="none" w:color="000000"/>
        <w:bdr w:val="none" w:sz="0" w:space="0" w:color="auto"/>
        <w:shd w:val="clear" w:color="auto" w:fill="auto"/>
        <w:vertAlign w:val="baseline"/>
      </w:rPr>
    </w:lvl>
    <w:lvl w:ilvl="5" w:tplc="FAB47112">
      <w:start w:val="1"/>
      <w:numFmt w:val="lowerRoman"/>
      <w:lvlText w:val="%6"/>
      <w:lvlJc w:val="left"/>
      <w:pPr>
        <w:ind w:left="4668"/>
      </w:pPr>
      <w:rPr>
        <w:rFonts w:ascii="Arial" w:eastAsia="Arial" w:hAnsi="Arial" w:cs="Arial"/>
        <w:b w:val="0"/>
        <w:i w:val="0"/>
        <w:strike w:val="0"/>
        <w:dstrike w:val="0"/>
        <w:color w:val="1D1C1D"/>
        <w:sz w:val="24"/>
        <w:u w:val="none" w:color="000000"/>
        <w:bdr w:val="none" w:sz="0" w:space="0" w:color="auto"/>
        <w:shd w:val="clear" w:color="auto" w:fill="auto"/>
        <w:vertAlign w:val="baseline"/>
      </w:rPr>
    </w:lvl>
    <w:lvl w:ilvl="6" w:tplc="238C2E2E">
      <w:start w:val="1"/>
      <w:numFmt w:val="decimal"/>
      <w:lvlText w:val="%7"/>
      <w:lvlJc w:val="left"/>
      <w:pPr>
        <w:ind w:left="5388"/>
      </w:pPr>
      <w:rPr>
        <w:rFonts w:ascii="Arial" w:eastAsia="Arial" w:hAnsi="Arial" w:cs="Arial"/>
        <w:b w:val="0"/>
        <w:i w:val="0"/>
        <w:strike w:val="0"/>
        <w:dstrike w:val="0"/>
        <w:color w:val="1D1C1D"/>
        <w:sz w:val="24"/>
        <w:u w:val="none" w:color="000000"/>
        <w:bdr w:val="none" w:sz="0" w:space="0" w:color="auto"/>
        <w:shd w:val="clear" w:color="auto" w:fill="auto"/>
        <w:vertAlign w:val="baseline"/>
      </w:rPr>
    </w:lvl>
    <w:lvl w:ilvl="7" w:tplc="FDAA0AA0">
      <w:start w:val="1"/>
      <w:numFmt w:val="lowerLetter"/>
      <w:lvlText w:val="%8"/>
      <w:lvlJc w:val="left"/>
      <w:pPr>
        <w:ind w:left="6108"/>
      </w:pPr>
      <w:rPr>
        <w:rFonts w:ascii="Arial" w:eastAsia="Arial" w:hAnsi="Arial" w:cs="Arial"/>
        <w:b w:val="0"/>
        <w:i w:val="0"/>
        <w:strike w:val="0"/>
        <w:dstrike w:val="0"/>
        <w:color w:val="1D1C1D"/>
        <w:sz w:val="24"/>
        <w:u w:val="none" w:color="000000"/>
        <w:bdr w:val="none" w:sz="0" w:space="0" w:color="auto"/>
        <w:shd w:val="clear" w:color="auto" w:fill="auto"/>
        <w:vertAlign w:val="baseline"/>
      </w:rPr>
    </w:lvl>
    <w:lvl w:ilvl="8" w:tplc="EE2E23BC">
      <w:start w:val="1"/>
      <w:numFmt w:val="lowerRoman"/>
      <w:lvlText w:val="%9"/>
      <w:lvlJc w:val="left"/>
      <w:pPr>
        <w:ind w:left="6828"/>
      </w:pPr>
      <w:rPr>
        <w:rFonts w:ascii="Arial" w:eastAsia="Arial" w:hAnsi="Arial" w:cs="Arial"/>
        <w:b w:val="0"/>
        <w:i w:val="0"/>
        <w:strike w:val="0"/>
        <w:dstrike w:val="0"/>
        <w:color w:val="1D1C1D"/>
        <w:sz w:val="24"/>
        <w:u w:val="none" w:color="000000"/>
        <w:bdr w:val="none" w:sz="0" w:space="0" w:color="auto"/>
        <w:shd w:val="clear" w:color="auto" w:fill="auto"/>
        <w:vertAlign w:val="baseline"/>
      </w:rPr>
    </w:lvl>
  </w:abstractNum>
  <w:abstractNum w:abstractNumId="6">
    <w:nsid w:val="2F674776"/>
    <w:multiLevelType w:val="hybridMultilevel"/>
    <w:tmpl w:val="7DE2CBA4"/>
    <w:lvl w:ilvl="0" w:tplc="D2C20214">
      <w:start w:val="4"/>
      <w:numFmt w:val="upperRoman"/>
      <w:lvlText w:val="%1"/>
      <w:lvlJc w:val="left"/>
      <w:pPr>
        <w:ind w:left="0"/>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1" w:tplc="099AD198">
      <w:start w:val="1"/>
      <w:numFmt w:val="lowerLetter"/>
      <w:lvlText w:val="%2"/>
      <w:lvlJc w:val="left"/>
      <w:pPr>
        <w:ind w:left="1080"/>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2" w:tplc="3E98BB9E">
      <w:start w:val="1"/>
      <w:numFmt w:val="lowerRoman"/>
      <w:lvlText w:val="%3"/>
      <w:lvlJc w:val="left"/>
      <w:pPr>
        <w:ind w:left="1800"/>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3" w:tplc="0F522A4E">
      <w:start w:val="1"/>
      <w:numFmt w:val="decimal"/>
      <w:lvlText w:val="%4"/>
      <w:lvlJc w:val="left"/>
      <w:pPr>
        <w:ind w:left="2520"/>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4" w:tplc="7E2E29A2">
      <w:start w:val="1"/>
      <w:numFmt w:val="lowerLetter"/>
      <w:lvlText w:val="%5"/>
      <w:lvlJc w:val="left"/>
      <w:pPr>
        <w:ind w:left="3240"/>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5" w:tplc="8C3A1C20">
      <w:start w:val="1"/>
      <w:numFmt w:val="lowerRoman"/>
      <w:lvlText w:val="%6"/>
      <w:lvlJc w:val="left"/>
      <w:pPr>
        <w:ind w:left="3960"/>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6" w:tplc="4A9494F8">
      <w:start w:val="1"/>
      <w:numFmt w:val="decimal"/>
      <w:lvlText w:val="%7"/>
      <w:lvlJc w:val="left"/>
      <w:pPr>
        <w:ind w:left="4680"/>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7" w:tplc="52D06DC2">
      <w:start w:val="1"/>
      <w:numFmt w:val="lowerLetter"/>
      <w:lvlText w:val="%8"/>
      <w:lvlJc w:val="left"/>
      <w:pPr>
        <w:ind w:left="5400"/>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8" w:tplc="1A1E3416">
      <w:start w:val="1"/>
      <w:numFmt w:val="lowerRoman"/>
      <w:lvlText w:val="%9"/>
      <w:lvlJc w:val="left"/>
      <w:pPr>
        <w:ind w:left="6120"/>
      </w:pPr>
      <w:rPr>
        <w:rFonts w:ascii="Arial" w:eastAsia="Arial" w:hAnsi="Arial" w:cs="Arial"/>
        <w:b w:val="0"/>
        <w:i w:val="0"/>
        <w:strike w:val="0"/>
        <w:dstrike w:val="0"/>
        <w:color w:val="000000"/>
        <w:sz w:val="24"/>
        <w:u w:val="none" w:color="000000"/>
        <w:bdr w:val="none" w:sz="0" w:space="0" w:color="auto"/>
        <w:shd w:val="clear" w:color="auto" w:fill="auto"/>
        <w:vertAlign w:val="baseline"/>
      </w:rPr>
    </w:lvl>
  </w:abstractNum>
  <w:abstractNum w:abstractNumId="7">
    <w:nsid w:val="33132537"/>
    <w:multiLevelType w:val="hybridMultilevel"/>
    <w:tmpl w:val="B09CCDE8"/>
    <w:lvl w:ilvl="0" w:tplc="DB002C40">
      <w:start w:val="1"/>
      <w:numFmt w:val="upperRoman"/>
      <w:lvlText w:val="%1"/>
      <w:lvlJc w:val="left"/>
      <w:pPr>
        <w:ind w:left="0"/>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1" w:tplc="DFB608D8">
      <w:start w:val="1"/>
      <w:numFmt w:val="lowerLetter"/>
      <w:lvlText w:val="%2"/>
      <w:lvlJc w:val="left"/>
      <w:pPr>
        <w:ind w:left="1080"/>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2" w:tplc="8D50CA62">
      <w:start w:val="1"/>
      <w:numFmt w:val="lowerRoman"/>
      <w:lvlText w:val="%3"/>
      <w:lvlJc w:val="left"/>
      <w:pPr>
        <w:ind w:left="1800"/>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3" w:tplc="C8FE2DBC">
      <w:start w:val="1"/>
      <w:numFmt w:val="decimal"/>
      <w:lvlText w:val="%4"/>
      <w:lvlJc w:val="left"/>
      <w:pPr>
        <w:ind w:left="2520"/>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4" w:tplc="DD3A9BF0">
      <w:start w:val="1"/>
      <w:numFmt w:val="lowerLetter"/>
      <w:lvlText w:val="%5"/>
      <w:lvlJc w:val="left"/>
      <w:pPr>
        <w:ind w:left="3240"/>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5" w:tplc="D2E2CA72">
      <w:start w:val="1"/>
      <w:numFmt w:val="lowerRoman"/>
      <w:lvlText w:val="%6"/>
      <w:lvlJc w:val="left"/>
      <w:pPr>
        <w:ind w:left="3960"/>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6" w:tplc="0D165B88">
      <w:start w:val="1"/>
      <w:numFmt w:val="decimal"/>
      <w:lvlText w:val="%7"/>
      <w:lvlJc w:val="left"/>
      <w:pPr>
        <w:ind w:left="4680"/>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7" w:tplc="CF581E4C">
      <w:start w:val="1"/>
      <w:numFmt w:val="lowerLetter"/>
      <w:lvlText w:val="%8"/>
      <w:lvlJc w:val="left"/>
      <w:pPr>
        <w:ind w:left="5400"/>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8" w:tplc="99AA7ED8">
      <w:start w:val="1"/>
      <w:numFmt w:val="lowerRoman"/>
      <w:lvlText w:val="%9"/>
      <w:lvlJc w:val="left"/>
      <w:pPr>
        <w:ind w:left="6120"/>
      </w:pPr>
      <w:rPr>
        <w:rFonts w:ascii="Arial" w:eastAsia="Arial" w:hAnsi="Arial" w:cs="Arial"/>
        <w:b w:val="0"/>
        <w:i w:val="0"/>
        <w:strike w:val="0"/>
        <w:dstrike w:val="0"/>
        <w:color w:val="000000"/>
        <w:sz w:val="24"/>
        <w:u w:val="none" w:color="000000"/>
        <w:bdr w:val="none" w:sz="0" w:space="0" w:color="auto"/>
        <w:shd w:val="clear" w:color="auto" w:fill="auto"/>
        <w:vertAlign w:val="baseline"/>
      </w:rPr>
    </w:lvl>
  </w:abstractNum>
  <w:abstractNum w:abstractNumId="8">
    <w:nsid w:val="40153683"/>
    <w:multiLevelType w:val="hybridMultilevel"/>
    <w:tmpl w:val="10364DBA"/>
    <w:lvl w:ilvl="0" w:tplc="7246611E">
      <w:start w:val="1"/>
      <w:numFmt w:val="bullet"/>
      <w:lvlText w:val="•"/>
      <w:lvlJc w:val="left"/>
      <w:pPr>
        <w:ind w:left="283"/>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1" w:tplc="2BC8DF36">
      <w:start w:val="1"/>
      <w:numFmt w:val="bullet"/>
      <w:lvlText w:val="o"/>
      <w:lvlJc w:val="left"/>
      <w:pPr>
        <w:ind w:left="1080"/>
      </w:pPr>
      <w:rPr>
        <w:rFonts w:ascii="Segoe UI Symbol" w:eastAsia="Segoe UI Symbol" w:hAnsi="Segoe UI Symbol" w:cs="Segoe UI Symbol"/>
        <w:b w:val="0"/>
        <w:i w:val="0"/>
        <w:strike w:val="0"/>
        <w:dstrike w:val="0"/>
        <w:color w:val="000000"/>
        <w:sz w:val="24"/>
        <w:u w:val="none" w:color="000000"/>
        <w:bdr w:val="none" w:sz="0" w:space="0" w:color="auto"/>
        <w:shd w:val="clear" w:color="auto" w:fill="auto"/>
        <w:vertAlign w:val="baseline"/>
      </w:rPr>
    </w:lvl>
    <w:lvl w:ilvl="2" w:tplc="94843260">
      <w:start w:val="1"/>
      <w:numFmt w:val="bullet"/>
      <w:lvlText w:val="▪"/>
      <w:lvlJc w:val="left"/>
      <w:pPr>
        <w:ind w:left="1800"/>
      </w:pPr>
      <w:rPr>
        <w:rFonts w:ascii="Segoe UI Symbol" w:eastAsia="Segoe UI Symbol" w:hAnsi="Segoe UI Symbol" w:cs="Segoe UI Symbol"/>
        <w:b w:val="0"/>
        <w:i w:val="0"/>
        <w:strike w:val="0"/>
        <w:dstrike w:val="0"/>
        <w:color w:val="000000"/>
        <w:sz w:val="24"/>
        <w:u w:val="none" w:color="000000"/>
        <w:bdr w:val="none" w:sz="0" w:space="0" w:color="auto"/>
        <w:shd w:val="clear" w:color="auto" w:fill="auto"/>
        <w:vertAlign w:val="baseline"/>
      </w:rPr>
    </w:lvl>
    <w:lvl w:ilvl="3" w:tplc="FE5490A8">
      <w:start w:val="1"/>
      <w:numFmt w:val="bullet"/>
      <w:lvlText w:val="•"/>
      <w:lvlJc w:val="left"/>
      <w:pPr>
        <w:ind w:left="2520"/>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4" w:tplc="0116E8D6">
      <w:start w:val="1"/>
      <w:numFmt w:val="bullet"/>
      <w:lvlText w:val="o"/>
      <w:lvlJc w:val="left"/>
      <w:pPr>
        <w:ind w:left="3240"/>
      </w:pPr>
      <w:rPr>
        <w:rFonts w:ascii="Segoe UI Symbol" w:eastAsia="Segoe UI Symbol" w:hAnsi="Segoe UI Symbol" w:cs="Segoe UI Symbol"/>
        <w:b w:val="0"/>
        <w:i w:val="0"/>
        <w:strike w:val="0"/>
        <w:dstrike w:val="0"/>
        <w:color w:val="000000"/>
        <w:sz w:val="24"/>
        <w:u w:val="none" w:color="000000"/>
        <w:bdr w:val="none" w:sz="0" w:space="0" w:color="auto"/>
        <w:shd w:val="clear" w:color="auto" w:fill="auto"/>
        <w:vertAlign w:val="baseline"/>
      </w:rPr>
    </w:lvl>
    <w:lvl w:ilvl="5" w:tplc="0F602334">
      <w:start w:val="1"/>
      <w:numFmt w:val="bullet"/>
      <w:lvlText w:val="▪"/>
      <w:lvlJc w:val="left"/>
      <w:pPr>
        <w:ind w:left="3960"/>
      </w:pPr>
      <w:rPr>
        <w:rFonts w:ascii="Segoe UI Symbol" w:eastAsia="Segoe UI Symbol" w:hAnsi="Segoe UI Symbol" w:cs="Segoe UI Symbol"/>
        <w:b w:val="0"/>
        <w:i w:val="0"/>
        <w:strike w:val="0"/>
        <w:dstrike w:val="0"/>
        <w:color w:val="000000"/>
        <w:sz w:val="24"/>
        <w:u w:val="none" w:color="000000"/>
        <w:bdr w:val="none" w:sz="0" w:space="0" w:color="auto"/>
        <w:shd w:val="clear" w:color="auto" w:fill="auto"/>
        <w:vertAlign w:val="baseline"/>
      </w:rPr>
    </w:lvl>
    <w:lvl w:ilvl="6" w:tplc="03CC1A8C">
      <w:start w:val="1"/>
      <w:numFmt w:val="bullet"/>
      <w:lvlText w:val="•"/>
      <w:lvlJc w:val="left"/>
      <w:pPr>
        <w:ind w:left="4680"/>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7" w:tplc="E1E6CB82">
      <w:start w:val="1"/>
      <w:numFmt w:val="bullet"/>
      <w:lvlText w:val="o"/>
      <w:lvlJc w:val="left"/>
      <w:pPr>
        <w:ind w:left="5400"/>
      </w:pPr>
      <w:rPr>
        <w:rFonts w:ascii="Segoe UI Symbol" w:eastAsia="Segoe UI Symbol" w:hAnsi="Segoe UI Symbol" w:cs="Segoe UI Symbol"/>
        <w:b w:val="0"/>
        <w:i w:val="0"/>
        <w:strike w:val="0"/>
        <w:dstrike w:val="0"/>
        <w:color w:val="000000"/>
        <w:sz w:val="24"/>
        <w:u w:val="none" w:color="000000"/>
        <w:bdr w:val="none" w:sz="0" w:space="0" w:color="auto"/>
        <w:shd w:val="clear" w:color="auto" w:fill="auto"/>
        <w:vertAlign w:val="baseline"/>
      </w:rPr>
    </w:lvl>
    <w:lvl w:ilvl="8" w:tplc="E5BE6C06">
      <w:start w:val="1"/>
      <w:numFmt w:val="bullet"/>
      <w:lvlText w:val="▪"/>
      <w:lvlJc w:val="left"/>
      <w:pPr>
        <w:ind w:left="6120"/>
      </w:pPr>
      <w:rPr>
        <w:rFonts w:ascii="Segoe UI Symbol" w:eastAsia="Segoe UI Symbol" w:hAnsi="Segoe UI Symbol" w:cs="Segoe UI Symbol"/>
        <w:b w:val="0"/>
        <w:i w:val="0"/>
        <w:strike w:val="0"/>
        <w:dstrike w:val="0"/>
        <w:color w:val="000000"/>
        <w:sz w:val="24"/>
        <w:u w:val="none" w:color="000000"/>
        <w:bdr w:val="none" w:sz="0" w:space="0" w:color="auto"/>
        <w:shd w:val="clear" w:color="auto" w:fill="auto"/>
        <w:vertAlign w:val="baseline"/>
      </w:rPr>
    </w:lvl>
  </w:abstractNum>
  <w:abstractNum w:abstractNumId="9">
    <w:nsid w:val="45C719AD"/>
    <w:multiLevelType w:val="hybridMultilevel"/>
    <w:tmpl w:val="67F6CDDE"/>
    <w:lvl w:ilvl="0" w:tplc="7D7A4556">
      <w:start w:val="1"/>
      <w:numFmt w:val="upperRoman"/>
      <w:lvlText w:val="%1"/>
      <w:lvlJc w:val="left"/>
      <w:pPr>
        <w:ind w:left="0"/>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1" w:tplc="54D28FCC">
      <w:start w:val="1"/>
      <w:numFmt w:val="lowerLetter"/>
      <w:lvlText w:val="%2"/>
      <w:lvlJc w:val="left"/>
      <w:pPr>
        <w:ind w:left="1080"/>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2" w:tplc="ED149A64">
      <w:start w:val="1"/>
      <w:numFmt w:val="lowerRoman"/>
      <w:lvlText w:val="%3"/>
      <w:lvlJc w:val="left"/>
      <w:pPr>
        <w:ind w:left="1800"/>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3" w:tplc="711C99EC">
      <w:start w:val="1"/>
      <w:numFmt w:val="decimal"/>
      <w:lvlText w:val="%4"/>
      <w:lvlJc w:val="left"/>
      <w:pPr>
        <w:ind w:left="2520"/>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4" w:tplc="6D7221EA">
      <w:start w:val="1"/>
      <w:numFmt w:val="lowerLetter"/>
      <w:lvlText w:val="%5"/>
      <w:lvlJc w:val="left"/>
      <w:pPr>
        <w:ind w:left="3240"/>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5" w:tplc="93F2482C">
      <w:start w:val="1"/>
      <w:numFmt w:val="lowerRoman"/>
      <w:lvlText w:val="%6"/>
      <w:lvlJc w:val="left"/>
      <w:pPr>
        <w:ind w:left="3960"/>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6" w:tplc="23D2855E">
      <w:start w:val="1"/>
      <w:numFmt w:val="decimal"/>
      <w:lvlText w:val="%7"/>
      <w:lvlJc w:val="left"/>
      <w:pPr>
        <w:ind w:left="4680"/>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7" w:tplc="E3968054">
      <w:start w:val="1"/>
      <w:numFmt w:val="lowerLetter"/>
      <w:lvlText w:val="%8"/>
      <w:lvlJc w:val="left"/>
      <w:pPr>
        <w:ind w:left="5400"/>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8" w:tplc="AB0A2222">
      <w:start w:val="1"/>
      <w:numFmt w:val="lowerRoman"/>
      <w:lvlText w:val="%9"/>
      <w:lvlJc w:val="left"/>
      <w:pPr>
        <w:ind w:left="6120"/>
      </w:pPr>
      <w:rPr>
        <w:rFonts w:ascii="Arial" w:eastAsia="Arial" w:hAnsi="Arial" w:cs="Arial"/>
        <w:b w:val="0"/>
        <w:i w:val="0"/>
        <w:strike w:val="0"/>
        <w:dstrike w:val="0"/>
        <w:color w:val="000000"/>
        <w:sz w:val="24"/>
        <w:u w:val="none" w:color="000000"/>
        <w:bdr w:val="none" w:sz="0" w:space="0" w:color="auto"/>
        <w:shd w:val="clear" w:color="auto" w:fill="auto"/>
        <w:vertAlign w:val="baseline"/>
      </w:rPr>
    </w:lvl>
  </w:abstractNum>
  <w:abstractNum w:abstractNumId="10">
    <w:nsid w:val="49BA2000"/>
    <w:multiLevelType w:val="hybridMultilevel"/>
    <w:tmpl w:val="C8E6BD38"/>
    <w:lvl w:ilvl="0" w:tplc="C4B0198E">
      <w:start w:val="1"/>
      <w:numFmt w:val="upperRoman"/>
      <w:lvlText w:val="%1"/>
      <w:lvlJc w:val="left"/>
      <w:pPr>
        <w:ind w:left="0"/>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1" w:tplc="DA4C4DDC">
      <w:start w:val="1"/>
      <w:numFmt w:val="lowerLetter"/>
      <w:lvlText w:val="%2"/>
      <w:lvlJc w:val="left"/>
      <w:pPr>
        <w:ind w:left="1080"/>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2" w:tplc="840066C6">
      <w:start w:val="1"/>
      <w:numFmt w:val="lowerRoman"/>
      <w:lvlText w:val="%3"/>
      <w:lvlJc w:val="left"/>
      <w:pPr>
        <w:ind w:left="1800"/>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3" w:tplc="240655C4">
      <w:start w:val="1"/>
      <w:numFmt w:val="decimal"/>
      <w:lvlText w:val="%4"/>
      <w:lvlJc w:val="left"/>
      <w:pPr>
        <w:ind w:left="2520"/>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4" w:tplc="9E40944A">
      <w:start w:val="1"/>
      <w:numFmt w:val="lowerLetter"/>
      <w:lvlText w:val="%5"/>
      <w:lvlJc w:val="left"/>
      <w:pPr>
        <w:ind w:left="3240"/>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5" w:tplc="7DC67C2E">
      <w:start w:val="1"/>
      <w:numFmt w:val="lowerRoman"/>
      <w:lvlText w:val="%6"/>
      <w:lvlJc w:val="left"/>
      <w:pPr>
        <w:ind w:left="3960"/>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6" w:tplc="6212A2BA">
      <w:start w:val="1"/>
      <w:numFmt w:val="decimal"/>
      <w:lvlText w:val="%7"/>
      <w:lvlJc w:val="left"/>
      <w:pPr>
        <w:ind w:left="4680"/>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7" w:tplc="26A4D800">
      <w:start w:val="1"/>
      <w:numFmt w:val="lowerLetter"/>
      <w:lvlText w:val="%8"/>
      <w:lvlJc w:val="left"/>
      <w:pPr>
        <w:ind w:left="5400"/>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8" w:tplc="12D24044">
      <w:start w:val="1"/>
      <w:numFmt w:val="lowerRoman"/>
      <w:lvlText w:val="%9"/>
      <w:lvlJc w:val="left"/>
      <w:pPr>
        <w:ind w:left="6120"/>
      </w:pPr>
      <w:rPr>
        <w:rFonts w:ascii="Arial" w:eastAsia="Arial" w:hAnsi="Arial" w:cs="Arial"/>
        <w:b w:val="0"/>
        <w:i w:val="0"/>
        <w:strike w:val="0"/>
        <w:dstrike w:val="0"/>
        <w:color w:val="000000"/>
        <w:sz w:val="24"/>
        <w:u w:val="none" w:color="000000"/>
        <w:bdr w:val="none" w:sz="0" w:space="0" w:color="auto"/>
        <w:shd w:val="clear" w:color="auto" w:fill="auto"/>
        <w:vertAlign w:val="baseline"/>
      </w:rPr>
    </w:lvl>
  </w:abstractNum>
  <w:abstractNum w:abstractNumId="11">
    <w:nsid w:val="4C0C20D0"/>
    <w:multiLevelType w:val="hybridMultilevel"/>
    <w:tmpl w:val="1FD6C930"/>
    <w:lvl w:ilvl="0" w:tplc="CF2EB38C">
      <w:start w:val="1"/>
      <w:numFmt w:val="upperRoman"/>
      <w:lvlText w:val="%1"/>
      <w:lvlJc w:val="left"/>
      <w:pPr>
        <w:ind w:left="0"/>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1" w:tplc="A3EC3618">
      <w:start w:val="1"/>
      <w:numFmt w:val="lowerLetter"/>
      <w:lvlText w:val="%2"/>
      <w:lvlJc w:val="left"/>
      <w:pPr>
        <w:ind w:left="1080"/>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2" w:tplc="B374D5A4">
      <w:start w:val="1"/>
      <w:numFmt w:val="lowerRoman"/>
      <w:lvlText w:val="%3"/>
      <w:lvlJc w:val="left"/>
      <w:pPr>
        <w:ind w:left="1800"/>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3" w:tplc="AA702154">
      <w:start w:val="1"/>
      <w:numFmt w:val="decimal"/>
      <w:lvlText w:val="%4"/>
      <w:lvlJc w:val="left"/>
      <w:pPr>
        <w:ind w:left="2520"/>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4" w:tplc="1590BA72">
      <w:start w:val="1"/>
      <w:numFmt w:val="lowerLetter"/>
      <w:lvlText w:val="%5"/>
      <w:lvlJc w:val="left"/>
      <w:pPr>
        <w:ind w:left="3240"/>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5" w:tplc="41F85810">
      <w:start w:val="1"/>
      <w:numFmt w:val="lowerRoman"/>
      <w:lvlText w:val="%6"/>
      <w:lvlJc w:val="left"/>
      <w:pPr>
        <w:ind w:left="3960"/>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6" w:tplc="AE74050A">
      <w:start w:val="1"/>
      <w:numFmt w:val="decimal"/>
      <w:lvlText w:val="%7"/>
      <w:lvlJc w:val="left"/>
      <w:pPr>
        <w:ind w:left="4680"/>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7" w:tplc="B0DA20A2">
      <w:start w:val="1"/>
      <w:numFmt w:val="lowerLetter"/>
      <w:lvlText w:val="%8"/>
      <w:lvlJc w:val="left"/>
      <w:pPr>
        <w:ind w:left="5400"/>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8" w:tplc="724AE138">
      <w:start w:val="1"/>
      <w:numFmt w:val="lowerRoman"/>
      <w:lvlText w:val="%9"/>
      <w:lvlJc w:val="left"/>
      <w:pPr>
        <w:ind w:left="6120"/>
      </w:pPr>
      <w:rPr>
        <w:rFonts w:ascii="Arial" w:eastAsia="Arial" w:hAnsi="Arial" w:cs="Arial"/>
        <w:b w:val="0"/>
        <w:i w:val="0"/>
        <w:strike w:val="0"/>
        <w:dstrike w:val="0"/>
        <w:color w:val="000000"/>
        <w:sz w:val="24"/>
        <w:u w:val="none" w:color="000000"/>
        <w:bdr w:val="none" w:sz="0" w:space="0" w:color="auto"/>
        <w:shd w:val="clear" w:color="auto" w:fill="auto"/>
        <w:vertAlign w:val="baseline"/>
      </w:rPr>
    </w:lvl>
  </w:abstractNum>
  <w:abstractNum w:abstractNumId="12">
    <w:nsid w:val="4C91151D"/>
    <w:multiLevelType w:val="hybridMultilevel"/>
    <w:tmpl w:val="39EC7E1C"/>
    <w:lvl w:ilvl="0" w:tplc="683AE87A">
      <w:start w:val="1"/>
      <w:numFmt w:val="upperRoman"/>
      <w:lvlText w:val="%1"/>
      <w:lvlJc w:val="left"/>
      <w:pPr>
        <w:ind w:left="0"/>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1" w:tplc="3AAE872E">
      <w:start w:val="1"/>
      <w:numFmt w:val="lowerLetter"/>
      <w:lvlText w:val="%2"/>
      <w:lvlJc w:val="left"/>
      <w:pPr>
        <w:ind w:left="1080"/>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2" w:tplc="962CA21E">
      <w:start w:val="1"/>
      <w:numFmt w:val="lowerRoman"/>
      <w:lvlText w:val="%3"/>
      <w:lvlJc w:val="left"/>
      <w:pPr>
        <w:ind w:left="1800"/>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3" w:tplc="04FA4AFE">
      <w:start w:val="1"/>
      <w:numFmt w:val="decimal"/>
      <w:lvlText w:val="%4"/>
      <w:lvlJc w:val="left"/>
      <w:pPr>
        <w:ind w:left="2520"/>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4" w:tplc="8B0A7A6E">
      <w:start w:val="1"/>
      <w:numFmt w:val="lowerLetter"/>
      <w:lvlText w:val="%5"/>
      <w:lvlJc w:val="left"/>
      <w:pPr>
        <w:ind w:left="3240"/>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5" w:tplc="5D70E468">
      <w:start w:val="1"/>
      <w:numFmt w:val="lowerRoman"/>
      <w:lvlText w:val="%6"/>
      <w:lvlJc w:val="left"/>
      <w:pPr>
        <w:ind w:left="3960"/>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6" w:tplc="F2EE4160">
      <w:start w:val="1"/>
      <w:numFmt w:val="decimal"/>
      <w:lvlText w:val="%7"/>
      <w:lvlJc w:val="left"/>
      <w:pPr>
        <w:ind w:left="4680"/>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7" w:tplc="77F696BA">
      <w:start w:val="1"/>
      <w:numFmt w:val="lowerLetter"/>
      <w:lvlText w:val="%8"/>
      <w:lvlJc w:val="left"/>
      <w:pPr>
        <w:ind w:left="5400"/>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8" w:tplc="0548E0B4">
      <w:start w:val="1"/>
      <w:numFmt w:val="lowerRoman"/>
      <w:lvlText w:val="%9"/>
      <w:lvlJc w:val="left"/>
      <w:pPr>
        <w:ind w:left="6120"/>
      </w:pPr>
      <w:rPr>
        <w:rFonts w:ascii="Arial" w:eastAsia="Arial" w:hAnsi="Arial" w:cs="Arial"/>
        <w:b w:val="0"/>
        <w:i w:val="0"/>
        <w:strike w:val="0"/>
        <w:dstrike w:val="0"/>
        <w:color w:val="000000"/>
        <w:sz w:val="24"/>
        <w:u w:val="none" w:color="000000"/>
        <w:bdr w:val="none" w:sz="0" w:space="0" w:color="auto"/>
        <w:shd w:val="clear" w:color="auto" w:fill="auto"/>
        <w:vertAlign w:val="baseline"/>
      </w:rPr>
    </w:lvl>
  </w:abstractNum>
  <w:abstractNum w:abstractNumId="13">
    <w:nsid w:val="52F30D5F"/>
    <w:multiLevelType w:val="hybridMultilevel"/>
    <w:tmpl w:val="594AF792"/>
    <w:lvl w:ilvl="0" w:tplc="62885E76">
      <w:start w:val="1"/>
      <w:numFmt w:val="upperRoman"/>
      <w:lvlText w:val="%1"/>
      <w:lvlJc w:val="left"/>
      <w:pPr>
        <w:ind w:left="0"/>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1" w:tplc="4E9C2390">
      <w:start w:val="1"/>
      <w:numFmt w:val="lowerLetter"/>
      <w:lvlText w:val="%2"/>
      <w:lvlJc w:val="left"/>
      <w:pPr>
        <w:ind w:left="1080"/>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2" w:tplc="9B548512">
      <w:start w:val="1"/>
      <w:numFmt w:val="lowerRoman"/>
      <w:lvlText w:val="%3"/>
      <w:lvlJc w:val="left"/>
      <w:pPr>
        <w:ind w:left="1800"/>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3" w:tplc="ABE037AA">
      <w:start w:val="1"/>
      <w:numFmt w:val="decimal"/>
      <w:lvlText w:val="%4"/>
      <w:lvlJc w:val="left"/>
      <w:pPr>
        <w:ind w:left="2520"/>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4" w:tplc="CA26C5D8">
      <w:start w:val="1"/>
      <w:numFmt w:val="lowerLetter"/>
      <w:lvlText w:val="%5"/>
      <w:lvlJc w:val="left"/>
      <w:pPr>
        <w:ind w:left="3240"/>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5" w:tplc="79145424">
      <w:start w:val="1"/>
      <w:numFmt w:val="lowerRoman"/>
      <w:lvlText w:val="%6"/>
      <w:lvlJc w:val="left"/>
      <w:pPr>
        <w:ind w:left="3960"/>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6" w:tplc="76306C8E">
      <w:start w:val="1"/>
      <w:numFmt w:val="decimal"/>
      <w:lvlText w:val="%7"/>
      <w:lvlJc w:val="left"/>
      <w:pPr>
        <w:ind w:left="4680"/>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7" w:tplc="EF68015E">
      <w:start w:val="1"/>
      <w:numFmt w:val="lowerLetter"/>
      <w:lvlText w:val="%8"/>
      <w:lvlJc w:val="left"/>
      <w:pPr>
        <w:ind w:left="5400"/>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8" w:tplc="D5A22832">
      <w:start w:val="1"/>
      <w:numFmt w:val="lowerRoman"/>
      <w:lvlText w:val="%9"/>
      <w:lvlJc w:val="left"/>
      <w:pPr>
        <w:ind w:left="6120"/>
      </w:pPr>
      <w:rPr>
        <w:rFonts w:ascii="Arial" w:eastAsia="Arial" w:hAnsi="Arial" w:cs="Arial"/>
        <w:b w:val="0"/>
        <w:i w:val="0"/>
        <w:strike w:val="0"/>
        <w:dstrike w:val="0"/>
        <w:color w:val="000000"/>
        <w:sz w:val="24"/>
        <w:u w:val="none" w:color="000000"/>
        <w:bdr w:val="none" w:sz="0" w:space="0" w:color="auto"/>
        <w:shd w:val="clear" w:color="auto" w:fill="auto"/>
        <w:vertAlign w:val="baseline"/>
      </w:rPr>
    </w:lvl>
  </w:abstractNum>
  <w:abstractNum w:abstractNumId="14">
    <w:nsid w:val="56861737"/>
    <w:multiLevelType w:val="hybridMultilevel"/>
    <w:tmpl w:val="7C787DA2"/>
    <w:lvl w:ilvl="0" w:tplc="45D42B9A">
      <w:start w:val="1"/>
      <w:numFmt w:val="lowerLetter"/>
      <w:lvlText w:val="%1)"/>
      <w:lvlJc w:val="left"/>
      <w:pPr>
        <w:ind w:left="1060"/>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1" w:tplc="183AEEFA">
      <w:start w:val="1"/>
      <w:numFmt w:val="lowerLetter"/>
      <w:lvlText w:val="%2"/>
      <w:lvlJc w:val="left"/>
      <w:pPr>
        <w:ind w:left="1788"/>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2" w:tplc="8ED8823E">
      <w:start w:val="1"/>
      <w:numFmt w:val="lowerRoman"/>
      <w:lvlText w:val="%3"/>
      <w:lvlJc w:val="left"/>
      <w:pPr>
        <w:ind w:left="2508"/>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3" w:tplc="237CB2D2">
      <w:start w:val="1"/>
      <w:numFmt w:val="decimal"/>
      <w:lvlText w:val="%4"/>
      <w:lvlJc w:val="left"/>
      <w:pPr>
        <w:ind w:left="3228"/>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4" w:tplc="BEB4B108">
      <w:start w:val="1"/>
      <w:numFmt w:val="lowerLetter"/>
      <w:lvlText w:val="%5"/>
      <w:lvlJc w:val="left"/>
      <w:pPr>
        <w:ind w:left="3948"/>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5" w:tplc="0868E18C">
      <w:start w:val="1"/>
      <w:numFmt w:val="lowerRoman"/>
      <w:lvlText w:val="%6"/>
      <w:lvlJc w:val="left"/>
      <w:pPr>
        <w:ind w:left="4668"/>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6" w:tplc="45427472">
      <w:start w:val="1"/>
      <w:numFmt w:val="decimal"/>
      <w:lvlText w:val="%7"/>
      <w:lvlJc w:val="left"/>
      <w:pPr>
        <w:ind w:left="5388"/>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7" w:tplc="C144F32C">
      <w:start w:val="1"/>
      <w:numFmt w:val="lowerLetter"/>
      <w:lvlText w:val="%8"/>
      <w:lvlJc w:val="left"/>
      <w:pPr>
        <w:ind w:left="6108"/>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8" w:tplc="81D43FF0">
      <w:start w:val="1"/>
      <w:numFmt w:val="lowerRoman"/>
      <w:lvlText w:val="%9"/>
      <w:lvlJc w:val="left"/>
      <w:pPr>
        <w:ind w:left="6828"/>
      </w:pPr>
      <w:rPr>
        <w:rFonts w:ascii="Arial" w:eastAsia="Arial" w:hAnsi="Arial" w:cs="Arial"/>
        <w:b w:val="0"/>
        <w:i w:val="0"/>
        <w:strike w:val="0"/>
        <w:dstrike w:val="0"/>
        <w:color w:val="000000"/>
        <w:sz w:val="24"/>
        <w:u w:val="none" w:color="000000"/>
        <w:bdr w:val="none" w:sz="0" w:space="0" w:color="auto"/>
        <w:shd w:val="clear" w:color="auto" w:fill="auto"/>
        <w:vertAlign w:val="baseline"/>
      </w:rPr>
    </w:lvl>
  </w:abstractNum>
  <w:abstractNum w:abstractNumId="15">
    <w:nsid w:val="578C5D6C"/>
    <w:multiLevelType w:val="hybridMultilevel"/>
    <w:tmpl w:val="83C6D322"/>
    <w:lvl w:ilvl="0" w:tplc="3F3C70F8">
      <w:start w:val="1"/>
      <w:numFmt w:val="upperRoman"/>
      <w:lvlText w:val="%1"/>
      <w:lvlJc w:val="left"/>
      <w:pPr>
        <w:ind w:left="910"/>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1" w:tplc="3962C5C2">
      <w:start w:val="1"/>
      <w:numFmt w:val="lowerLetter"/>
      <w:lvlText w:val="%2"/>
      <w:lvlJc w:val="left"/>
      <w:pPr>
        <w:ind w:left="1788"/>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2" w:tplc="35681D24">
      <w:start w:val="1"/>
      <w:numFmt w:val="lowerRoman"/>
      <w:lvlText w:val="%3"/>
      <w:lvlJc w:val="left"/>
      <w:pPr>
        <w:ind w:left="2508"/>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3" w:tplc="55E6E0FA">
      <w:start w:val="1"/>
      <w:numFmt w:val="decimal"/>
      <w:lvlText w:val="%4"/>
      <w:lvlJc w:val="left"/>
      <w:pPr>
        <w:ind w:left="3228"/>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4" w:tplc="5BB0FD82">
      <w:start w:val="1"/>
      <w:numFmt w:val="lowerLetter"/>
      <w:lvlText w:val="%5"/>
      <w:lvlJc w:val="left"/>
      <w:pPr>
        <w:ind w:left="3948"/>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5" w:tplc="04D25F7A">
      <w:start w:val="1"/>
      <w:numFmt w:val="lowerRoman"/>
      <w:lvlText w:val="%6"/>
      <w:lvlJc w:val="left"/>
      <w:pPr>
        <w:ind w:left="4668"/>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6" w:tplc="2D44EB76">
      <w:start w:val="1"/>
      <w:numFmt w:val="decimal"/>
      <w:lvlText w:val="%7"/>
      <w:lvlJc w:val="left"/>
      <w:pPr>
        <w:ind w:left="5388"/>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7" w:tplc="BBA2B39C">
      <w:start w:val="1"/>
      <w:numFmt w:val="lowerLetter"/>
      <w:lvlText w:val="%8"/>
      <w:lvlJc w:val="left"/>
      <w:pPr>
        <w:ind w:left="6108"/>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8" w:tplc="E52ECC7E">
      <w:start w:val="1"/>
      <w:numFmt w:val="lowerRoman"/>
      <w:lvlText w:val="%9"/>
      <w:lvlJc w:val="left"/>
      <w:pPr>
        <w:ind w:left="6828"/>
      </w:pPr>
      <w:rPr>
        <w:rFonts w:ascii="Arial" w:eastAsia="Arial" w:hAnsi="Arial" w:cs="Arial"/>
        <w:b w:val="0"/>
        <w:i w:val="0"/>
        <w:strike w:val="0"/>
        <w:dstrike w:val="0"/>
        <w:color w:val="000000"/>
        <w:sz w:val="24"/>
        <w:u w:val="none" w:color="000000"/>
        <w:bdr w:val="none" w:sz="0" w:space="0" w:color="auto"/>
        <w:shd w:val="clear" w:color="auto" w:fill="auto"/>
        <w:vertAlign w:val="baseline"/>
      </w:rPr>
    </w:lvl>
  </w:abstractNum>
  <w:abstractNum w:abstractNumId="16">
    <w:nsid w:val="5B662B3E"/>
    <w:multiLevelType w:val="hybridMultilevel"/>
    <w:tmpl w:val="B0BA7F28"/>
    <w:lvl w:ilvl="0" w:tplc="8304C91C">
      <w:start w:val="1"/>
      <w:numFmt w:val="upperRoman"/>
      <w:lvlText w:val="%1"/>
      <w:lvlJc w:val="left"/>
      <w:pPr>
        <w:ind w:left="708"/>
      </w:pPr>
      <w:rPr>
        <w:rFonts w:ascii="Times New Roman" w:eastAsia="Arial" w:hAnsi="Times New Roman" w:cs="Times New Roman" w:hint="default"/>
        <w:b w:val="0"/>
        <w:i w:val="0"/>
        <w:strike w:val="0"/>
        <w:dstrike w:val="0"/>
        <w:color w:val="000000"/>
        <w:sz w:val="24"/>
        <w:u w:val="none" w:color="000000"/>
        <w:bdr w:val="none" w:sz="0" w:space="0" w:color="auto"/>
        <w:shd w:val="clear" w:color="auto" w:fill="auto"/>
        <w:vertAlign w:val="baseline"/>
      </w:rPr>
    </w:lvl>
    <w:lvl w:ilvl="1" w:tplc="0BE46954">
      <w:start w:val="1"/>
      <w:numFmt w:val="lowerLetter"/>
      <w:lvlText w:val="%2"/>
      <w:lvlJc w:val="left"/>
      <w:pPr>
        <w:ind w:left="1788"/>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2" w:tplc="3998FEBE">
      <w:start w:val="1"/>
      <w:numFmt w:val="lowerRoman"/>
      <w:lvlText w:val="%3"/>
      <w:lvlJc w:val="left"/>
      <w:pPr>
        <w:ind w:left="2508"/>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3" w:tplc="7F1E20AE">
      <w:start w:val="1"/>
      <w:numFmt w:val="decimal"/>
      <w:lvlText w:val="%4"/>
      <w:lvlJc w:val="left"/>
      <w:pPr>
        <w:ind w:left="3228"/>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4" w:tplc="33F23A84">
      <w:start w:val="1"/>
      <w:numFmt w:val="lowerLetter"/>
      <w:lvlText w:val="%5"/>
      <w:lvlJc w:val="left"/>
      <w:pPr>
        <w:ind w:left="3948"/>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5" w:tplc="2416AFEC">
      <w:start w:val="1"/>
      <w:numFmt w:val="lowerRoman"/>
      <w:lvlText w:val="%6"/>
      <w:lvlJc w:val="left"/>
      <w:pPr>
        <w:ind w:left="4668"/>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6" w:tplc="5CE88D32">
      <w:start w:val="1"/>
      <w:numFmt w:val="decimal"/>
      <w:lvlText w:val="%7"/>
      <w:lvlJc w:val="left"/>
      <w:pPr>
        <w:ind w:left="5388"/>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7" w:tplc="3A100568">
      <w:start w:val="1"/>
      <w:numFmt w:val="lowerLetter"/>
      <w:lvlText w:val="%8"/>
      <w:lvlJc w:val="left"/>
      <w:pPr>
        <w:ind w:left="6108"/>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8" w:tplc="D550146C">
      <w:start w:val="1"/>
      <w:numFmt w:val="lowerRoman"/>
      <w:lvlText w:val="%9"/>
      <w:lvlJc w:val="left"/>
      <w:pPr>
        <w:ind w:left="6828"/>
      </w:pPr>
      <w:rPr>
        <w:rFonts w:ascii="Arial" w:eastAsia="Arial" w:hAnsi="Arial" w:cs="Arial"/>
        <w:b w:val="0"/>
        <w:i w:val="0"/>
        <w:strike w:val="0"/>
        <w:dstrike w:val="0"/>
        <w:color w:val="000000"/>
        <w:sz w:val="24"/>
        <w:u w:val="none" w:color="000000"/>
        <w:bdr w:val="none" w:sz="0" w:space="0" w:color="auto"/>
        <w:shd w:val="clear" w:color="auto" w:fill="auto"/>
        <w:vertAlign w:val="baseline"/>
      </w:rPr>
    </w:lvl>
  </w:abstractNum>
  <w:abstractNum w:abstractNumId="17">
    <w:nsid w:val="5C3B1829"/>
    <w:multiLevelType w:val="hybridMultilevel"/>
    <w:tmpl w:val="4216D79A"/>
    <w:lvl w:ilvl="0" w:tplc="E9F4E1DE">
      <w:start w:val="1"/>
      <w:numFmt w:val="upperRoman"/>
      <w:lvlText w:val="%1"/>
      <w:lvlJc w:val="left"/>
      <w:pPr>
        <w:ind w:left="708"/>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1" w:tplc="A6E4008A">
      <w:start w:val="1"/>
      <w:numFmt w:val="lowerLetter"/>
      <w:lvlText w:val="%2"/>
      <w:lvlJc w:val="left"/>
      <w:pPr>
        <w:ind w:left="1788"/>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2" w:tplc="F8C8B26C">
      <w:start w:val="1"/>
      <w:numFmt w:val="lowerRoman"/>
      <w:lvlText w:val="%3"/>
      <w:lvlJc w:val="left"/>
      <w:pPr>
        <w:ind w:left="2508"/>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3" w:tplc="7E6EC324">
      <w:start w:val="1"/>
      <w:numFmt w:val="decimal"/>
      <w:lvlText w:val="%4"/>
      <w:lvlJc w:val="left"/>
      <w:pPr>
        <w:ind w:left="3228"/>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4" w:tplc="E6D28CDC">
      <w:start w:val="1"/>
      <w:numFmt w:val="lowerLetter"/>
      <w:lvlText w:val="%5"/>
      <w:lvlJc w:val="left"/>
      <w:pPr>
        <w:ind w:left="3948"/>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5" w:tplc="3F282DFC">
      <w:start w:val="1"/>
      <w:numFmt w:val="lowerRoman"/>
      <w:lvlText w:val="%6"/>
      <w:lvlJc w:val="left"/>
      <w:pPr>
        <w:ind w:left="4668"/>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6" w:tplc="A8400E16">
      <w:start w:val="1"/>
      <w:numFmt w:val="decimal"/>
      <w:lvlText w:val="%7"/>
      <w:lvlJc w:val="left"/>
      <w:pPr>
        <w:ind w:left="5388"/>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7" w:tplc="D9BE10BE">
      <w:start w:val="1"/>
      <w:numFmt w:val="lowerLetter"/>
      <w:lvlText w:val="%8"/>
      <w:lvlJc w:val="left"/>
      <w:pPr>
        <w:ind w:left="6108"/>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8" w:tplc="C5003866">
      <w:start w:val="1"/>
      <w:numFmt w:val="lowerRoman"/>
      <w:lvlText w:val="%9"/>
      <w:lvlJc w:val="left"/>
      <w:pPr>
        <w:ind w:left="6828"/>
      </w:pPr>
      <w:rPr>
        <w:rFonts w:ascii="Arial" w:eastAsia="Arial" w:hAnsi="Arial" w:cs="Arial"/>
        <w:b w:val="0"/>
        <w:i w:val="0"/>
        <w:strike w:val="0"/>
        <w:dstrike w:val="0"/>
        <w:color w:val="000000"/>
        <w:sz w:val="24"/>
        <w:u w:val="none" w:color="000000"/>
        <w:bdr w:val="none" w:sz="0" w:space="0" w:color="auto"/>
        <w:shd w:val="clear" w:color="auto" w:fill="auto"/>
        <w:vertAlign w:val="baseline"/>
      </w:rPr>
    </w:lvl>
  </w:abstractNum>
  <w:abstractNum w:abstractNumId="18">
    <w:nsid w:val="5DD03ACF"/>
    <w:multiLevelType w:val="hybridMultilevel"/>
    <w:tmpl w:val="A6CED168"/>
    <w:lvl w:ilvl="0" w:tplc="0DB2AF6A">
      <w:start w:val="1"/>
      <w:numFmt w:val="upperRoman"/>
      <w:lvlText w:val="%1"/>
      <w:lvlJc w:val="left"/>
      <w:pPr>
        <w:ind w:left="0"/>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1" w:tplc="F9840184">
      <w:start w:val="1"/>
      <w:numFmt w:val="lowerLetter"/>
      <w:lvlText w:val="%2"/>
      <w:lvlJc w:val="left"/>
      <w:pPr>
        <w:ind w:left="1080"/>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2" w:tplc="971A5F1C">
      <w:start w:val="1"/>
      <w:numFmt w:val="lowerRoman"/>
      <w:lvlText w:val="%3"/>
      <w:lvlJc w:val="left"/>
      <w:pPr>
        <w:ind w:left="1800"/>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3" w:tplc="25A0DAA8">
      <w:start w:val="1"/>
      <w:numFmt w:val="decimal"/>
      <w:lvlText w:val="%4"/>
      <w:lvlJc w:val="left"/>
      <w:pPr>
        <w:ind w:left="2520"/>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4" w:tplc="E0D610D0">
      <w:start w:val="1"/>
      <w:numFmt w:val="lowerLetter"/>
      <w:lvlText w:val="%5"/>
      <w:lvlJc w:val="left"/>
      <w:pPr>
        <w:ind w:left="3240"/>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5" w:tplc="43742800">
      <w:start w:val="1"/>
      <w:numFmt w:val="lowerRoman"/>
      <w:lvlText w:val="%6"/>
      <w:lvlJc w:val="left"/>
      <w:pPr>
        <w:ind w:left="3960"/>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6" w:tplc="F73AF64E">
      <w:start w:val="1"/>
      <w:numFmt w:val="decimal"/>
      <w:lvlText w:val="%7"/>
      <w:lvlJc w:val="left"/>
      <w:pPr>
        <w:ind w:left="4680"/>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7" w:tplc="B6EC31DC">
      <w:start w:val="1"/>
      <w:numFmt w:val="lowerLetter"/>
      <w:lvlText w:val="%8"/>
      <w:lvlJc w:val="left"/>
      <w:pPr>
        <w:ind w:left="5400"/>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8" w:tplc="479208EE">
      <w:start w:val="1"/>
      <w:numFmt w:val="lowerRoman"/>
      <w:lvlText w:val="%9"/>
      <w:lvlJc w:val="left"/>
      <w:pPr>
        <w:ind w:left="6120"/>
      </w:pPr>
      <w:rPr>
        <w:rFonts w:ascii="Arial" w:eastAsia="Arial" w:hAnsi="Arial" w:cs="Arial"/>
        <w:b w:val="0"/>
        <w:i w:val="0"/>
        <w:strike w:val="0"/>
        <w:dstrike w:val="0"/>
        <w:color w:val="000000"/>
        <w:sz w:val="24"/>
        <w:u w:val="none" w:color="000000"/>
        <w:bdr w:val="none" w:sz="0" w:space="0" w:color="auto"/>
        <w:shd w:val="clear" w:color="auto" w:fill="auto"/>
        <w:vertAlign w:val="baseline"/>
      </w:rPr>
    </w:lvl>
  </w:abstractNum>
  <w:abstractNum w:abstractNumId="19">
    <w:nsid w:val="70FE1FA1"/>
    <w:multiLevelType w:val="hybridMultilevel"/>
    <w:tmpl w:val="D8781E54"/>
    <w:lvl w:ilvl="0" w:tplc="F7C61D66">
      <w:start w:val="1"/>
      <w:numFmt w:val="upperRoman"/>
      <w:lvlText w:val="%1."/>
      <w:lvlJc w:val="right"/>
      <w:pPr>
        <w:ind w:left="1403" w:hanging="360"/>
      </w:pPr>
      <w:rPr>
        <w:color w:val="auto"/>
      </w:rPr>
    </w:lvl>
    <w:lvl w:ilvl="1" w:tplc="04160019" w:tentative="1">
      <w:start w:val="1"/>
      <w:numFmt w:val="lowerLetter"/>
      <w:lvlText w:val="%2."/>
      <w:lvlJc w:val="left"/>
      <w:pPr>
        <w:ind w:left="2123" w:hanging="360"/>
      </w:pPr>
    </w:lvl>
    <w:lvl w:ilvl="2" w:tplc="0416001B" w:tentative="1">
      <w:start w:val="1"/>
      <w:numFmt w:val="lowerRoman"/>
      <w:lvlText w:val="%3."/>
      <w:lvlJc w:val="right"/>
      <w:pPr>
        <w:ind w:left="2843" w:hanging="180"/>
      </w:pPr>
    </w:lvl>
    <w:lvl w:ilvl="3" w:tplc="0416000F" w:tentative="1">
      <w:start w:val="1"/>
      <w:numFmt w:val="decimal"/>
      <w:lvlText w:val="%4."/>
      <w:lvlJc w:val="left"/>
      <w:pPr>
        <w:ind w:left="3563" w:hanging="360"/>
      </w:pPr>
    </w:lvl>
    <w:lvl w:ilvl="4" w:tplc="04160019" w:tentative="1">
      <w:start w:val="1"/>
      <w:numFmt w:val="lowerLetter"/>
      <w:lvlText w:val="%5."/>
      <w:lvlJc w:val="left"/>
      <w:pPr>
        <w:ind w:left="4283" w:hanging="360"/>
      </w:pPr>
    </w:lvl>
    <w:lvl w:ilvl="5" w:tplc="0416001B" w:tentative="1">
      <w:start w:val="1"/>
      <w:numFmt w:val="lowerRoman"/>
      <w:lvlText w:val="%6."/>
      <w:lvlJc w:val="right"/>
      <w:pPr>
        <w:ind w:left="5003" w:hanging="180"/>
      </w:pPr>
    </w:lvl>
    <w:lvl w:ilvl="6" w:tplc="0416000F" w:tentative="1">
      <w:start w:val="1"/>
      <w:numFmt w:val="decimal"/>
      <w:lvlText w:val="%7."/>
      <w:lvlJc w:val="left"/>
      <w:pPr>
        <w:ind w:left="5723" w:hanging="360"/>
      </w:pPr>
    </w:lvl>
    <w:lvl w:ilvl="7" w:tplc="04160019" w:tentative="1">
      <w:start w:val="1"/>
      <w:numFmt w:val="lowerLetter"/>
      <w:lvlText w:val="%8."/>
      <w:lvlJc w:val="left"/>
      <w:pPr>
        <w:ind w:left="6443" w:hanging="360"/>
      </w:pPr>
    </w:lvl>
    <w:lvl w:ilvl="8" w:tplc="0416001B" w:tentative="1">
      <w:start w:val="1"/>
      <w:numFmt w:val="lowerRoman"/>
      <w:lvlText w:val="%9."/>
      <w:lvlJc w:val="right"/>
      <w:pPr>
        <w:ind w:left="7163" w:hanging="180"/>
      </w:pPr>
    </w:lvl>
  </w:abstractNum>
  <w:abstractNum w:abstractNumId="20">
    <w:nsid w:val="75A05F1E"/>
    <w:multiLevelType w:val="hybridMultilevel"/>
    <w:tmpl w:val="9F40C5D8"/>
    <w:lvl w:ilvl="0" w:tplc="77D45C48">
      <w:start w:val="1"/>
      <w:numFmt w:val="upperRoman"/>
      <w:lvlText w:val="%1"/>
      <w:lvlJc w:val="left"/>
      <w:pPr>
        <w:ind w:left="851"/>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1" w:tplc="9296EB92">
      <w:start w:val="1"/>
      <w:numFmt w:val="lowerLetter"/>
      <w:lvlText w:val="%2"/>
      <w:lvlJc w:val="left"/>
      <w:pPr>
        <w:ind w:left="1931"/>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2" w:tplc="D82EF410">
      <w:start w:val="1"/>
      <w:numFmt w:val="lowerRoman"/>
      <w:lvlText w:val="%3"/>
      <w:lvlJc w:val="left"/>
      <w:pPr>
        <w:ind w:left="2651"/>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3" w:tplc="98EAD8F6">
      <w:start w:val="1"/>
      <w:numFmt w:val="decimal"/>
      <w:lvlText w:val="%4"/>
      <w:lvlJc w:val="left"/>
      <w:pPr>
        <w:ind w:left="3371"/>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4" w:tplc="EF704066">
      <w:start w:val="1"/>
      <w:numFmt w:val="lowerLetter"/>
      <w:lvlText w:val="%5"/>
      <w:lvlJc w:val="left"/>
      <w:pPr>
        <w:ind w:left="4091"/>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5" w:tplc="F20E9EF0">
      <w:start w:val="1"/>
      <w:numFmt w:val="lowerRoman"/>
      <w:lvlText w:val="%6"/>
      <w:lvlJc w:val="left"/>
      <w:pPr>
        <w:ind w:left="4811"/>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6" w:tplc="03A2AEAA">
      <w:start w:val="1"/>
      <w:numFmt w:val="decimal"/>
      <w:lvlText w:val="%7"/>
      <w:lvlJc w:val="left"/>
      <w:pPr>
        <w:ind w:left="5531"/>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7" w:tplc="1B829B68">
      <w:start w:val="1"/>
      <w:numFmt w:val="lowerLetter"/>
      <w:lvlText w:val="%8"/>
      <w:lvlJc w:val="left"/>
      <w:pPr>
        <w:ind w:left="6251"/>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8" w:tplc="6282A786">
      <w:start w:val="1"/>
      <w:numFmt w:val="lowerRoman"/>
      <w:lvlText w:val="%9"/>
      <w:lvlJc w:val="left"/>
      <w:pPr>
        <w:ind w:left="6971"/>
      </w:pPr>
      <w:rPr>
        <w:rFonts w:ascii="Arial" w:eastAsia="Arial" w:hAnsi="Arial" w:cs="Arial"/>
        <w:b w:val="0"/>
        <w:i w:val="0"/>
        <w:strike w:val="0"/>
        <w:dstrike w:val="0"/>
        <w:color w:val="000000"/>
        <w:sz w:val="24"/>
        <w:u w:val="none" w:color="000000"/>
        <w:bdr w:val="none" w:sz="0" w:space="0" w:color="auto"/>
        <w:shd w:val="clear" w:color="auto" w:fill="auto"/>
        <w:vertAlign w:val="baseline"/>
      </w:rPr>
    </w:lvl>
  </w:abstractNum>
  <w:abstractNum w:abstractNumId="21">
    <w:nsid w:val="76160822"/>
    <w:multiLevelType w:val="hybridMultilevel"/>
    <w:tmpl w:val="655E3E28"/>
    <w:lvl w:ilvl="0" w:tplc="0518D8DE">
      <w:start w:val="1"/>
      <w:numFmt w:val="upperRoman"/>
      <w:lvlText w:val="%1"/>
      <w:lvlJc w:val="left"/>
      <w:pPr>
        <w:ind w:left="0"/>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1" w:tplc="5BB49768">
      <w:start w:val="1"/>
      <w:numFmt w:val="lowerLetter"/>
      <w:lvlText w:val="%2"/>
      <w:lvlJc w:val="left"/>
      <w:pPr>
        <w:ind w:left="1080"/>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2" w:tplc="EE56D86E">
      <w:start w:val="1"/>
      <w:numFmt w:val="lowerRoman"/>
      <w:lvlText w:val="%3"/>
      <w:lvlJc w:val="left"/>
      <w:pPr>
        <w:ind w:left="1800"/>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3" w:tplc="818EB76A">
      <w:start w:val="1"/>
      <w:numFmt w:val="decimal"/>
      <w:lvlText w:val="%4"/>
      <w:lvlJc w:val="left"/>
      <w:pPr>
        <w:ind w:left="2520"/>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4" w:tplc="D53E5860">
      <w:start w:val="1"/>
      <w:numFmt w:val="lowerLetter"/>
      <w:lvlText w:val="%5"/>
      <w:lvlJc w:val="left"/>
      <w:pPr>
        <w:ind w:left="3240"/>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5" w:tplc="C8F6196A">
      <w:start w:val="1"/>
      <w:numFmt w:val="lowerRoman"/>
      <w:lvlText w:val="%6"/>
      <w:lvlJc w:val="left"/>
      <w:pPr>
        <w:ind w:left="3960"/>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6" w:tplc="5EDCAD1A">
      <w:start w:val="1"/>
      <w:numFmt w:val="decimal"/>
      <w:lvlText w:val="%7"/>
      <w:lvlJc w:val="left"/>
      <w:pPr>
        <w:ind w:left="4680"/>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7" w:tplc="5900DBFE">
      <w:start w:val="1"/>
      <w:numFmt w:val="lowerLetter"/>
      <w:lvlText w:val="%8"/>
      <w:lvlJc w:val="left"/>
      <w:pPr>
        <w:ind w:left="5400"/>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8" w:tplc="277C477C">
      <w:start w:val="1"/>
      <w:numFmt w:val="lowerRoman"/>
      <w:lvlText w:val="%9"/>
      <w:lvlJc w:val="left"/>
      <w:pPr>
        <w:ind w:left="6120"/>
      </w:pPr>
      <w:rPr>
        <w:rFonts w:ascii="Arial" w:eastAsia="Arial" w:hAnsi="Arial" w:cs="Arial"/>
        <w:b w:val="0"/>
        <w:i w:val="0"/>
        <w:strike w:val="0"/>
        <w:dstrike w:val="0"/>
        <w:color w:val="000000"/>
        <w:sz w:val="24"/>
        <w:u w:val="none" w:color="000000"/>
        <w:bdr w:val="none" w:sz="0" w:space="0" w:color="auto"/>
        <w:shd w:val="clear" w:color="auto" w:fill="auto"/>
        <w:vertAlign w:val="baseline"/>
      </w:rPr>
    </w:lvl>
  </w:abstractNum>
  <w:abstractNum w:abstractNumId="22">
    <w:nsid w:val="792A1491"/>
    <w:multiLevelType w:val="hybridMultilevel"/>
    <w:tmpl w:val="6B0C0F54"/>
    <w:lvl w:ilvl="0" w:tplc="5E2C5298">
      <w:start w:val="1"/>
      <w:numFmt w:val="decimal"/>
      <w:lvlText w:val="%1."/>
      <w:lvlJc w:val="left"/>
      <w:pPr>
        <w:ind w:left="2552"/>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1" w:tplc="0A00E17E">
      <w:start w:val="1"/>
      <w:numFmt w:val="lowerLetter"/>
      <w:lvlText w:val="%2"/>
      <w:lvlJc w:val="left"/>
      <w:pPr>
        <w:ind w:left="1080"/>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2" w:tplc="4A5E50A6">
      <w:start w:val="1"/>
      <w:numFmt w:val="lowerRoman"/>
      <w:lvlText w:val="%3"/>
      <w:lvlJc w:val="left"/>
      <w:pPr>
        <w:ind w:left="1800"/>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3" w:tplc="6748D284">
      <w:start w:val="1"/>
      <w:numFmt w:val="decimal"/>
      <w:lvlText w:val="%4"/>
      <w:lvlJc w:val="left"/>
      <w:pPr>
        <w:ind w:left="2520"/>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4" w:tplc="94C2522E">
      <w:start w:val="1"/>
      <w:numFmt w:val="lowerLetter"/>
      <w:lvlText w:val="%5"/>
      <w:lvlJc w:val="left"/>
      <w:pPr>
        <w:ind w:left="3240"/>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5" w:tplc="FFAABBB0">
      <w:start w:val="1"/>
      <w:numFmt w:val="lowerRoman"/>
      <w:lvlText w:val="%6"/>
      <w:lvlJc w:val="left"/>
      <w:pPr>
        <w:ind w:left="3960"/>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6" w:tplc="C8D4243A">
      <w:start w:val="1"/>
      <w:numFmt w:val="decimal"/>
      <w:lvlText w:val="%7"/>
      <w:lvlJc w:val="left"/>
      <w:pPr>
        <w:ind w:left="4680"/>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7" w:tplc="347CE100">
      <w:start w:val="1"/>
      <w:numFmt w:val="lowerLetter"/>
      <w:lvlText w:val="%8"/>
      <w:lvlJc w:val="left"/>
      <w:pPr>
        <w:ind w:left="5400"/>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8" w:tplc="803CEC6C">
      <w:start w:val="1"/>
      <w:numFmt w:val="lowerRoman"/>
      <w:lvlText w:val="%9"/>
      <w:lvlJc w:val="left"/>
      <w:pPr>
        <w:ind w:left="6120"/>
      </w:pPr>
      <w:rPr>
        <w:rFonts w:ascii="Arial" w:eastAsia="Arial" w:hAnsi="Arial" w:cs="Arial"/>
        <w:b w:val="0"/>
        <w:i w:val="0"/>
        <w:strike w:val="0"/>
        <w:dstrike w:val="0"/>
        <w:color w:val="000000"/>
        <w:sz w:val="24"/>
        <w:u w:val="none" w:color="000000"/>
        <w:bdr w:val="none" w:sz="0" w:space="0" w:color="auto"/>
        <w:shd w:val="clear" w:color="auto" w:fill="auto"/>
        <w:vertAlign w:val="baseline"/>
      </w:rPr>
    </w:lvl>
  </w:abstractNum>
  <w:abstractNum w:abstractNumId="23">
    <w:nsid w:val="79E17A96"/>
    <w:multiLevelType w:val="hybridMultilevel"/>
    <w:tmpl w:val="292CEC1E"/>
    <w:lvl w:ilvl="0" w:tplc="DAB86BA0">
      <w:start w:val="1"/>
      <w:numFmt w:val="upperRoman"/>
      <w:lvlText w:val="%1"/>
      <w:lvlJc w:val="left"/>
      <w:pPr>
        <w:ind w:left="0"/>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1" w:tplc="384417C0">
      <w:start w:val="1"/>
      <w:numFmt w:val="lowerLetter"/>
      <w:lvlText w:val="%2"/>
      <w:lvlJc w:val="left"/>
      <w:pPr>
        <w:ind w:left="1080"/>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2" w:tplc="A0625C28">
      <w:start w:val="1"/>
      <w:numFmt w:val="lowerRoman"/>
      <w:lvlText w:val="%3"/>
      <w:lvlJc w:val="left"/>
      <w:pPr>
        <w:ind w:left="1800"/>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3" w:tplc="083425E4">
      <w:start w:val="1"/>
      <w:numFmt w:val="decimal"/>
      <w:lvlText w:val="%4"/>
      <w:lvlJc w:val="left"/>
      <w:pPr>
        <w:ind w:left="2520"/>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4" w:tplc="E3083D92">
      <w:start w:val="1"/>
      <w:numFmt w:val="lowerLetter"/>
      <w:lvlText w:val="%5"/>
      <w:lvlJc w:val="left"/>
      <w:pPr>
        <w:ind w:left="3240"/>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5" w:tplc="6AAA7F70">
      <w:start w:val="1"/>
      <w:numFmt w:val="lowerRoman"/>
      <w:lvlText w:val="%6"/>
      <w:lvlJc w:val="left"/>
      <w:pPr>
        <w:ind w:left="3960"/>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6" w:tplc="839C731C">
      <w:start w:val="1"/>
      <w:numFmt w:val="decimal"/>
      <w:lvlText w:val="%7"/>
      <w:lvlJc w:val="left"/>
      <w:pPr>
        <w:ind w:left="4680"/>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7" w:tplc="5E820E52">
      <w:start w:val="1"/>
      <w:numFmt w:val="lowerLetter"/>
      <w:lvlText w:val="%8"/>
      <w:lvlJc w:val="left"/>
      <w:pPr>
        <w:ind w:left="5400"/>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8" w:tplc="BCDCF33C">
      <w:start w:val="1"/>
      <w:numFmt w:val="lowerRoman"/>
      <w:lvlText w:val="%9"/>
      <w:lvlJc w:val="left"/>
      <w:pPr>
        <w:ind w:left="6120"/>
      </w:pPr>
      <w:rPr>
        <w:rFonts w:ascii="Arial" w:eastAsia="Arial" w:hAnsi="Arial" w:cs="Arial"/>
        <w:b w:val="0"/>
        <w:i w:val="0"/>
        <w:strike w:val="0"/>
        <w:dstrike w:val="0"/>
        <w:color w:val="000000"/>
        <w:sz w:val="24"/>
        <w:u w:val="none" w:color="000000"/>
        <w:bdr w:val="none" w:sz="0" w:space="0" w:color="auto"/>
        <w:shd w:val="clear" w:color="auto" w:fill="auto"/>
        <w:vertAlign w:val="baseline"/>
      </w:rPr>
    </w:lvl>
  </w:abstractNum>
  <w:num w:numId="1">
    <w:abstractNumId w:val="22"/>
  </w:num>
  <w:num w:numId="2">
    <w:abstractNumId w:val="8"/>
  </w:num>
  <w:num w:numId="3">
    <w:abstractNumId w:val="16"/>
  </w:num>
  <w:num w:numId="4">
    <w:abstractNumId w:val="18"/>
  </w:num>
  <w:num w:numId="5">
    <w:abstractNumId w:val="23"/>
  </w:num>
  <w:num w:numId="6">
    <w:abstractNumId w:val="1"/>
  </w:num>
  <w:num w:numId="7">
    <w:abstractNumId w:val="7"/>
  </w:num>
  <w:num w:numId="8">
    <w:abstractNumId w:val="11"/>
  </w:num>
  <w:num w:numId="9">
    <w:abstractNumId w:val="14"/>
  </w:num>
  <w:num w:numId="10">
    <w:abstractNumId w:val="6"/>
  </w:num>
  <w:num w:numId="11">
    <w:abstractNumId w:val="12"/>
  </w:num>
  <w:num w:numId="12">
    <w:abstractNumId w:val="2"/>
  </w:num>
  <w:num w:numId="13">
    <w:abstractNumId w:val="15"/>
  </w:num>
  <w:num w:numId="14">
    <w:abstractNumId w:val="10"/>
  </w:num>
  <w:num w:numId="15">
    <w:abstractNumId w:val="21"/>
  </w:num>
  <w:num w:numId="16">
    <w:abstractNumId w:val="17"/>
  </w:num>
  <w:num w:numId="17">
    <w:abstractNumId w:val="20"/>
  </w:num>
  <w:num w:numId="18">
    <w:abstractNumId w:val="3"/>
  </w:num>
  <w:num w:numId="19">
    <w:abstractNumId w:val="13"/>
  </w:num>
  <w:num w:numId="20">
    <w:abstractNumId w:val="5"/>
  </w:num>
  <w:num w:numId="21">
    <w:abstractNumId w:val="4"/>
  </w:num>
  <w:num w:numId="22">
    <w:abstractNumId w:val="0"/>
  </w:num>
  <w:num w:numId="23">
    <w:abstractNumId w:val="9"/>
  </w:num>
  <w:num w:numId="24">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91A8E"/>
    <w:rsid w:val="000327CB"/>
    <w:rsid w:val="00042A85"/>
    <w:rsid w:val="000538C8"/>
    <w:rsid w:val="00067860"/>
    <w:rsid w:val="00080641"/>
    <w:rsid w:val="00082632"/>
    <w:rsid w:val="00124492"/>
    <w:rsid w:val="001307EC"/>
    <w:rsid w:val="001468A8"/>
    <w:rsid w:val="00190771"/>
    <w:rsid w:val="00267E86"/>
    <w:rsid w:val="00274B83"/>
    <w:rsid w:val="002A7D63"/>
    <w:rsid w:val="002B69EB"/>
    <w:rsid w:val="00376D16"/>
    <w:rsid w:val="003C62BE"/>
    <w:rsid w:val="003E0ADE"/>
    <w:rsid w:val="00407498"/>
    <w:rsid w:val="00425D72"/>
    <w:rsid w:val="004405C7"/>
    <w:rsid w:val="00450624"/>
    <w:rsid w:val="00487A7C"/>
    <w:rsid w:val="00491A8E"/>
    <w:rsid w:val="004B32C8"/>
    <w:rsid w:val="00535C7F"/>
    <w:rsid w:val="005A236F"/>
    <w:rsid w:val="005A2F55"/>
    <w:rsid w:val="005C7BA1"/>
    <w:rsid w:val="00653484"/>
    <w:rsid w:val="006666AB"/>
    <w:rsid w:val="006A2111"/>
    <w:rsid w:val="006B7E32"/>
    <w:rsid w:val="006C5DA7"/>
    <w:rsid w:val="006D7D23"/>
    <w:rsid w:val="007172D1"/>
    <w:rsid w:val="007E5932"/>
    <w:rsid w:val="008708F7"/>
    <w:rsid w:val="00885524"/>
    <w:rsid w:val="00887E66"/>
    <w:rsid w:val="008C7134"/>
    <w:rsid w:val="00912A90"/>
    <w:rsid w:val="00915D47"/>
    <w:rsid w:val="009B30E8"/>
    <w:rsid w:val="00A11A43"/>
    <w:rsid w:val="00A62106"/>
    <w:rsid w:val="00AE4BE6"/>
    <w:rsid w:val="00B31437"/>
    <w:rsid w:val="00B43334"/>
    <w:rsid w:val="00B46C16"/>
    <w:rsid w:val="00B50697"/>
    <w:rsid w:val="00B616D5"/>
    <w:rsid w:val="00B6449D"/>
    <w:rsid w:val="00B80441"/>
    <w:rsid w:val="00BE6CE8"/>
    <w:rsid w:val="00C57A22"/>
    <w:rsid w:val="00C66758"/>
    <w:rsid w:val="00CE63D2"/>
    <w:rsid w:val="00D02067"/>
    <w:rsid w:val="00D32B86"/>
    <w:rsid w:val="00D97FE3"/>
    <w:rsid w:val="00DA4844"/>
    <w:rsid w:val="00DF1BF9"/>
    <w:rsid w:val="00E16D28"/>
    <w:rsid w:val="00E4248E"/>
    <w:rsid w:val="00E56459"/>
    <w:rsid w:val="00E67D8E"/>
    <w:rsid w:val="00E837DE"/>
    <w:rsid w:val="00E8617D"/>
    <w:rsid w:val="00E9152D"/>
    <w:rsid w:val="00E92449"/>
    <w:rsid w:val="00EE7CD6"/>
    <w:rsid w:val="00F343D6"/>
    <w:rsid w:val="00F41B6C"/>
    <w:rsid w:val="00F6107C"/>
    <w:rsid w:val="00F863B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pt-BR" w:eastAsia="pt-BR"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132" w:line="355" w:lineRule="auto"/>
      <w:ind w:left="-15" w:firstLine="698"/>
      <w:jc w:val="both"/>
    </w:pPr>
    <w:rPr>
      <w:rFonts w:ascii="Arial" w:eastAsia="Arial" w:hAnsi="Arial" w:cs="Arial"/>
      <w:color w:val="000000"/>
      <w:sz w:val="24"/>
    </w:rPr>
  </w:style>
  <w:style w:type="paragraph" w:styleId="Ttulo1">
    <w:name w:val="heading 1"/>
    <w:next w:val="Normal"/>
    <w:link w:val="Ttulo1Char"/>
    <w:uiPriority w:val="9"/>
    <w:unhideWhenUsed/>
    <w:qFormat/>
    <w:pPr>
      <w:keepNext/>
      <w:keepLines/>
      <w:spacing w:after="253" w:line="240" w:lineRule="auto"/>
      <w:ind w:left="10" w:right="-15" w:hanging="10"/>
      <w:jc w:val="center"/>
      <w:outlineLvl w:val="0"/>
    </w:pPr>
    <w:rPr>
      <w:rFonts w:ascii="Arial" w:eastAsia="Arial" w:hAnsi="Arial" w:cs="Arial"/>
      <w:b/>
      <w:color w:val="000000"/>
      <w:sz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Pr>
      <w:rFonts w:ascii="Arial" w:eastAsia="Arial" w:hAnsi="Arial" w:cs="Arial"/>
      <w:b/>
      <w:color w:val="000000"/>
      <w:sz w:val="24"/>
    </w:rPr>
  </w:style>
  <w:style w:type="paragraph" w:customStyle="1" w:styleId="footnotedescription">
    <w:name w:val="footnote description"/>
    <w:next w:val="Normal"/>
    <w:link w:val="footnotedescriptionChar"/>
    <w:hidden/>
    <w:pPr>
      <w:spacing w:after="0" w:line="240" w:lineRule="auto"/>
      <w:jc w:val="both"/>
    </w:pPr>
    <w:rPr>
      <w:rFonts w:ascii="Arial" w:eastAsia="Arial" w:hAnsi="Arial" w:cs="Arial"/>
      <w:color w:val="000000"/>
      <w:sz w:val="20"/>
    </w:rPr>
  </w:style>
  <w:style w:type="character" w:customStyle="1" w:styleId="footnotedescriptionChar">
    <w:name w:val="footnote description Char"/>
    <w:link w:val="footnotedescription"/>
    <w:rPr>
      <w:rFonts w:ascii="Arial" w:eastAsia="Arial" w:hAnsi="Arial" w:cs="Arial"/>
      <w:color w:val="000000"/>
      <w:sz w:val="20"/>
    </w:rPr>
  </w:style>
  <w:style w:type="character" w:customStyle="1" w:styleId="footnotemark">
    <w:name w:val="footnote mark"/>
    <w:hidden/>
    <w:rPr>
      <w:rFonts w:ascii="Arial" w:eastAsia="Arial" w:hAnsi="Arial" w:cs="Arial"/>
      <w:color w:val="000000"/>
      <w:sz w:val="20"/>
      <w:vertAlign w:val="superscript"/>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Cabealho">
    <w:name w:val="header"/>
    <w:basedOn w:val="Normal"/>
    <w:link w:val="CabealhoChar"/>
    <w:uiPriority w:val="99"/>
    <w:semiHidden/>
    <w:unhideWhenUsed/>
    <w:rsid w:val="00E92449"/>
    <w:pPr>
      <w:tabs>
        <w:tab w:val="center" w:pos="4252"/>
        <w:tab w:val="right" w:pos="8504"/>
      </w:tabs>
      <w:spacing w:after="0" w:line="240" w:lineRule="auto"/>
    </w:pPr>
  </w:style>
  <w:style w:type="character" w:customStyle="1" w:styleId="CabealhoChar">
    <w:name w:val="Cabeçalho Char"/>
    <w:basedOn w:val="Fontepargpadro"/>
    <w:link w:val="Cabealho"/>
    <w:uiPriority w:val="99"/>
    <w:semiHidden/>
    <w:rsid w:val="00E92449"/>
    <w:rPr>
      <w:rFonts w:ascii="Arial" w:eastAsia="Arial" w:hAnsi="Arial" w:cs="Arial"/>
      <w:color w:val="000000"/>
      <w:sz w:val="24"/>
    </w:rPr>
  </w:style>
  <w:style w:type="paragraph" w:styleId="Textodebalo">
    <w:name w:val="Balloon Text"/>
    <w:basedOn w:val="Normal"/>
    <w:link w:val="TextodebaloChar"/>
    <w:uiPriority w:val="99"/>
    <w:semiHidden/>
    <w:unhideWhenUsed/>
    <w:rsid w:val="00425D72"/>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425D72"/>
    <w:rPr>
      <w:rFonts w:ascii="Segoe UI" w:eastAsia="Arial" w:hAnsi="Segoe UI" w:cs="Segoe UI"/>
      <w:color w:val="000000"/>
      <w:sz w:val="18"/>
      <w:szCs w:val="18"/>
    </w:rPr>
  </w:style>
  <w:style w:type="paragraph" w:styleId="PargrafodaLista">
    <w:name w:val="List Paragraph"/>
    <w:basedOn w:val="Normal"/>
    <w:uiPriority w:val="34"/>
    <w:qFormat/>
    <w:rsid w:val="00487A7C"/>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BR" w:eastAsia="pt-BR"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132" w:line="355" w:lineRule="auto"/>
      <w:ind w:left="-15" w:firstLine="698"/>
      <w:jc w:val="both"/>
    </w:pPr>
    <w:rPr>
      <w:rFonts w:ascii="Arial" w:eastAsia="Arial" w:hAnsi="Arial" w:cs="Arial"/>
      <w:color w:val="000000"/>
      <w:sz w:val="24"/>
    </w:rPr>
  </w:style>
  <w:style w:type="paragraph" w:styleId="Ttulo1">
    <w:name w:val="heading 1"/>
    <w:next w:val="Normal"/>
    <w:link w:val="Ttulo1Char"/>
    <w:uiPriority w:val="9"/>
    <w:unhideWhenUsed/>
    <w:qFormat/>
    <w:pPr>
      <w:keepNext/>
      <w:keepLines/>
      <w:spacing w:after="253" w:line="240" w:lineRule="auto"/>
      <w:ind w:left="10" w:right="-15" w:hanging="10"/>
      <w:jc w:val="center"/>
      <w:outlineLvl w:val="0"/>
    </w:pPr>
    <w:rPr>
      <w:rFonts w:ascii="Arial" w:eastAsia="Arial" w:hAnsi="Arial" w:cs="Arial"/>
      <w:b/>
      <w:color w:val="000000"/>
      <w:sz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Pr>
      <w:rFonts w:ascii="Arial" w:eastAsia="Arial" w:hAnsi="Arial" w:cs="Arial"/>
      <w:b/>
      <w:color w:val="000000"/>
      <w:sz w:val="24"/>
    </w:rPr>
  </w:style>
  <w:style w:type="paragraph" w:customStyle="1" w:styleId="footnotedescription">
    <w:name w:val="footnote description"/>
    <w:next w:val="Normal"/>
    <w:link w:val="footnotedescriptionChar"/>
    <w:hidden/>
    <w:pPr>
      <w:spacing w:after="0" w:line="240" w:lineRule="auto"/>
      <w:jc w:val="both"/>
    </w:pPr>
    <w:rPr>
      <w:rFonts w:ascii="Arial" w:eastAsia="Arial" w:hAnsi="Arial" w:cs="Arial"/>
      <w:color w:val="000000"/>
      <w:sz w:val="20"/>
    </w:rPr>
  </w:style>
  <w:style w:type="character" w:customStyle="1" w:styleId="footnotedescriptionChar">
    <w:name w:val="footnote description Char"/>
    <w:link w:val="footnotedescription"/>
    <w:rPr>
      <w:rFonts w:ascii="Arial" w:eastAsia="Arial" w:hAnsi="Arial" w:cs="Arial"/>
      <w:color w:val="000000"/>
      <w:sz w:val="20"/>
    </w:rPr>
  </w:style>
  <w:style w:type="character" w:customStyle="1" w:styleId="footnotemark">
    <w:name w:val="footnote mark"/>
    <w:hidden/>
    <w:rPr>
      <w:rFonts w:ascii="Arial" w:eastAsia="Arial" w:hAnsi="Arial" w:cs="Arial"/>
      <w:color w:val="000000"/>
      <w:sz w:val="20"/>
      <w:vertAlign w:val="superscript"/>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Cabealho">
    <w:name w:val="header"/>
    <w:basedOn w:val="Normal"/>
    <w:link w:val="CabealhoChar"/>
    <w:uiPriority w:val="99"/>
    <w:semiHidden/>
    <w:unhideWhenUsed/>
    <w:rsid w:val="00E92449"/>
    <w:pPr>
      <w:tabs>
        <w:tab w:val="center" w:pos="4252"/>
        <w:tab w:val="right" w:pos="8504"/>
      </w:tabs>
      <w:spacing w:after="0" w:line="240" w:lineRule="auto"/>
    </w:pPr>
  </w:style>
  <w:style w:type="character" w:customStyle="1" w:styleId="CabealhoChar">
    <w:name w:val="Cabeçalho Char"/>
    <w:basedOn w:val="Fontepargpadro"/>
    <w:link w:val="Cabealho"/>
    <w:uiPriority w:val="99"/>
    <w:semiHidden/>
    <w:rsid w:val="00E92449"/>
    <w:rPr>
      <w:rFonts w:ascii="Arial" w:eastAsia="Arial" w:hAnsi="Arial" w:cs="Arial"/>
      <w:color w:val="000000"/>
      <w:sz w:val="24"/>
    </w:rPr>
  </w:style>
  <w:style w:type="paragraph" w:styleId="Textodebalo">
    <w:name w:val="Balloon Text"/>
    <w:basedOn w:val="Normal"/>
    <w:link w:val="TextodebaloChar"/>
    <w:uiPriority w:val="99"/>
    <w:semiHidden/>
    <w:unhideWhenUsed/>
    <w:rsid w:val="00425D72"/>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425D72"/>
    <w:rPr>
      <w:rFonts w:ascii="Segoe UI" w:eastAsia="Arial" w:hAnsi="Segoe UI" w:cs="Segoe UI"/>
      <w:color w:val="000000"/>
      <w:sz w:val="18"/>
      <w:szCs w:val="18"/>
    </w:rPr>
  </w:style>
  <w:style w:type="paragraph" w:styleId="PargrafodaLista">
    <w:name w:val="List Paragraph"/>
    <w:basedOn w:val="Normal"/>
    <w:uiPriority w:val="34"/>
    <w:qFormat/>
    <w:rsid w:val="00487A7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00682755">
      <w:bodyDiv w:val="1"/>
      <w:marLeft w:val="0"/>
      <w:marRight w:val="0"/>
      <w:marTop w:val="0"/>
      <w:marBottom w:val="0"/>
      <w:divBdr>
        <w:top w:val="none" w:sz="0" w:space="0" w:color="auto"/>
        <w:left w:val="none" w:sz="0" w:space="0" w:color="auto"/>
        <w:bottom w:val="none" w:sz="0" w:space="0" w:color="auto"/>
        <w:right w:val="none" w:sz="0" w:space="0" w:color="auto"/>
      </w:divBdr>
    </w:div>
    <w:div w:id="1446655403">
      <w:bodyDiv w:val="1"/>
      <w:marLeft w:val="0"/>
      <w:marRight w:val="0"/>
      <w:marTop w:val="0"/>
      <w:marBottom w:val="0"/>
      <w:divBdr>
        <w:top w:val="none" w:sz="0" w:space="0" w:color="auto"/>
        <w:left w:val="none" w:sz="0" w:space="0" w:color="auto"/>
        <w:bottom w:val="none" w:sz="0" w:space="0" w:color="auto"/>
        <w:right w:val="none" w:sz="0" w:space="0" w:color="auto"/>
      </w:divBdr>
    </w:div>
    <w:div w:id="174610694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3" Type="http://schemas.openxmlformats.org/officeDocument/2006/relationships/hyperlink" Target="https://dbcf07cf-3712-4126-9bd1-51d1e1ba5738.usrfiles.com/ugd/4979d2_e751747d63b7460d91696b482f3db279.doc?dn=PropostaPlanoMunicipalDeContigenciaCoron" TargetMode="External"/><Relationship Id="rId2" Type="http://schemas.openxmlformats.org/officeDocument/2006/relationships/hyperlink" Target="https://dbcf07cf-3712-4126-9bd1-51d1e1ba5738.usrfiles.com/ugd/4979d2_e751747d63b7460d91696b482f3db279.doc?dn=PropostaPlanoMunicipalDeContigenciaCoron" TargetMode="External"/><Relationship Id="rId1" Type="http://schemas.openxmlformats.org/officeDocument/2006/relationships/hyperlink" Target="https://dbcf07cf-3712-4126-9bd1-51d1e1ba5738.usrfiles.com/ugd/4979d2_e751747d63b7460d91696b482f3db279.doc?dn=PropostaPlanoMunicipalDeContigenciaCoron" TargetMode="External"/><Relationship Id="rId4" Type="http://schemas.openxmlformats.org/officeDocument/2006/relationships/hyperlink" Target="https://dbcf07cf-3712-4126-9bd1-51d1e1ba5738.usrfiles.com/ugd/4979d2_e751747d63b7460d91696b482f3db279.doc?dn=PropostaPlanoMunicipalDeContigenciaCoron"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14</Pages>
  <Words>4044</Words>
  <Characters>21842</Characters>
  <Application>Microsoft Office Word</Application>
  <DocSecurity>0</DocSecurity>
  <Lines>182</Lines>
  <Paragraphs>51</Paragraphs>
  <ScaleCrop>false</ScaleCrop>
  <HeadingPairs>
    <vt:vector size="2" baseType="variant">
      <vt:variant>
        <vt:lpstr>Título</vt:lpstr>
      </vt:variant>
      <vt:variant>
        <vt:i4>1</vt:i4>
      </vt:variant>
    </vt:vector>
  </HeadingPairs>
  <TitlesOfParts>
    <vt:vector size="1" baseType="lpstr">
      <vt:lpstr>Porto Alegre, 02 de janeiro de 2006</vt:lpstr>
    </vt:vector>
  </TitlesOfParts>
  <Company/>
  <LinksUpToDate>false</LinksUpToDate>
  <CharactersWithSpaces>25835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Porto Alegre, 02 de janeiro de 2006</dc:title>
  <dc:creator>Ana Janovik</dc:creator>
  <cp:lastModifiedBy>Administracao</cp:lastModifiedBy>
  <cp:revision>3</cp:revision>
  <cp:lastPrinted>2020-03-20T20:52:00Z</cp:lastPrinted>
  <dcterms:created xsi:type="dcterms:W3CDTF">2020-03-20T20:33:00Z</dcterms:created>
  <dcterms:modified xsi:type="dcterms:W3CDTF">2020-03-20T20:52:00Z</dcterms:modified>
</cp:coreProperties>
</file>