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DA272" w14:textId="6A038E83" w:rsidR="00E4310E" w:rsidRPr="00C12154" w:rsidRDefault="0049214E" w:rsidP="0049214E">
      <w:pPr>
        <w:pStyle w:val="SemEspaamento"/>
        <w:ind w:right="-7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121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</w:t>
      </w:r>
    </w:p>
    <w:p w14:paraId="41EDA9A2" w14:textId="77777777" w:rsidR="00E4310E" w:rsidRPr="00C12154" w:rsidRDefault="00E4310E" w:rsidP="00561922">
      <w:pPr>
        <w:pStyle w:val="SemEspaamento"/>
        <w:ind w:right="-710"/>
        <w:rPr>
          <w:rFonts w:ascii="Times New Roman" w:hAnsi="Times New Roman" w:cs="Times New Roman"/>
          <w:b/>
          <w:sz w:val="24"/>
          <w:szCs w:val="24"/>
        </w:rPr>
      </w:pPr>
    </w:p>
    <w:p w14:paraId="55918ADC" w14:textId="77777777" w:rsidR="00A60096" w:rsidRPr="00C12154" w:rsidRDefault="00CA0F59" w:rsidP="00E51E8B">
      <w:pPr>
        <w:pStyle w:val="SemEspaamento"/>
        <w:ind w:right="-71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2154">
        <w:rPr>
          <w:rFonts w:ascii="Times New Roman" w:hAnsi="Times New Roman" w:cs="Times New Roman"/>
          <w:b/>
          <w:sz w:val="24"/>
          <w:szCs w:val="24"/>
          <w:u w:val="single"/>
        </w:rPr>
        <w:t>PLANO DE TRABALHO</w:t>
      </w:r>
      <w:r w:rsidR="000F2C36" w:rsidRPr="00C12154">
        <w:rPr>
          <w:rFonts w:ascii="Times New Roman" w:hAnsi="Times New Roman" w:cs="Times New Roman"/>
          <w:b/>
          <w:sz w:val="24"/>
          <w:szCs w:val="24"/>
          <w:u w:val="single"/>
        </w:rPr>
        <w:t xml:space="preserve"> PARA A CELEBRAÇÃO DE PARCERIA</w:t>
      </w:r>
    </w:p>
    <w:p w14:paraId="4B89000C" w14:textId="77777777" w:rsidR="007D6072" w:rsidRPr="00C12154" w:rsidRDefault="007D6072" w:rsidP="00561922">
      <w:pPr>
        <w:pStyle w:val="SemEspaamento"/>
        <w:ind w:right="-710"/>
        <w:rPr>
          <w:rFonts w:ascii="Times New Roman" w:hAnsi="Times New Roman" w:cs="Times New Roman"/>
          <w:b/>
          <w:sz w:val="24"/>
          <w:szCs w:val="24"/>
        </w:rPr>
      </w:pPr>
    </w:p>
    <w:p w14:paraId="61D3BC4D" w14:textId="77777777" w:rsidR="001134ED" w:rsidRPr="00C12154" w:rsidRDefault="001134ED" w:rsidP="00BB5915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154">
        <w:rPr>
          <w:rFonts w:ascii="Times New Roman" w:hAnsi="Times New Roman" w:cs="Times New Roman"/>
          <w:b/>
          <w:sz w:val="24"/>
          <w:szCs w:val="24"/>
        </w:rPr>
        <w:t xml:space="preserve">1- DADOS CADASTRAIS E CARACTERISTICAS DA OSC </w:t>
      </w:r>
      <w:r w:rsidR="000F2C36" w:rsidRPr="00C12154">
        <w:rPr>
          <w:rFonts w:ascii="Times New Roman" w:hAnsi="Times New Roman" w:cs="Times New Roman"/>
          <w:b/>
          <w:sz w:val="24"/>
          <w:szCs w:val="24"/>
        </w:rPr>
        <w:t>– Or</w:t>
      </w:r>
      <w:r w:rsidR="00BB5915" w:rsidRPr="00C12154">
        <w:rPr>
          <w:rFonts w:ascii="Times New Roman" w:hAnsi="Times New Roman" w:cs="Times New Roman"/>
          <w:b/>
          <w:sz w:val="24"/>
          <w:szCs w:val="24"/>
        </w:rPr>
        <w:t xml:space="preserve">ganização da </w:t>
      </w:r>
      <w:r w:rsidR="000F2C36" w:rsidRPr="00C12154">
        <w:rPr>
          <w:rFonts w:ascii="Times New Roman" w:hAnsi="Times New Roman" w:cs="Times New Roman"/>
          <w:b/>
          <w:sz w:val="24"/>
          <w:szCs w:val="24"/>
        </w:rPr>
        <w:t>Sociedade Civil</w:t>
      </w:r>
    </w:p>
    <w:p w14:paraId="12EBBE0D" w14:textId="77777777" w:rsidR="00624BD2" w:rsidRPr="00C12154" w:rsidRDefault="00624BD2" w:rsidP="00561922">
      <w:pPr>
        <w:pStyle w:val="SemEspaamento"/>
        <w:ind w:right="-71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134ED" w:rsidRPr="00C12154" w14:paraId="7135B143" w14:textId="77777777" w:rsidTr="34A485C7">
        <w:tc>
          <w:tcPr>
            <w:tcW w:w="9351" w:type="dxa"/>
          </w:tcPr>
          <w:p w14:paraId="78E6B7A9" w14:textId="05D726DB" w:rsidR="005D3CEC" w:rsidRPr="00C12154" w:rsidRDefault="006934A1" w:rsidP="00561922">
            <w:pPr>
              <w:pStyle w:val="SemEspaamento"/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34A485C7">
              <w:rPr>
                <w:rFonts w:ascii="Times New Roman" w:hAnsi="Times New Roman" w:cs="Times New Roman"/>
                <w:sz w:val="24"/>
                <w:szCs w:val="24"/>
              </w:rPr>
              <w:t>Nome da Entidade</w:t>
            </w:r>
            <w:r w:rsidR="2567F453" w:rsidRPr="34A485C7">
              <w:rPr>
                <w:rFonts w:ascii="Times New Roman" w:hAnsi="Times New Roman" w:cs="Times New Roman"/>
                <w:sz w:val="24"/>
                <w:szCs w:val="24"/>
              </w:rPr>
              <w:t>: CTG RODEIO DA AMIZADE</w:t>
            </w:r>
          </w:p>
          <w:p w14:paraId="4620BE6A" w14:textId="55A89E8F" w:rsidR="001134ED" w:rsidRPr="00C12154" w:rsidRDefault="001134ED" w:rsidP="00561922">
            <w:pPr>
              <w:pStyle w:val="SemEspaamento"/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34A485C7">
              <w:rPr>
                <w:rFonts w:ascii="Times New Roman" w:hAnsi="Times New Roman" w:cs="Times New Roman"/>
                <w:sz w:val="24"/>
                <w:szCs w:val="24"/>
              </w:rPr>
              <w:t>CNPJ:</w:t>
            </w:r>
            <w:r w:rsidR="7B7CAFE9" w:rsidRPr="34A485C7">
              <w:rPr>
                <w:rFonts w:ascii="Times New Roman" w:hAnsi="Times New Roman" w:cs="Times New Roman"/>
                <w:sz w:val="24"/>
                <w:szCs w:val="24"/>
              </w:rPr>
              <w:t xml:space="preserve"> 90.869.744/0001-30</w:t>
            </w:r>
          </w:p>
        </w:tc>
      </w:tr>
      <w:tr w:rsidR="001134ED" w:rsidRPr="00C12154" w14:paraId="70368AD4" w14:textId="77777777" w:rsidTr="34A485C7">
        <w:tc>
          <w:tcPr>
            <w:tcW w:w="9351" w:type="dxa"/>
          </w:tcPr>
          <w:p w14:paraId="33DE3F7E" w14:textId="6205BEB6" w:rsidR="001134ED" w:rsidRPr="00C12154" w:rsidRDefault="001134ED" w:rsidP="0027173E">
            <w:pPr>
              <w:pStyle w:val="SemEspaamento"/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34A485C7">
              <w:rPr>
                <w:rFonts w:ascii="Times New Roman" w:hAnsi="Times New Roman" w:cs="Times New Roman"/>
                <w:sz w:val="24"/>
                <w:szCs w:val="24"/>
              </w:rPr>
              <w:t>Endereço:</w:t>
            </w:r>
            <w:r w:rsidR="009614E0" w:rsidRPr="34A48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24C32254" w:rsidRPr="34A485C7">
              <w:rPr>
                <w:rFonts w:ascii="Times New Roman" w:hAnsi="Times New Roman" w:cs="Times New Roman"/>
                <w:sz w:val="24"/>
                <w:szCs w:val="24"/>
              </w:rPr>
              <w:t>RUA MAL. DEODORO</w:t>
            </w:r>
            <w:r w:rsidR="0027173E" w:rsidRPr="34A48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134ED" w:rsidRPr="00C12154" w14:paraId="7356CC28" w14:textId="77777777" w:rsidTr="34A485C7">
        <w:tc>
          <w:tcPr>
            <w:tcW w:w="9351" w:type="dxa"/>
          </w:tcPr>
          <w:p w14:paraId="7778E0D9" w14:textId="1C9954EF" w:rsidR="001134ED" w:rsidRPr="00C12154" w:rsidRDefault="0027173E" w:rsidP="0027173E">
            <w:pPr>
              <w:pStyle w:val="SemEspaamento"/>
              <w:ind w:right="-7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34A48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Município: </w:t>
            </w:r>
            <w:r w:rsidR="086A9406" w:rsidRPr="34A48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MIRAGUAÍ - RS   </w:t>
            </w:r>
            <w:r w:rsidRPr="34A48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</w:t>
            </w:r>
            <w:r w:rsidR="001134ED" w:rsidRPr="34A48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EP:</w:t>
            </w:r>
            <w:r w:rsidRPr="34A48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02649" w:rsidRPr="34A48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98.540-000    </w:t>
            </w:r>
            <w:r w:rsidR="001134ED" w:rsidRPr="34A48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DDD/Telefone:</w:t>
            </w:r>
            <w:r w:rsidRPr="34A48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51BC1022" w:rsidRPr="34A48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(55) 99611 2999</w:t>
            </w:r>
          </w:p>
        </w:tc>
      </w:tr>
      <w:tr w:rsidR="001134ED" w:rsidRPr="00C12154" w14:paraId="178E9230" w14:textId="77777777" w:rsidTr="34A485C7">
        <w:tc>
          <w:tcPr>
            <w:tcW w:w="9351" w:type="dxa"/>
          </w:tcPr>
          <w:p w14:paraId="63E306F3" w14:textId="718B9E54" w:rsidR="001134ED" w:rsidRPr="00B65D81" w:rsidRDefault="001134ED" w:rsidP="34A485C7">
            <w:pPr>
              <w:pStyle w:val="SemEspaamento"/>
              <w:ind w:right="-71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5D81">
              <w:rPr>
                <w:rFonts w:ascii="Times New Roman" w:hAnsi="Times New Roman" w:cs="Times New Roman"/>
                <w:sz w:val="24"/>
                <w:szCs w:val="24"/>
              </w:rPr>
              <w:t>Conta Bancaria:</w:t>
            </w:r>
            <w:r w:rsidR="00B03C21" w:rsidRPr="00B65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5D81">
              <w:rPr>
                <w:rFonts w:ascii="Times New Roman" w:hAnsi="Times New Roman" w:cs="Times New Roman"/>
                <w:sz w:val="24"/>
                <w:szCs w:val="24"/>
              </w:rPr>
              <w:t>87636-0</w:t>
            </w:r>
            <w:r w:rsidR="003337B3" w:rsidRPr="00B65D81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3C26E18C" w:rsidRPr="00B65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14E0" w:rsidRPr="00B65D81">
              <w:rPr>
                <w:rFonts w:ascii="Times New Roman" w:hAnsi="Times New Roman" w:cs="Times New Roman"/>
                <w:sz w:val="24"/>
                <w:szCs w:val="24"/>
              </w:rPr>
              <w:t>Banco:</w:t>
            </w:r>
            <w:r w:rsidR="00B65D81">
              <w:rPr>
                <w:rFonts w:ascii="Times New Roman" w:hAnsi="Times New Roman" w:cs="Times New Roman"/>
                <w:sz w:val="24"/>
                <w:szCs w:val="24"/>
              </w:rPr>
              <w:t xml:space="preserve"> 0748</w:t>
            </w:r>
            <w:r w:rsidR="00E51E8B" w:rsidRPr="00B65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3877F066" w:rsidRPr="00B65D81">
              <w:rPr>
                <w:rFonts w:ascii="Times New Roman" w:hAnsi="Times New Roman" w:cs="Times New Roman"/>
                <w:sz w:val="24"/>
                <w:szCs w:val="24"/>
              </w:rPr>
              <w:t>SICREDI</w:t>
            </w:r>
            <w:r w:rsidR="009614E0" w:rsidRPr="00B65D81">
              <w:rPr>
                <w:rFonts w:ascii="Times New Roman" w:hAnsi="Times New Roman" w:cs="Times New Roman"/>
                <w:sz w:val="24"/>
                <w:szCs w:val="24"/>
              </w:rPr>
              <w:t xml:space="preserve">              Agê</w:t>
            </w:r>
            <w:r w:rsidRPr="00B65D81">
              <w:rPr>
                <w:rFonts w:ascii="Times New Roman" w:hAnsi="Times New Roman" w:cs="Times New Roman"/>
                <w:sz w:val="24"/>
                <w:szCs w:val="24"/>
              </w:rPr>
              <w:t>ncia:</w:t>
            </w:r>
            <w:r w:rsidR="00A64E66" w:rsidRPr="00B65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5D81">
              <w:rPr>
                <w:rFonts w:ascii="Times New Roman" w:hAnsi="Times New Roman" w:cs="Times New Roman"/>
                <w:sz w:val="24"/>
                <w:szCs w:val="24"/>
              </w:rPr>
              <w:t>0313</w:t>
            </w:r>
          </w:p>
        </w:tc>
      </w:tr>
    </w:tbl>
    <w:tbl>
      <w:tblPr>
        <w:tblStyle w:val="Tabelacomgrade"/>
        <w:tblpPr w:leftFromText="141" w:rightFromText="141" w:vertAnchor="text" w:horzAnchor="margin" w:tblpY="101"/>
        <w:tblW w:w="9351" w:type="dxa"/>
        <w:tblLook w:val="04A0" w:firstRow="1" w:lastRow="0" w:firstColumn="1" w:lastColumn="0" w:noHBand="0" w:noVBand="1"/>
      </w:tblPr>
      <w:tblGrid>
        <w:gridCol w:w="4322"/>
        <w:gridCol w:w="5029"/>
      </w:tblGrid>
      <w:tr w:rsidR="001134ED" w:rsidRPr="00C12154" w14:paraId="2DBBCF49" w14:textId="77777777" w:rsidTr="34A485C7">
        <w:tc>
          <w:tcPr>
            <w:tcW w:w="4322" w:type="dxa"/>
          </w:tcPr>
          <w:p w14:paraId="538B0338" w14:textId="003A1C20" w:rsidR="001134ED" w:rsidRPr="00C12154" w:rsidRDefault="001134ED" w:rsidP="34A485C7">
            <w:pPr>
              <w:pStyle w:val="SemEspaamento"/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34A485C7">
              <w:rPr>
                <w:rFonts w:ascii="Times New Roman" w:hAnsi="Times New Roman" w:cs="Times New Roman"/>
                <w:sz w:val="24"/>
                <w:szCs w:val="24"/>
              </w:rPr>
              <w:t>Nome do Responsável:</w:t>
            </w:r>
            <w:r w:rsidR="2108B1B5" w:rsidRPr="34A48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6CFCF9" w14:textId="094E3ADA" w:rsidR="001134ED" w:rsidRPr="00C12154" w:rsidRDefault="6049BFDA" w:rsidP="34A485C7">
            <w:pPr>
              <w:pStyle w:val="SemEspaamento"/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34A485C7">
              <w:rPr>
                <w:rFonts w:ascii="Times New Roman" w:hAnsi="Times New Roman" w:cs="Times New Roman"/>
                <w:sz w:val="24"/>
                <w:szCs w:val="24"/>
              </w:rPr>
              <w:t xml:space="preserve">ELOIR DA CHAGA </w:t>
            </w:r>
          </w:p>
        </w:tc>
        <w:tc>
          <w:tcPr>
            <w:tcW w:w="5029" w:type="dxa"/>
          </w:tcPr>
          <w:p w14:paraId="01657EBD" w14:textId="02071A12" w:rsidR="00B03C21" w:rsidRPr="00C12154" w:rsidRDefault="001134ED" w:rsidP="34A485C7">
            <w:pPr>
              <w:pStyle w:val="SemEspaamento"/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34A485C7"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  <w:r w:rsidR="00B03C21" w:rsidRPr="34A48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7276D4B" w:rsidRPr="34A485C7">
              <w:rPr>
                <w:rFonts w:ascii="Times New Roman" w:hAnsi="Times New Roman" w:cs="Times New Roman"/>
                <w:sz w:val="24"/>
                <w:szCs w:val="24"/>
              </w:rPr>
              <w:t>005.290.930-14</w:t>
            </w:r>
          </w:p>
        </w:tc>
      </w:tr>
    </w:tbl>
    <w:p w14:paraId="190BE6F5" w14:textId="77777777" w:rsidR="001134ED" w:rsidRPr="00C12154" w:rsidRDefault="001134ED" w:rsidP="00561922">
      <w:pPr>
        <w:pStyle w:val="SemEspaamento"/>
        <w:ind w:right="-71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134ED" w:rsidRPr="00C12154" w14:paraId="36605E4A" w14:textId="77777777" w:rsidTr="00D058FA">
        <w:trPr>
          <w:trHeight w:val="275"/>
        </w:trPr>
        <w:tc>
          <w:tcPr>
            <w:tcW w:w="9351" w:type="dxa"/>
          </w:tcPr>
          <w:p w14:paraId="0D31463E" w14:textId="322C29F2" w:rsidR="001134ED" w:rsidRPr="00C12154" w:rsidRDefault="001134ED" w:rsidP="34A485C7">
            <w:pPr>
              <w:pStyle w:val="SemEspaamento"/>
              <w:ind w:right="-71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58FA">
              <w:rPr>
                <w:rFonts w:ascii="Times New Roman" w:hAnsi="Times New Roman" w:cs="Times New Roman"/>
                <w:sz w:val="24"/>
                <w:szCs w:val="24"/>
              </w:rPr>
              <w:t>Endereço:</w:t>
            </w:r>
            <w:r w:rsidR="00E51E8B" w:rsidRPr="00D05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6F07E088" w:rsidRPr="34A485C7">
              <w:rPr>
                <w:rFonts w:ascii="Times New Roman" w:hAnsi="Times New Roman" w:cs="Times New Roman"/>
                <w:sz w:val="24"/>
                <w:szCs w:val="24"/>
              </w:rPr>
              <w:t>RUA MAL. DEODO</w:t>
            </w:r>
            <w:r w:rsidR="00D058FA">
              <w:rPr>
                <w:rFonts w:ascii="Times New Roman" w:hAnsi="Times New Roman" w:cs="Times New Roman"/>
                <w:sz w:val="24"/>
                <w:szCs w:val="24"/>
              </w:rPr>
              <w:t xml:space="preserve">RO, Nº </w:t>
            </w:r>
            <w:r w:rsidR="6F07E088" w:rsidRPr="34A485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MIRAGUAÍ - RS</w:t>
            </w:r>
            <w:r w:rsidR="00736533" w:rsidRPr="34A485C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1134ED" w:rsidRPr="00C12154" w14:paraId="76EFA6E1" w14:textId="77777777" w:rsidTr="00D058FA">
        <w:trPr>
          <w:trHeight w:val="275"/>
        </w:trPr>
        <w:tc>
          <w:tcPr>
            <w:tcW w:w="9351" w:type="dxa"/>
          </w:tcPr>
          <w:p w14:paraId="2A0E0557" w14:textId="51C6B9CE" w:rsidR="001134ED" w:rsidRPr="00C12154" w:rsidRDefault="001134ED" w:rsidP="34A485C7">
            <w:pPr>
              <w:pStyle w:val="SemEspaamento"/>
              <w:ind w:right="-71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134ED" w:rsidRPr="00C12154" w14:paraId="616EA1DE" w14:textId="77777777" w:rsidTr="00D058FA">
        <w:trPr>
          <w:trHeight w:val="703"/>
        </w:trPr>
        <w:tc>
          <w:tcPr>
            <w:tcW w:w="9351" w:type="dxa"/>
          </w:tcPr>
          <w:p w14:paraId="13868640" w14:textId="14D40BA4" w:rsidR="006B7A2A" w:rsidRPr="00D058FA" w:rsidRDefault="001134ED" w:rsidP="34A485C7">
            <w:pPr>
              <w:pStyle w:val="SemEspaamento"/>
              <w:ind w:right="-710"/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058FA">
              <w:rPr>
                <w:rFonts w:ascii="Times New Roman" w:hAnsi="Times New Roman" w:cs="Times New Roman"/>
                <w:sz w:val="24"/>
                <w:szCs w:val="24"/>
              </w:rPr>
              <w:t>Finalidade</w:t>
            </w:r>
            <w:r w:rsidR="00CD7F28" w:rsidRPr="00D058F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D7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58FA" w:rsidRPr="00D05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PROJETO PASSOS E VOZES DO SUL</w:t>
            </w:r>
          </w:p>
          <w:p w14:paraId="2AD8FD00" w14:textId="25CF4B3A" w:rsidR="00A64E66" w:rsidRPr="00C12154" w:rsidRDefault="00A64E66" w:rsidP="34A485C7">
            <w:pPr>
              <w:pStyle w:val="SemEspaamento"/>
              <w:ind w:right="34"/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1134ED" w:rsidRPr="00C12154" w14:paraId="240742CB" w14:textId="77777777" w:rsidTr="00D058FA">
        <w:trPr>
          <w:trHeight w:val="259"/>
        </w:trPr>
        <w:tc>
          <w:tcPr>
            <w:tcW w:w="9351" w:type="dxa"/>
          </w:tcPr>
          <w:p w14:paraId="042580DB" w14:textId="362EC089" w:rsidR="001134ED" w:rsidRPr="00D058FA" w:rsidRDefault="001134ED" w:rsidP="00D058FA">
            <w:pPr>
              <w:pStyle w:val="SemEspaamen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Histórico e área de atuação da OSC</w:t>
            </w:r>
            <w:r w:rsidR="0027173E" w:rsidRPr="00D05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270DAF6B" w14:textId="36F2801A" w:rsidR="00D058FA" w:rsidRPr="00D058FA" w:rsidRDefault="00D058FA" w:rsidP="00D058FA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FA">
              <w:rPr>
                <w:rFonts w:ascii="Times New Roman" w:hAnsi="Times New Roman" w:cs="Times New Roman"/>
                <w:sz w:val="24"/>
                <w:szCs w:val="24"/>
              </w:rPr>
              <w:t xml:space="preserve">O CTG Rodeio da Amizade de </w:t>
            </w:r>
            <w:proofErr w:type="spellStart"/>
            <w:r w:rsidRPr="00D058FA">
              <w:rPr>
                <w:rFonts w:ascii="Times New Roman" w:hAnsi="Times New Roman" w:cs="Times New Roman"/>
                <w:sz w:val="24"/>
                <w:szCs w:val="24"/>
              </w:rPr>
              <w:t>Miraguaí</w:t>
            </w:r>
            <w:proofErr w:type="spellEnd"/>
            <w:r w:rsidRPr="00D058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foi fundado no ano de 1971,</w:t>
            </w:r>
            <w:r w:rsidRPr="00D058FA">
              <w:rPr>
                <w:rFonts w:ascii="Times New Roman" w:hAnsi="Times New Roman" w:cs="Times New Roman"/>
                <w:sz w:val="24"/>
                <w:szCs w:val="24"/>
              </w:rPr>
              <w:t xml:space="preserve"> embora formalmente constituído em 1980,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desde então </w:t>
            </w:r>
            <w:r w:rsidRPr="00D058FA">
              <w:rPr>
                <w:rFonts w:ascii="Times New Roman" w:hAnsi="Times New Roman" w:cs="Times New Roman"/>
                <w:sz w:val="24"/>
                <w:szCs w:val="24"/>
              </w:rPr>
              <w:t xml:space="preserve">exerce uma função vital na promoção das tradições gaúchas preservando costumes, fortalecendo a comunidade e mantendo viva a cultura regional. Sua participação em eventos oficiais, a melhoria contínua de sua estrutura e seu espaço como ponto de encontro social refletem sua relevância tanto para </w:t>
            </w:r>
            <w:proofErr w:type="spellStart"/>
            <w:r w:rsidRPr="00D058FA">
              <w:rPr>
                <w:rFonts w:ascii="Times New Roman" w:hAnsi="Times New Roman" w:cs="Times New Roman"/>
                <w:sz w:val="24"/>
                <w:szCs w:val="24"/>
              </w:rPr>
              <w:t>Miraguaí</w:t>
            </w:r>
            <w:proofErr w:type="spellEnd"/>
            <w:r w:rsidRPr="00D058FA">
              <w:rPr>
                <w:rFonts w:ascii="Times New Roman" w:hAnsi="Times New Roman" w:cs="Times New Roman"/>
                <w:sz w:val="24"/>
                <w:szCs w:val="24"/>
              </w:rPr>
              <w:t xml:space="preserve"> quanto para o Movimento Tradicionalista Gaúcho.</w:t>
            </w:r>
          </w:p>
          <w:p w14:paraId="6C44BCAE" w14:textId="0AC5B4D5" w:rsidR="001134ED" w:rsidRPr="005B67BF" w:rsidRDefault="001134ED" w:rsidP="34A485C7">
            <w:pPr>
              <w:pStyle w:val="SemEspaamento"/>
              <w:ind w:right="-71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459A28A8" w14:textId="77777777" w:rsidR="001134ED" w:rsidRPr="00C12154" w:rsidRDefault="001134ED" w:rsidP="00561922">
      <w:pPr>
        <w:pStyle w:val="SemEspaamento"/>
        <w:ind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461696BD" w14:textId="417F9D7A" w:rsidR="001134ED" w:rsidRPr="00C12154" w:rsidRDefault="001134ED" w:rsidP="00561922">
      <w:pPr>
        <w:pStyle w:val="SemEspaamento"/>
        <w:ind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154">
        <w:rPr>
          <w:rFonts w:ascii="Times New Roman" w:hAnsi="Times New Roman" w:cs="Times New Roman"/>
          <w:b/>
          <w:sz w:val="24"/>
          <w:szCs w:val="24"/>
        </w:rPr>
        <w:t>2</w:t>
      </w:r>
      <w:r w:rsidR="00A157D1" w:rsidRPr="00C121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2154">
        <w:rPr>
          <w:rFonts w:ascii="Times New Roman" w:hAnsi="Times New Roman" w:cs="Times New Roman"/>
          <w:b/>
          <w:sz w:val="24"/>
          <w:szCs w:val="24"/>
        </w:rPr>
        <w:t xml:space="preserve">- PROPOSTA DE TRABALHO </w:t>
      </w:r>
    </w:p>
    <w:p w14:paraId="6BA1A51A" w14:textId="77777777" w:rsidR="001134ED" w:rsidRPr="00C12154" w:rsidRDefault="001134ED" w:rsidP="00561922">
      <w:pPr>
        <w:pStyle w:val="SemEspaamento"/>
        <w:ind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2100530A" w14:textId="3EB14313" w:rsidR="00D058FA" w:rsidRPr="00D058FA" w:rsidRDefault="004C5B5B" w:rsidP="00D058FA">
      <w:pPr>
        <w:pStyle w:val="SemEspaamento"/>
        <w:ind w:right="-142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34A485C7">
        <w:rPr>
          <w:rFonts w:ascii="Times New Roman" w:hAnsi="Times New Roman" w:cs="Times New Roman"/>
          <w:b/>
          <w:bCs/>
          <w:sz w:val="24"/>
          <w:szCs w:val="24"/>
        </w:rPr>
        <w:t>Nome do Projeto/Atividade:</w:t>
      </w:r>
      <w:r w:rsidRPr="34A485C7">
        <w:rPr>
          <w:rFonts w:ascii="Times New Roman" w:hAnsi="Times New Roman" w:cs="Times New Roman"/>
          <w:sz w:val="24"/>
          <w:szCs w:val="24"/>
        </w:rPr>
        <w:t xml:space="preserve"> </w:t>
      </w:r>
      <w:r w:rsidR="00BD7E70">
        <w:rPr>
          <w:rFonts w:ascii="Times New Roman" w:hAnsi="Times New Roman" w:cs="Times New Roman"/>
          <w:sz w:val="24"/>
          <w:szCs w:val="24"/>
        </w:rPr>
        <w:t xml:space="preserve"> </w:t>
      </w:r>
      <w:r w:rsidR="00D058FA" w:rsidRPr="00D058FA">
        <w:rPr>
          <w:rFonts w:ascii="Times New Roman" w:hAnsi="Times New Roman" w:cs="Times New Roman"/>
          <w:b/>
          <w:bCs/>
          <w:sz w:val="24"/>
          <w:szCs w:val="24"/>
        </w:rPr>
        <w:t>PROJETO PASSOS E VOZES DO SUL</w:t>
      </w:r>
    </w:p>
    <w:p w14:paraId="11025194" w14:textId="77777777" w:rsidR="00D058FA" w:rsidRDefault="00D058FA" w:rsidP="34A485C7">
      <w:pPr>
        <w:pStyle w:val="SemEspaamen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10DFA897" w14:textId="417FDBB9" w:rsidR="001134ED" w:rsidRPr="00C12154" w:rsidRDefault="001134ED" w:rsidP="34A485C7">
      <w:pPr>
        <w:pStyle w:val="SemEspaamen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34A485C7">
        <w:rPr>
          <w:rFonts w:ascii="Times New Roman" w:hAnsi="Times New Roman" w:cs="Times New Roman"/>
          <w:b/>
          <w:bCs/>
          <w:sz w:val="24"/>
          <w:szCs w:val="24"/>
        </w:rPr>
        <w:t>Prazo de Execução</w:t>
      </w:r>
      <w:r w:rsidRPr="34A485C7">
        <w:rPr>
          <w:rFonts w:ascii="Times New Roman" w:hAnsi="Times New Roman" w:cs="Times New Roman"/>
          <w:sz w:val="24"/>
          <w:szCs w:val="24"/>
        </w:rPr>
        <w:t>:</w:t>
      </w:r>
      <w:r w:rsidR="00CD7F28" w:rsidRPr="34A485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98C13E" w14:textId="31B003A7" w:rsidR="001134ED" w:rsidRPr="00C12154" w:rsidRDefault="00E02BD8" w:rsidP="00BD7E70">
      <w:pPr>
        <w:pStyle w:val="SemEspaamen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EF1AD5">
        <w:rPr>
          <w:rFonts w:ascii="Times New Roman" w:hAnsi="Times New Roman" w:cs="Times New Roman"/>
          <w:sz w:val="24"/>
          <w:szCs w:val="24"/>
        </w:rPr>
        <w:t>8</w:t>
      </w:r>
      <w:r w:rsidR="00BD7E7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</w:t>
      </w:r>
      <w:r w:rsidR="00EF1AD5">
        <w:rPr>
          <w:rFonts w:ascii="Times New Roman" w:hAnsi="Times New Roman" w:cs="Times New Roman"/>
          <w:sz w:val="24"/>
          <w:szCs w:val="24"/>
        </w:rPr>
        <w:t>2</w:t>
      </w:r>
      <w:r w:rsidR="00BD7E70">
        <w:rPr>
          <w:rFonts w:ascii="Times New Roman" w:hAnsi="Times New Roman" w:cs="Times New Roman"/>
          <w:sz w:val="24"/>
          <w:szCs w:val="24"/>
        </w:rPr>
        <w:t>/2025</w:t>
      </w:r>
      <w:r w:rsidR="3F82BB9F" w:rsidRPr="34A485C7">
        <w:rPr>
          <w:rFonts w:ascii="Times New Roman" w:hAnsi="Times New Roman" w:cs="Times New Roman"/>
          <w:sz w:val="24"/>
          <w:szCs w:val="24"/>
        </w:rPr>
        <w:t xml:space="preserve"> à </w:t>
      </w:r>
      <w:r w:rsidR="00EF1AD5">
        <w:rPr>
          <w:rFonts w:ascii="Times New Roman" w:hAnsi="Times New Roman" w:cs="Times New Roman"/>
          <w:sz w:val="24"/>
          <w:szCs w:val="24"/>
        </w:rPr>
        <w:t>31</w:t>
      </w:r>
      <w:r w:rsidR="3F82BB9F" w:rsidRPr="34A485C7">
        <w:rPr>
          <w:rFonts w:ascii="Times New Roman" w:hAnsi="Times New Roman" w:cs="Times New Roman"/>
          <w:sz w:val="24"/>
          <w:szCs w:val="24"/>
        </w:rPr>
        <w:t>/</w:t>
      </w:r>
      <w:r w:rsidR="00EF1AD5">
        <w:rPr>
          <w:rFonts w:ascii="Times New Roman" w:hAnsi="Times New Roman" w:cs="Times New Roman"/>
          <w:sz w:val="24"/>
          <w:szCs w:val="24"/>
        </w:rPr>
        <w:t>05</w:t>
      </w:r>
      <w:r w:rsidR="3F82BB9F" w:rsidRPr="34A485C7">
        <w:rPr>
          <w:rFonts w:ascii="Times New Roman" w:hAnsi="Times New Roman" w:cs="Times New Roman"/>
          <w:sz w:val="24"/>
          <w:szCs w:val="24"/>
        </w:rPr>
        <w:t>/202</w:t>
      </w:r>
      <w:r w:rsidR="00EF1AD5">
        <w:rPr>
          <w:rFonts w:ascii="Times New Roman" w:hAnsi="Times New Roman" w:cs="Times New Roman"/>
          <w:sz w:val="24"/>
          <w:szCs w:val="24"/>
        </w:rPr>
        <w:t>6</w:t>
      </w:r>
    </w:p>
    <w:p w14:paraId="0EFC8482" w14:textId="0AAFB53E" w:rsidR="34A485C7" w:rsidRDefault="34A485C7" w:rsidP="34A485C7">
      <w:pPr>
        <w:pStyle w:val="SemEspaamen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15867FCA" w14:textId="64BCBCF3" w:rsidR="001134ED" w:rsidRDefault="001134ED" w:rsidP="34A485C7">
      <w:pPr>
        <w:pStyle w:val="Corpodetexto"/>
        <w:ind w:right="-142"/>
        <w:jc w:val="both"/>
      </w:pPr>
      <w:r>
        <w:t>Objetivo geral:</w:t>
      </w:r>
      <w:r w:rsidR="00561922">
        <w:t xml:space="preserve"> </w:t>
      </w:r>
    </w:p>
    <w:p w14:paraId="149F8C3D" w14:textId="77777777" w:rsidR="00BD7E70" w:rsidRDefault="00BD7E70" w:rsidP="00BD7E70">
      <w:pPr>
        <w:pStyle w:val="SemEspaamento"/>
        <w:ind w:right="-142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projeto visa p</w:t>
      </w:r>
      <w:r w:rsidRPr="00D058FA">
        <w:rPr>
          <w:rFonts w:ascii="Times New Roman" w:hAnsi="Times New Roman" w:cs="Times New Roman"/>
          <w:sz w:val="24"/>
          <w:szCs w:val="24"/>
        </w:rPr>
        <w:t>romover o fortalecimento e a valorização do tradicionalismo gaúcho por meio da criação invernadas artística</w:t>
      </w:r>
      <w:r>
        <w:rPr>
          <w:rFonts w:ascii="Times New Roman" w:hAnsi="Times New Roman" w:cs="Times New Roman"/>
          <w:sz w:val="24"/>
          <w:szCs w:val="24"/>
        </w:rPr>
        <w:t xml:space="preserve"> adulta</w:t>
      </w:r>
      <w:r w:rsidRPr="00D058FA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incentivo ao grupo Guerreiras da Paz já existente e disponibilização de espaço para apresentações tradicionalistas, com a</w:t>
      </w:r>
      <w:r w:rsidRPr="00D058FA">
        <w:rPr>
          <w:rFonts w:ascii="Times New Roman" w:hAnsi="Times New Roman" w:cs="Times New Roman"/>
          <w:sz w:val="24"/>
          <w:szCs w:val="24"/>
        </w:rPr>
        <w:t xml:space="preserve"> construção de infraestrutura </w:t>
      </w:r>
      <w:r>
        <w:rPr>
          <w:rFonts w:ascii="Times New Roman" w:hAnsi="Times New Roman" w:cs="Times New Roman"/>
          <w:sz w:val="24"/>
          <w:szCs w:val="24"/>
        </w:rPr>
        <w:t>para desenvolvimento das atividades culturais</w:t>
      </w:r>
      <w:r w:rsidRPr="00D058FA">
        <w:rPr>
          <w:rFonts w:ascii="Times New Roman" w:hAnsi="Times New Roman" w:cs="Times New Roman"/>
          <w:sz w:val="24"/>
          <w:szCs w:val="24"/>
        </w:rPr>
        <w:t>, fomentando a participação comunitária, especialmente de adultos e mulheres, e ampliando espaços para manifestações artísticas regionais.</w:t>
      </w:r>
    </w:p>
    <w:p w14:paraId="06E4DA83" w14:textId="77777777" w:rsidR="00BD7E70" w:rsidRDefault="00BD7E70" w:rsidP="34A485C7">
      <w:pPr>
        <w:pStyle w:val="Corpodetexto"/>
        <w:ind w:right="-142"/>
        <w:jc w:val="both"/>
        <w:rPr>
          <w:b w:val="0"/>
        </w:rPr>
      </w:pPr>
    </w:p>
    <w:p w14:paraId="7ED9AFEA" w14:textId="11E12380" w:rsidR="56B1014D" w:rsidRDefault="56B1014D" w:rsidP="34A485C7">
      <w:pPr>
        <w:pStyle w:val="Corpodetexto"/>
        <w:numPr>
          <w:ilvl w:val="0"/>
          <w:numId w:val="4"/>
        </w:numPr>
        <w:ind w:right="-142"/>
        <w:jc w:val="both"/>
        <w:rPr>
          <w:b w:val="0"/>
        </w:rPr>
      </w:pPr>
      <w:r>
        <w:rPr>
          <w:b w:val="0"/>
        </w:rPr>
        <w:t>R</w:t>
      </w:r>
      <w:r w:rsidR="00A0384B">
        <w:rPr>
          <w:b w:val="0"/>
        </w:rPr>
        <w:t xml:space="preserve">epasse de valores referente aos recursos das Emendas Impositivas dos vereadores do município de </w:t>
      </w:r>
      <w:proofErr w:type="spellStart"/>
      <w:r w:rsidR="00A0384B">
        <w:rPr>
          <w:b w:val="0"/>
        </w:rPr>
        <w:t>Miraguaí</w:t>
      </w:r>
      <w:proofErr w:type="spellEnd"/>
      <w:r w:rsidR="00A0384B">
        <w:rPr>
          <w:b w:val="0"/>
        </w:rPr>
        <w:t>-RS</w:t>
      </w:r>
      <w:r w:rsidR="116546BD">
        <w:rPr>
          <w:b w:val="0"/>
        </w:rPr>
        <w:t>,</w:t>
      </w:r>
      <w:r w:rsidR="116546BD" w:rsidRPr="34A485C7">
        <w:rPr>
          <w:b w:val="0"/>
          <w:color w:val="FF0000"/>
        </w:rPr>
        <w:t xml:space="preserve"> </w:t>
      </w:r>
      <w:r w:rsidR="7BC094ED" w:rsidRPr="34A485C7">
        <w:rPr>
          <w:b w:val="0"/>
        </w:rPr>
        <w:t xml:space="preserve">sendo, </w:t>
      </w:r>
      <w:proofErr w:type="spellStart"/>
      <w:r w:rsidR="7BC094ED" w:rsidRPr="34A485C7">
        <w:rPr>
          <w:b w:val="0"/>
        </w:rPr>
        <w:t>Alaércio</w:t>
      </w:r>
      <w:proofErr w:type="spellEnd"/>
      <w:r w:rsidR="7BC094ED" w:rsidRPr="34A485C7">
        <w:rPr>
          <w:b w:val="0"/>
        </w:rPr>
        <w:t xml:space="preserve"> da Chaga, Leandro Hass, Valdir de Jesus e Marcos Guterres, totalizando o valor de R$ 45.798,00 (quarenta e cinco mil, setecentos e noventa e oito reais) </w:t>
      </w:r>
      <w:r w:rsidR="00561922">
        <w:rPr>
          <w:b w:val="0"/>
        </w:rPr>
        <w:t>para</w:t>
      </w:r>
      <w:r w:rsidR="0003163F">
        <w:rPr>
          <w:b w:val="0"/>
        </w:rPr>
        <w:t xml:space="preserve"> a construção do</w:t>
      </w:r>
      <w:r w:rsidR="345BABD3">
        <w:rPr>
          <w:b w:val="0"/>
        </w:rPr>
        <w:t xml:space="preserve"> Palco e Tablado da Pista de Dança do</w:t>
      </w:r>
      <w:r w:rsidR="0003163F">
        <w:rPr>
          <w:b w:val="0"/>
        </w:rPr>
        <w:t xml:space="preserve"> CTG Rodeio da Amizade. </w:t>
      </w:r>
      <w:r w:rsidR="005C46DD">
        <w:rPr>
          <w:b w:val="0"/>
        </w:rPr>
        <w:t xml:space="preserve">Em contrapartida, a entidade </w:t>
      </w:r>
      <w:r w:rsidR="4D98C373">
        <w:rPr>
          <w:b w:val="0"/>
        </w:rPr>
        <w:t>proporcionará</w:t>
      </w:r>
      <w:r w:rsidR="45AFE73C">
        <w:rPr>
          <w:b w:val="0"/>
        </w:rPr>
        <w:t xml:space="preserve"> um ambiente e estrutura </w:t>
      </w:r>
      <w:r w:rsidR="45AFE73C">
        <w:rPr>
          <w:b w:val="0"/>
        </w:rPr>
        <w:lastRenderedPageBreak/>
        <w:t xml:space="preserve">de </w:t>
      </w:r>
      <w:r w:rsidR="0D9753BD">
        <w:rPr>
          <w:b w:val="0"/>
        </w:rPr>
        <w:t>melhor qualidade para crianças, jovens e adultos</w:t>
      </w:r>
      <w:r w:rsidR="782B0FC3">
        <w:rPr>
          <w:b w:val="0"/>
        </w:rPr>
        <w:t xml:space="preserve"> da comunidade em geral, </w:t>
      </w:r>
      <w:r w:rsidR="0D9753BD">
        <w:rPr>
          <w:b w:val="0"/>
        </w:rPr>
        <w:t>no desenvolvimento de atividades artísticas e culturais</w:t>
      </w:r>
      <w:r w:rsidR="37B4C6F9">
        <w:rPr>
          <w:b w:val="0"/>
        </w:rPr>
        <w:t xml:space="preserve"> </w:t>
      </w:r>
      <w:r w:rsidR="30B2AD54">
        <w:rPr>
          <w:b w:val="0"/>
        </w:rPr>
        <w:t xml:space="preserve">da tradição gaúcha. </w:t>
      </w:r>
    </w:p>
    <w:p w14:paraId="69B301FC" w14:textId="77777777" w:rsidR="005C46DD" w:rsidRPr="00C12154" w:rsidRDefault="005C46DD" w:rsidP="005C46DD">
      <w:pPr>
        <w:pStyle w:val="Corpodetexto"/>
        <w:ind w:right="-142"/>
        <w:jc w:val="both"/>
        <w:rPr>
          <w:b w:val="0"/>
          <w:szCs w:val="24"/>
        </w:rPr>
      </w:pPr>
    </w:p>
    <w:p w14:paraId="48129CA5" w14:textId="6AC9B8DB" w:rsidR="001134ED" w:rsidRPr="00C12154" w:rsidRDefault="001134ED" w:rsidP="005C46DD">
      <w:pPr>
        <w:pStyle w:val="Corpodetexto"/>
        <w:ind w:right="-142"/>
        <w:jc w:val="both"/>
      </w:pPr>
      <w:r>
        <w:t>Público alvo:</w:t>
      </w:r>
      <w:r w:rsidR="0049214E">
        <w:t xml:space="preserve"> </w:t>
      </w:r>
    </w:p>
    <w:p w14:paraId="18F4C315" w14:textId="77777777" w:rsidR="00BD7E70" w:rsidRPr="00BD7E70" w:rsidRDefault="00BD7E70" w:rsidP="00BD7E70">
      <w:pPr>
        <w:pStyle w:val="SemEspaamento"/>
        <w:numPr>
          <w:ilvl w:val="0"/>
          <w:numId w:val="10"/>
        </w:numPr>
        <w:ind w:right="-142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BD7E70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Adultos e idosos interessados em danças tradicionalistas (Invernada </w:t>
      </w:r>
      <w:proofErr w:type="spellStart"/>
      <w:r w:rsidRPr="00BD7E70">
        <w:rPr>
          <w:rFonts w:ascii="Times New Roman" w:eastAsia="Times New Roman" w:hAnsi="Times New Roman" w:cs="Times New Roman"/>
          <w:sz w:val="24"/>
          <w:szCs w:val="20"/>
          <w:lang w:eastAsia="pt-BR"/>
        </w:rPr>
        <w:t>Xirú</w:t>
      </w:r>
      <w:proofErr w:type="spellEnd"/>
      <w:r w:rsidRPr="00BD7E70">
        <w:rPr>
          <w:rFonts w:ascii="Times New Roman" w:eastAsia="Times New Roman" w:hAnsi="Times New Roman" w:cs="Times New Roman"/>
          <w:sz w:val="24"/>
          <w:szCs w:val="20"/>
          <w:lang w:eastAsia="pt-BR"/>
        </w:rPr>
        <w:t>).</w:t>
      </w:r>
    </w:p>
    <w:p w14:paraId="00ECC012" w14:textId="77777777" w:rsidR="00BD7E70" w:rsidRPr="00BD7E70" w:rsidRDefault="00BD7E70" w:rsidP="00BD7E70">
      <w:pPr>
        <w:pStyle w:val="SemEspaamento"/>
        <w:numPr>
          <w:ilvl w:val="0"/>
          <w:numId w:val="10"/>
        </w:numPr>
        <w:ind w:right="-142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BD7E70">
        <w:rPr>
          <w:rFonts w:ascii="Times New Roman" w:eastAsia="Times New Roman" w:hAnsi="Times New Roman" w:cs="Times New Roman"/>
          <w:sz w:val="24"/>
          <w:szCs w:val="20"/>
          <w:lang w:eastAsia="pt-BR"/>
        </w:rPr>
        <w:t>Mulheres da comunidade (Invernada Guerreiras da Paz).</w:t>
      </w:r>
    </w:p>
    <w:p w14:paraId="159111F0" w14:textId="77777777" w:rsidR="00BD7E70" w:rsidRPr="00BD7E70" w:rsidRDefault="00BD7E70" w:rsidP="00BD7E70">
      <w:pPr>
        <w:pStyle w:val="SemEspaamento"/>
        <w:numPr>
          <w:ilvl w:val="0"/>
          <w:numId w:val="10"/>
        </w:numPr>
        <w:ind w:right="-142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BD7E70">
        <w:rPr>
          <w:rFonts w:ascii="Times New Roman" w:eastAsia="Times New Roman" w:hAnsi="Times New Roman" w:cs="Times New Roman"/>
          <w:sz w:val="24"/>
          <w:szCs w:val="20"/>
          <w:lang w:eastAsia="pt-BR"/>
        </w:rPr>
        <w:t>Artistas locais (cantores, músicos, declamadores).</w:t>
      </w:r>
    </w:p>
    <w:p w14:paraId="7969DBC8" w14:textId="77777777" w:rsidR="00BD7E70" w:rsidRPr="00BD7E70" w:rsidRDefault="00BD7E70" w:rsidP="00BD7E70">
      <w:pPr>
        <w:pStyle w:val="SemEspaamento"/>
        <w:numPr>
          <w:ilvl w:val="0"/>
          <w:numId w:val="10"/>
        </w:numPr>
        <w:ind w:right="-142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BD7E70">
        <w:rPr>
          <w:rFonts w:ascii="Times New Roman" w:eastAsia="Times New Roman" w:hAnsi="Times New Roman" w:cs="Times New Roman"/>
          <w:sz w:val="24"/>
          <w:szCs w:val="20"/>
          <w:lang w:eastAsia="pt-BR"/>
        </w:rPr>
        <w:t>Comunidade em geral (espectadores e apoiadores).</w:t>
      </w:r>
    </w:p>
    <w:p w14:paraId="2C6EC5F3" w14:textId="77777777" w:rsidR="00A157D1" w:rsidRPr="00C12154" w:rsidRDefault="00A157D1" w:rsidP="00BB5915">
      <w:pPr>
        <w:pStyle w:val="SemEspaamen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593567FB" w14:textId="13760FBB" w:rsidR="00E569E4" w:rsidRPr="00BD7E70" w:rsidRDefault="001134ED" w:rsidP="34A485C7">
      <w:pPr>
        <w:pStyle w:val="SemEspaamen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BD7E70">
        <w:rPr>
          <w:rFonts w:ascii="Times New Roman" w:hAnsi="Times New Roman" w:cs="Times New Roman"/>
          <w:b/>
          <w:bCs/>
          <w:sz w:val="24"/>
          <w:szCs w:val="24"/>
        </w:rPr>
        <w:t>Descrição da realidade:</w:t>
      </w:r>
      <w:r w:rsidR="00CD7F28" w:rsidRPr="00BD7E70">
        <w:rPr>
          <w:rFonts w:ascii="Times New Roman" w:hAnsi="Times New Roman" w:cs="Times New Roman"/>
          <w:sz w:val="24"/>
          <w:szCs w:val="24"/>
        </w:rPr>
        <w:t xml:space="preserve"> </w:t>
      </w:r>
      <w:r w:rsidR="0049214E" w:rsidRPr="00BD7E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DB95B5" w14:textId="77777777" w:rsidR="001D00C4" w:rsidRDefault="001D00C4" w:rsidP="00BD7E70">
      <w:pPr>
        <w:pStyle w:val="SemEspaamento"/>
        <w:ind w:right="-142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14:paraId="2F44E890" w14:textId="77777777" w:rsidR="001D00C4" w:rsidRDefault="00BD7E70" w:rsidP="001D00C4">
      <w:pPr>
        <w:pStyle w:val="SemEspaamento"/>
        <w:ind w:right="-142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D00C4">
        <w:rPr>
          <w:rFonts w:ascii="Times New Roman" w:hAnsi="Times New Roman" w:cs="Times New Roman"/>
          <w:sz w:val="24"/>
          <w:szCs w:val="24"/>
        </w:rPr>
        <w:t xml:space="preserve">A comunidade apresenta forte identidade cultural ligada às tradições gaúchas, mas carece de espaços estruturados para ensaio, apresentação e preservação da cultura. </w:t>
      </w:r>
      <w:r w:rsidR="001D00C4" w:rsidRPr="001D00C4">
        <w:rPr>
          <w:rFonts w:ascii="Times New Roman" w:hAnsi="Times New Roman" w:cs="Times New Roman"/>
          <w:sz w:val="24"/>
          <w:szCs w:val="24"/>
        </w:rPr>
        <w:t>A</w:t>
      </w:r>
      <w:r w:rsidRPr="001D00C4">
        <w:rPr>
          <w:rFonts w:ascii="Times New Roman" w:hAnsi="Times New Roman" w:cs="Times New Roman"/>
          <w:sz w:val="24"/>
          <w:szCs w:val="24"/>
        </w:rPr>
        <w:t xml:space="preserve">tualmente </w:t>
      </w:r>
      <w:r w:rsidR="001D00C4" w:rsidRPr="001D00C4">
        <w:rPr>
          <w:rFonts w:ascii="Times New Roman" w:hAnsi="Times New Roman" w:cs="Times New Roman"/>
          <w:sz w:val="24"/>
          <w:szCs w:val="24"/>
        </w:rPr>
        <w:t xml:space="preserve">está em processo de formação </w:t>
      </w:r>
      <w:r w:rsidRPr="001D00C4">
        <w:rPr>
          <w:rFonts w:ascii="Times New Roman" w:hAnsi="Times New Roman" w:cs="Times New Roman"/>
          <w:sz w:val="24"/>
          <w:szCs w:val="24"/>
        </w:rPr>
        <w:t>grupo artístico voltados ao público adulto</w:t>
      </w:r>
      <w:r w:rsidR="001D00C4" w:rsidRPr="001D00C4">
        <w:rPr>
          <w:rFonts w:ascii="Times New Roman" w:hAnsi="Times New Roman" w:cs="Times New Roman"/>
          <w:sz w:val="24"/>
          <w:szCs w:val="24"/>
        </w:rPr>
        <w:t xml:space="preserve"> formado por casais (grupo </w:t>
      </w:r>
      <w:proofErr w:type="spellStart"/>
      <w:r w:rsidR="001D00C4" w:rsidRPr="001D00C4">
        <w:rPr>
          <w:rFonts w:ascii="Times New Roman" w:hAnsi="Times New Roman" w:cs="Times New Roman"/>
          <w:sz w:val="24"/>
          <w:szCs w:val="24"/>
        </w:rPr>
        <w:t>Xirú</w:t>
      </w:r>
      <w:proofErr w:type="spellEnd"/>
      <w:r w:rsidR="001D00C4" w:rsidRPr="001D00C4">
        <w:rPr>
          <w:rFonts w:ascii="Times New Roman" w:hAnsi="Times New Roman" w:cs="Times New Roman"/>
          <w:sz w:val="24"/>
          <w:szCs w:val="24"/>
        </w:rPr>
        <w:t xml:space="preserve">), estando ativo no momento apenas o grupo </w:t>
      </w:r>
      <w:r w:rsidRPr="001D00C4">
        <w:rPr>
          <w:rFonts w:ascii="Times New Roman" w:hAnsi="Times New Roman" w:cs="Times New Roman"/>
          <w:sz w:val="24"/>
          <w:szCs w:val="24"/>
        </w:rPr>
        <w:t>exclusivamente feminino</w:t>
      </w:r>
      <w:r w:rsidR="001D00C4" w:rsidRPr="001D00C4">
        <w:rPr>
          <w:rFonts w:ascii="Times New Roman" w:hAnsi="Times New Roman" w:cs="Times New Roman"/>
          <w:sz w:val="24"/>
          <w:szCs w:val="24"/>
        </w:rPr>
        <w:t xml:space="preserve"> (Guerreiras da Paz)</w:t>
      </w:r>
      <w:r w:rsidRPr="001D00C4">
        <w:rPr>
          <w:rFonts w:ascii="Times New Roman" w:hAnsi="Times New Roman" w:cs="Times New Roman"/>
          <w:sz w:val="24"/>
          <w:szCs w:val="24"/>
        </w:rPr>
        <w:t xml:space="preserve">, </w:t>
      </w:r>
      <w:r w:rsidR="001D00C4" w:rsidRPr="001D00C4">
        <w:rPr>
          <w:rFonts w:ascii="Times New Roman" w:hAnsi="Times New Roman" w:cs="Times New Roman"/>
          <w:sz w:val="24"/>
          <w:szCs w:val="24"/>
        </w:rPr>
        <w:t xml:space="preserve">porém </w:t>
      </w:r>
      <w:r w:rsidRPr="001D00C4">
        <w:rPr>
          <w:rFonts w:ascii="Times New Roman" w:hAnsi="Times New Roman" w:cs="Times New Roman"/>
          <w:sz w:val="24"/>
          <w:szCs w:val="24"/>
        </w:rPr>
        <w:t xml:space="preserve">tampouco há palco ou tablado de dança apropriado, limitando eventos culturais e o acesso da população a atividades artístico-culturais. </w:t>
      </w:r>
      <w:r w:rsidR="001D00C4" w:rsidRPr="001D00C4">
        <w:rPr>
          <w:rFonts w:ascii="Times New Roman" w:hAnsi="Times New Roman" w:cs="Times New Roman"/>
          <w:sz w:val="24"/>
          <w:szCs w:val="24"/>
        </w:rPr>
        <w:t>Ressalta-se que h</w:t>
      </w:r>
      <w:r w:rsidRPr="001D00C4">
        <w:rPr>
          <w:rFonts w:ascii="Times New Roman" w:hAnsi="Times New Roman" w:cs="Times New Roman"/>
          <w:sz w:val="24"/>
          <w:szCs w:val="24"/>
        </w:rPr>
        <w:t>á grande interesse comunitário em resgatar e fortalecer as tradições.</w:t>
      </w:r>
    </w:p>
    <w:p w14:paraId="22C45BF6" w14:textId="77777777" w:rsidR="001D00C4" w:rsidRDefault="001D00C4" w:rsidP="001D00C4">
      <w:pPr>
        <w:pStyle w:val="SemEspaamento"/>
        <w:ind w:right="-142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7A55ABD" w14:textId="77777777" w:rsidR="001D00C4" w:rsidRDefault="001D00C4" w:rsidP="001D00C4">
      <w:pPr>
        <w:pStyle w:val="SemEspaamento"/>
        <w:ind w:right="-142" w:firstLine="360"/>
        <w:jc w:val="both"/>
        <w:rPr>
          <w:rFonts w:ascii="Times New Roman" w:eastAsia="Times New Roman" w:hAnsi="Times New Roman" w:cs="Times New Roman"/>
          <w:color w:val="222222"/>
          <w:sz w:val="25"/>
          <w:szCs w:val="25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13939981" w:rsidRPr="34A485C7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tualmente as invernadas artísticas, que são compostas por </w:t>
      </w:r>
      <w:r w:rsidR="1864D2CB" w:rsidRPr="34A485C7">
        <w:rPr>
          <w:rFonts w:ascii="Times New Roman" w:eastAsia="Times New Roman" w:hAnsi="Times New Roman" w:cs="Times New Roman"/>
          <w:color w:val="222222"/>
          <w:sz w:val="25"/>
          <w:szCs w:val="25"/>
        </w:rPr>
        <w:t>crianças</w:t>
      </w:r>
      <w:r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 e </w:t>
      </w:r>
      <w:r w:rsidR="13939981" w:rsidRPr="34A485C7">
        <w:rPr>
          <w:rFonts w:ascii="Times New Roman" w:eastAsia="Times New Roman" w:hAnsi="Times New Roman" w:cs="Times New Roman"/>
          <w:color w:val="222222"/>
          <w:sz w:val="25"/>
          <w:szCs w:val="25"/>
        </w:rPr>
        <w:t>jovens</w:t>
      </w:r>
      <w:r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 e o grupo Guerreiras da Paz</w:t>
      </w:r>
      <w:r w:rsidR="13939981" w:rsidRPr="34A485C7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, </w:t>
      </w:r>
      <w:r w:rsidR="563CDDC2" w:rsidRPr="34A485C7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realizam seus ensaios no CTG Rodeio da Amizade, </w:t>
      </w:r>
      <w:r w:rsidR="13939981" w:rsidRPr="34A485C7">
        <w:rPr>
          <w:rFonts w:ascii="Times New Roman" w:eastAsia="Times New Roman" w:hAnsi="Times New Roman" w:cs="Times New Roman"/>
          <w:color w:val="222222"/>
          <w:sz w:val="25"/>
          <w:szCs w:val="25"/>
        </w:rPr>
        <w:t>em um piso de concreto, o que dificulta a adaptação</w:t>
      </w:r>
      <w:r w:rsidR="2319EF19" w:rsidRPr="34A485C7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 e </w:t>
      </w:r>
      <w:r w:rsidR="51C659AC" w:rsidRPr="34A485C7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a </w:t>
      </w:r>
      <w:r w:rsidR="7C726A84" w:rsidRPr="34A485C7">
        <w:rPr>
          <w:rFonts w:ascii="Times New Roman" w:eastAsia="Times New Roman" w:hAnsi="Times New Roman" w:cs="Times New Roman"/>
          <w:color w:val="222222"/>
          <w:sz w:val="25"/>
          <w:szCs w:val="25"/>
        </w:rPr>
        <w:t>realização</w:t>
      </w:r>
      <w:r w:rsidR="2319EF19" w:rsidRPr="34A485C7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 das </w:t>
      </w:r>
      <w:r w:rsidR="495536C0" w:rsidRPr="34A485C7">
        <w:rPr>
          <w:rFonts w:ascii="Times New Roman" w:eastAsia="Times New Roman" w:hAnsi="Times New Roman" w:cs="Times New Roman"/>
          <w:color w:val="222222"/>
          <w:sz w:val="25"/>
          <w:szCs w:val="25"/>
        </w:rPr>
        <w:t>apresentações</w:t>
      </w:r>
      <w:r w:rsidR="4FFB36FF" w:rsidRPr="34A485C7">
        <w:rPr>
          <w:rFonts w:ascii="Times New Roman" w:eastAsia="Times New Roman" w:hAnsi="Times New Roman" w:cs="Times New Roman"/>
          <w:color w:val="222222"/>
          <w:sz w:val="25"/>
          <w:szCs w:val="25"/>
        </w:rPr>
        <w:t>,</w:t>
      </w:r>
      <w:r w:rsidR="13939981" w:rsidRPr="34A485C7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 quando </w:t>
      </w:r>
      <w:r w:rsidR="4F08FAAC" w:rsidRPr="34A485C7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estas eram realizadas </w:t>
      </w:r>
      <w:r w:rsidR="13939981" w:rsidRPr="34A485C7">
        <w:rPr>
          <w:rFonts w:ascii="Times New Roman" w:eastAsia="Times New Roman" w:hAnsi="Times New Roman" w:cs="Times New Roman"/>
          <w:color w:val="222222"/>
          <w:sz w:val="25"/>
          <w:szCs w:val="25"/>
        </w:rPr>
        <w:t>em outros CTGs que já possuem o tablado de madeira.</w:t>
      </w:r>
      <w:r w:rsidR="37AF981F" w:rsidRPr="34A485C7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 </w:t>
      </w:r>
      <w:r w:rsidR="7EF0BB2A" w:rsidRPr="34A485C7">
        <w:rPr>
          <w:rFonts w:ascii="Times New Roman" w:eastAsia="Times New Roman" w:hAnsi="Times New Roman" w:cs="Times New Roman"/>
          <w:color w:val="222222"/>
          <w:sz w:val="25"/>
          <w:szCs w:val="25"/>
        </w:rPr>
        <w:t>A pista de concreto a</w:t>
      </w:r>
      <w:r w:rsidR="37AF981F" w:rsidRPr="34A485C7">
        <w:rPr>
          <w:rFonts w:ascii="Times New Roman" w:eastAsia="Times New Roman" w:hAnsi="Times New Roman" w:cs="Times New Roman"/>
          <w:color w:val="222222"/>
          <w:sz w:val="25"/>
          <w:szCs w:val="25"/>
        </w:rPr>
        <w:t>lém de ser desconfortável</w:t>
      </w:r>
      <w:r w:rsidR="258F09AE" w:rsidRPr="34A485C7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, </w:t>
      </w:r>
      <w:r w:rsidR="37AF981F" w:rsidRPr="34A485C7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não possui uma </w:t>
      </w:r>
      <w:r w:rsidR="4CB4D02C" w:rsidRPr="34A485C7">
        <w:rPr>
          <w:rFonts w:ascii="Times New Roman" w:eastAsia="Times New Roman" w:hAnsi="Times New Roman" w:cs="Times New Roman"/>
          <w:color w:val="222222"/>
          <w:sz w:val="25"/>
          <w:szCs w:val="25"/>
        </w:rPr>
        <w:t>acústica</w:t>
      </w:r>
      <w:r w:rsidR="37AF981F" w:rsidRPr="34A485C7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 adequada </w:t>
      </w:r>
      <w:r w:rsidR="221C62AD" w:rsidRPr="34A485C7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para as </w:t>
      </w:r>
      <w:r w:rsidR="43592308" w:rsidRPr="34A485C7">
        <w:rPr>
          <w:rFonts w:ascii="Times New Roman" w:eastAsia="Times New Roman" w:hAnsi="Times New Roman" w:cs="Times New Roman"/>
          <w:color w:val="222222"/>
          <w:sz w:val="25"/>
          <w:szCs w:val="25"/>
        </w:rPr>
        <w:t>danças</w:t>
      </w:r>
      <w:r w:rsidR="221C62AD" w:rsidRPr="34A485C7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 tradicionais </w:t>
      </w:r>
      <w:r w:rsidR="0E7330F8" w:rsidRPr="34A485C7">
        <w:rPr>
          <w:rFonts w:ascii="Times New Roman" w:eastAsia="Times New Roman" w:hAnsi="Times New Roman" w:cs="Times New Roman"/>
          <w:color w:val="222222"/>
          <w:sz w:val="25"/>
          <w:szCs w:val="25"/>
        </w:rPr>
        <w:t>gaúchas</w:t>
      </w:r>
      <w:r w:rsidR="68AA4C83" w:rsidRPr="34A485C7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. </w:t>
      </w:r>
    </w:p>
    <w:p w14:paraId="7CF47363" w14:textId="77777777" w:rsidR="001D00C4" w:rsidRDefault="001D00C4" w:rsidP="001D00C4">
      <w:pPr>
        <w:pStyle w:val="SemEspaamento"/>
        <w:ind w:right="-142" w:firstLine="360"/>
        <w:jc w:val="both"/>
        <w:rPr>
          <w:rFonts w:ascii="Times New Roman" w:eastAsia="Times New Roman" w:hAnsi="Times New Roman" w:cs="Times New Roman"/>
          <w:color w:val="222222"/>
          <w:sz w:val="25"/>
          <w:szCs w:val="25"/>
        </w:rPr>
      </w:pPr>
    </w:p>
    <w:p w14:paraId="0D10525E" w14:textId="2A90CE70" w:rsidR="00E569E4" w:rsidRPr="00C12154" w:rsidRDefault="001D00C4" w:rsidP="001D00C4">
      <w:pPr>
        <w:pStyle w:val="SemEspaamento"/>
        <w:ind w:right="-142" w:firstLine="360"/>
        <w:jc w:val="both"/>
        <w:rPr>
          <w:rFonts w:ascii="Times New Roman" w:eastAsia="Times New Roman" w:hAnsi="Times New Roman" w:cs="Times New Roman"/>
          <w:color w:val="222222"/>
          <w:sz w:val="25"/>
          <w:szCs w:val="25"/>
        </w:rPr>
      </w:pPr>
      <w:r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Quanto ao palco para apresentação dos Festivais da Canção e Declamação, o mesmo não existe, sendo que as apresentações se fazem no mesmo nível de </w:t>
      </w:r>
      <w:r w:rsidR="00212145">
        <w:rPr>
          <w:rFonts w:ascii="Times New Roman" w:eastAsia="Times New Roman" w:hAnsi="Times New Roman" w:cs="Times New Roman"/>
          <w:color w:val="222222"/>
          <w:sz w:val="25"/>
          <w:szCs w:val="25"/>
        </w:rPr>
        <w:t>visão das demais mesas e acomodações, dificultando campo de visão dos expectadores.</w:t>
      </w:r>
      <w:r w:rsidR="13939981" w:rsidRPr="34A485C7">
        <w:rPr>
          <w:rFonts w:ascii="Times New Roman" w:eastAsia="Times New Roman" w:hAnsi="Times New Roman" w:cs="Times New Roman"/>
          <w:color w:val="222222"/>
          <w:sz w:val="25"/>
          <w:szCs w:val="25"/>
        </w:rPr>
        <w:t xml:space="preserve"> </w:t>
      </w:r>
    </w:p>
    <w:p w14:paraId="69E069C1" w14:textId="77777777" w:rsidR="0049214E" w:rsidRPr="00C12154" w:rsidRDefault="0049214E" w:rsidP="34A485C7">
      <w:pPr>
        <w:pStyle w:val="SemEspaamento"/>
        <w:ind w:right="-142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14:paraId="46348D41" w14:textId="77777777" w:rsidR="00E569E4" w:rsidRPr="00C12154" w:rsidRDefault="00E569E4" w:rsidP="34A485C7">
      <w:pPr>
        <w:pStyle w:val="SemEspaamento"/>
        <w:ind w:right="-142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14:paraId="3EB6BD4D" w14:textId="207B8548" w:rsidR="001134ED" w:rsidRDefault="001134ED" w:rsidP="34A485C7">
      <w:pPr>
        <w:pStyle w:val="SemEspaamen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12145">
        <w:rPr>
          <w:rFonts w:ascii="Times New Roman" w:hAnsi="Times New Roman" w:cs="Times New Roman"/>
          <w:b/>
          <w:bCs/>
          <w:sz w:val="24"/>
          <w:szCs w:val="24"/>
        </w:rPr>
        <w:t>Impacto social esperado</w:t>
      </w:r>
      <w:r w:rsidRPr="00212145">
        <w:rPr>
          <w:rFonts w:ascii="Times New Roman" w:hAnsi="Times New Roman" w:cs="Times New Roman"/>
          <w:sz w:val="24"/>
          <w:szCs w:val="24"/>
        </w:rPr>
        <w:t>:</w:t>
      </w:r>
      <w:r w:rsidR="00CD7F28" w:rsidRPr="002121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8E5F02" w14:textId="77777777" w:rsidR="00212145" w:rsidRDefault="00212145" w:rsidP="34A485C7">
      <w:pPr>
        <w:pStyle w:val="SemEspaamen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15602D94" w14:textId="5E446701" w:rsidR="00212145" w:rsidRPr="00212145" w:rsidRDefault="00212145" w:rsidP="00212145">
      <w:pPr>
        <w:pStyle w:val="SemEspaamen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12145">
        <w:rPr>
          <w:rFonts w:ascii="Times New Roman" w:hAnsi="Times New Roman" w:cs="Times New Roman"/>
          <w:sz w:val="24"/>
          <w:szCs w:val="24"/>
        </w:rPr>
        <w:t>•</w:t>
      </w:r>
      <w:r w:rsidRPr="00212145">
        <w:rPr>
          <w:rFonts w:ascii="Times New Roman" w:hAnsi="Times New Roman" w:cs="Times New Roman"/>
          <w:sz w:val="24"/>
          <w:szCs w:val="24"/>
        </w:rPr>
        <w:tab/>
        <w:t xml:space="preserve">Criação de </w:t>
      </w:r>
      <w:r>
        <w:rPr>
          <w:rFonts w:ascii="Times New Roman" w:hAnsi="Times New Roman" w:cs="Times New Roman"/>
          <w:sz w:val="24"/>
          <w:szCs w:val="24"/>
        </w:rPr>
        <w:t xml:space="preserve">um novo </w:t>
      </w:r>
      <w:r w:rsidRPr="00212145">
        <w:rPr>
          <w:rFonts w:ascii="Times New Roman" w:hAnsi="Times New Roman" w:cs="Times New Roman"/>
          <w:sz w:val="24"/>
          <w:szCs w:val="24"/>
        </w:rPr>
        <w:t>grupo cultura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212145">
        <w:rPr>
          <w:rFonts w:ascii="Times New Roman" w:hAnsi="Times New Roman" w:cs="Times New Roman"/>
          <w:sz w:val="24"/>
          <w:szCs w:val="24"/>
        </w:rPr>
        <w:t xml:space="preserve"> permanente.</w:t>
      </w:r>
    </w:p>
    <w:p w14:paraId="25C1373F" w14:textId="77777777" w:rsidR="00212145" w:rsidRPr="00212145" w:rsidRDefault="00212145" w:rsidP="00212145">
      <w:pPr>
        <w:pStyle w:val="SemEspaamen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12145">
        <w:rPr>
          <w:rFonts w:ascii="Times New Roman" w:hAnsi="Times New Roman" w:cs="Times New Roman"/>
          <w:sz w:val="24"/>
          <w:szCs w:val="24"/>
        </w:rPr>
        <w:t>•</w:t>
      </w:r>
      <w:r w:rsidRPr="00212145">
        <w:rPr>
          <w:rFonts w:ascii="Times New Roman" w:hAnsi="Times New Roman" w:cs="Times New Roman"/>
          <w:sz w:val="24"/>
          <w:szCs w:val="24"/>
        </w:rPr>
        <w:tab/>
        <w:t>Incentivo à inclusão de mulheres e adultos na cultura tradicionalista.</w:t>
      </w:r>
    </w:p>
    <w:p w14:paraId="0071335F" w14:textId="77777777" w:rsidR="00212145" w:rsidRPr="00212145" w:rsidRDefault="00212145" w:rsidP="00212145">
      <w:pPr>
        <w:pStyle w:val="SemEspaamen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12145">
        <w:rPr>
          <w:rFonts w:ascii="Times New Roman" w:hAnsi="Times New Roman" w:cs="Times New Roman"/>
          <w:sz w:val="24"/>
          <w:szCs w:val="24"/>
        </w:rPr>
        <w:t>•</w:t>
      </w:r>
      <w:r w:rsidRPr="00212145">
        <w:rPr>
          <w:rFonts w:ascii="Times New Roman" w:hAnsi="Times New Roman" w:cs="Times New Roman"/>
          <w:sz w:val="24"/>
          <w:szCs w:val="24"/>
        </w:rPr>
        <w:tab/>
        <w:t>Melhoria da autoestima e integração comunitária.</w:t>
      </w:r>
    </w:p>
    <w:p w14:paraId="11CC81EE" w14:textId="77777777" w:rsidR="00212145" w:rsidRPr="00212145" w:rsidRDefault="00212145" w:rsidP="00212145">
      <w:pPr>
        <w:pStyle w:val="SemEspaamen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12145">
        <w:rPr>
          <w:rFonts w:ascii="Times New Roman" w:hAnsi="Times New Roman" w:cs="Times New Roman"/>
          <w:sz w:val="24"/>
          <w:szCs w:val="24"/>
        </w:rPr>
        <w:t>•</w:t>
      </w:r>
      <w:r w:rsidRPr="00212145">
        <w:rPr>
          <w:rFonts w:ascii="Times New Roman" w:hAnsi="Times New Roman" w:cs="Times New Roman"/>
          <w:sz w:val="24"/>
          <w:szCs w:val="24"/>
        </w:rPr>
        <w:tab/>
        <w:t>Aumento das atividades culturais e apresentações na região.</w:t>
      </w:r>
    </w:p>
    <w:p w14:paraId="6DA146B3" w14:textId="77777777" w:rsidR="00212145" w:rsidRPr="00212145" w:rsidRDefault="00212145" w:rsidP="00212145">
      <w:pPr>
        <w:pStyle w:val="SemEspaamen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12145">
        <w:rPr>
          <w:rFonts w:ascii="Times New Roman" w:hAnsi="Times New Roman" w:cs="Times New Roman"/>
          <w:sz w:val="24"/>
          <w:szCs w:val="24"/>
        </w:rPr>
        <w:t>•</w:t>
      </w:r>
      <w:r w:rsidRPr="00212145">
        <w:rPr>
          <w:rFonts w:ascii="Times New Roman" w:hAnsi="Times New Roman" w:cs="Times New Roman"/>
          <w:sz w:val="24"/>
          <w:szCs w:val="24"/>
        </w:rPr>
        <w:tab/>
        <w:t>Fomento à formação de plateias e ao reconhecimento dos talentos locais.</w:t>
      </w:r>
    </w:p>
    <w:p w14:paraId="46D413A9" w14:textId="5F22320E" w:rsidR="00212145" w:rsidRDefault="00212145" w:rsidP="00212145">
      <w:pPr>
        <w:pStyle w:val="SemEspaamen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212145">
        <w:rPr>
          <w:rFonts w:ascii="Times New Roman" w:hAnsi="Times New Roman" w:cs="Times New Roman"/>
          <w:sz w:val="24"/>
          <w:szCs w:val="24"/>
        </w:rPr>
        <w:t>•</w:t>
      </w:r>
      <w:r w:rsidRPr="00212145">
        <w:rPr>
          <w:rFonts w:ascii="Times New Roman" w:hAnsi="Times New Roman" w:cs="Times New Roman"/>
          <w:sz w:val="24"/>
          <w:szCs w:val="24"/>
        </w:rPr>
        <w:tab/>
        <w:t>Geração de oportunidades de expressão artística e identidade cultural.</w:t>
      </w:r>
    </w:p>
    <w:p w14:paraId="658DE4B0" w14:textId="77777777" w:rsidR="00212145" w:rsidRPr="00212145" w:rsidRDefault="00212145" w:rsidP="00212145">
      <w:pPr>
        <w:pStyle w:val="SemEspaamen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127EE71E" w14:textId="024EEB68" w:rsidR="58DA5E90" w:rsidRPr="00212145" w:rsidRDefault="00212145" w:rsidP="00212145">
      <w:pPr>
        <w:pStyle w:val="SemEspaamento"/>
        <w:ind w:right="-142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O projeto Passos e Vozes do Sul, </w:t>
      </w:r>
      <w:r w:rsidR="58DA5E90" w:rsidRPr="00212145">
        <w:rPr>
          <w:rFonts w:ascii="Times New Roman" w:hAnsi="Times New Roman" w:cs="Times New Roman"/>
          <w:sz w:val="24"/>
          <w:szCs w:val="24"/>
        </w:rPr>
        <w:t xml:space="preserve">irá </w:t>
      </w:r>
      <w:r w:rsidR="240579E0" w:rsidRPr="00212145">
        <w:rPr>
          <w:rFonts w:ascii="Times New Roman" w:hAnsi="Times New Roman" w:cs="Times New Roman"/>
          <w:sz w:val="24"/>
          <w:szCs w:val="24"/>
        </w:rPr>
        <w:t xml:space="preserve">proporcionar o bem estar social e cultural </w:t>
      </w:r>
      <w:r w:rsidR="24B58EC4" w:rsidRPr="00212145">
        <w:rPr>
          <w:rFonts w:ascii="Times New Roman" w:hAnsi="Times New Roman" w:cs="Times New Roman"/>
          <w:sz w:val="24"/>
          <w:szCs w:val="24"/>
        </w:rPr>
        <w:t>há</w:t>
      </w:r>
      <w:r w:rsidR="240579E0" w:rsidRPr="00212145">
        <w:rPr>
          <w:rFonts w:ascii="Times New Roman" w:hAnsi="Times New Roman" w:cs="Times New Roman"/>
          <w:sz w:val="24"/>
          <w:szCs w:val="24"/>
        </w:rPr>
        <w:t xml:space="preserve"> </w:t>
      </w:r>
      <w:r w:rsidR="61E06CEB" w:rsidRPr="00212145">
        <w:rPr>
          <w:rFonts w:ascii="Times New Roman" w:hAnsi="Times New Roman" w:cs="Times New Roman"/>
          <w:sz w:val="24"/>
          <w:szCs w:val="24"/>
        </w:rPr>
        <w:t>crianças</w:t>
      </w:r>
      <w:r w:rsidR="240579E0" w:rsidRPr="00212145">
        <w:rPr>
          <w:rFonts w:ascii="Times New Roman" w:hAnsi="Times New Roman" w:cs="Times New Roman"/>
          <w:sz w:val="24"/>
          <w:szCs w:val="24"/>
        </w:rPr>
        <w:t>, jovens e adultos que f</w:t>
      </w:r>
      <w:r w:rsidR="38066DDC" w:rsidRPr="00212145">
        <w:rPr>
          <w:rFonts w:ascii="Times New Roman" w:hAnsi="Times New Roman" w:cs="Times New Roman"/>
          <w:sz w:val="24"/>
          <w:szCs w:val="24"/>
        </w:rPr>
        <w:t>requentam a entidade</w:t>
      </w:r>
      <w:r w:rsidR="15F7812F" w:rsidRPr="00212145">
        <w:rPr>
          <w:rFonts w:ascii="Times New Roman" w:hAnsi="Times New Roman" w:cs="Times New Roman"/>
          <w:sz w:val="24"/>
          <w:szCs w:val="24"/>
        </w:rPr>
        <w:t xml:space="preserve"> por meio da dança e do tradicional</w:t>
      </w:r>
      <w:r w:rsidR="04161F7A" w:rsidRPr="00212145">
        <w:rPr>
          <w:rFonts w:ascii="Times New Roman" w:hAnsi="Times New Roman" w:cs="Times New Roman"/>
          <w:sz w:val="24"/>
          <w:szCs w:val="24"/>
        </w:rPr>
        <w:t>ismo</w:t>
      </w:r>
      <w:r w:rsidR="0D448CB3" w:rsidRPr="00212145">
        <w:rPr>
          <w:rFonts w:ascii="Times New Roman" w:hAnsi="Times New Roman" w:cs="Times New Roman"/>
          <w:sz w:val="24"/>
          <w:szCs w:val="24"/>
        </w:rPr>
        <w:t>.</w:t>
      </w:r>
      <w:r w:rsidR="10544257" w:rsidRPr="00212145">
        <w:rPr>
          <w:rFonts w:ascii="Times New Roman" w:hAnsi="Times New Roman" w:cs="Times New Roman"/>
          <w:sz w:val="24"/>
          <w:szCs w:val="24"/>
        </w:rPr>
        <w:t xml:space="preserve"> </w:t>
      </w:r>
      <w:r w:rsidR="0D448CB3" w:rsidRPr="00212145">
        <w:rPr>
          <w:rFonts w:ascii="Times New Roman" w:hAnsi="Times New Roman" w:cs="Times New Roman"/>
          <w:sz w:val="24"/>
          <w:szCs w:val="24"/>
        </w:rPr>
        <w:t xml:space="preserve">A dança </w:t>
      </w:r>
      <w:r w:rsidR="3C370DF8" w:rsidRPr="00212145">
        <w:rPr>
          <w:rFonts w:ascii="Times New Roman" w:eastAsia="Times New Roman" w:hAnsi="Times New Roman" w:cs="Times New Roman"/>
          <w:sz w:val="24"/>
          <w:szCs w:val="24"/>
        </w:rPr>
        <w:t xml:space="preserve">proporciona diversos benefícios, </w:t>
      </w:r>
      <w:r w:rsidR="6F564680" w:rsidRPr="00212145">
        <w:rPr>
          <w:rFonts w:ascii="Times New Roman" w:eastAsia="Times New Roman" w:hAnsi="Times New Roman" w:cs="Times New Roman"/>
          <w:sz w:val="24"/>
          <w:szCs w:val="24"/>
        </w:rPr>
        <w:t xml:space="preserve">sendo </w:t>
      </w:r>
      <w:r w:rsidR="3C370DF8" w:rsidRPr="00212145">
        <w:rPr>
          <w:rFonts w:ascii="Times New Roman" w:eastAsia="Times New Roman" w:hAnsi="Times New Roman" w:cs="Times New Roman"/>
          <w:sz w:val="24"/>
          <w:szCs w:val="24"/>
        </w:rPr>
        <w:t xml:space="preserve">uma forma poderosa de comunicação, permitindo que as pessoas expressem sentimentos e ideias. Dançar </w:t>
      </w:r>
      <w:r w:rsidR="34A249B5" w:rsidRPr="00212145">
        <w:rPr>
          <w:rFonts w:ascii="Times New Roman" w:eastAsia="Times New Roman" w:hAnsi="Times New Roman" w:cs="Times New Roman"/>
          <w:sz w:val="24"/>
          <w:szCs w:val="24"/>
        </w:rPr>
        <w:t>também promove a socialização e o senso de comunidade, melhorando a autoestima e a confiança.</w:t>
      </w:r>
      <w:r w:rsidR="10E159B6" w:rsidRPr="002121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C370DF8" w:rsidRPr="00212145">
        <w:rPr>
          <w:rFonts w:ascii="Times New Roman" w:eastAsia="Times New Roman" w:hAnsi="Times New Roman" w:cs="Times New Roman"/>
          <w:sz w:val="24"/>
          <w:szCs w:val="24"/>
        </w:rPr>
        <w:t xml:space="preserve">A dança melhora a saúde física, aumentando a flexibilidade, coordenação e resistência, além de ajudar a reduzir o estresse e a ansiedade. </w:t>
      </w:r>
      <w:hyperlink r:id="rId7">
        <w:r w:rsidR="3C370DF8" w:rsidRPr="00212145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 xml:space="preserve">A dança pode levar a indivíduos a serem mais tolerantes, sensíveis e criativos, promovendo um crescimento de caráter. </w:t>
        </w:r>
      </w:hyperlink>
      <w:r w:rsidR="3C370DF8" w:rsidRPr="00212145">
        <w:rPr>
          <w:rFonts w:ascii="Times New Roman" w:eastAsia="Times New Roman" w:hAnsi="Times New Roman" w:cs="Times New Roman"/>
          <w:sz w:val="24"/>
          <w:szCs w:val="24"/>
        </w:rPr>
        <w:t>Esses aspectos demonstram como a dança não apenas é uma forma de entretenimento, mas também um meio de transformação social e cultura</w:t>
      </w:r>
      <w:r w:rsidR="65E1F065" w:rsidRPr="00212145">
        <w:rPr>
          <w:rFonts w:ascii="Times New Roman" w:eastAsia="Times New Roman" w:hAnsi="Times New Roman" w:cs="Times New Roman"/>
          <w:sz w:val="24"/>
          <w:szCs w:val="24"/>
        </w:rPr>
        <w:t xml:space="preserve">l. </w:t>
      </w:r>
    </w:p>
    <w:p w14:paraId="791794A9" w14:textId="562A5E51" w:rsidR="34A485C7" w:rsidRDefault="34A485C7" w:rsidP="34A485C7">
      <w:pPr>
        <w:pStyle w:val="SemEspaamento"/>
        <w:ind w:right="-142"/>
        <w:jc w:val="both"/>
        <w:rPr>
          <w:rFonts w:ascii="Times New Roman" w:hAnsi="Times New Roman" w:cs="Times New Roman"/>
          <w:color w:val="632423" w:themeColor="accent2" w:themeShade="80"/>
          <w:sz w:val="24"/>
          <w:szCs w:val="24"/>
        </w:rPr>
      </w:pPr>
    </w:p>
    <w:p w14:paraId="6D186CCA" w14:textId="77777777" w:rsidR="00C31511" w:rsidRPr="00C12154" w:rsidRDefault="00C31511" w:rsidP="00561922">
      <w:pPr>
        <w:pStyle w:val="SemEspaamento"/>
        <w:ind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5744E749" w14:textId="0F68621E" w:rsidR="34A485C7" w:rsidRDefault="34A485C7" w:rsidP="34A485C7">
      <w:pPr>
        <w:pStyle w:val="SemEspaamento"/>
        <w:ind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5D127C7D" w14:textId="69079FBC" w:rsidR="00345FCE" w:rsidRPr="00C12154" w:rsidRDefault="00345FCE" w:rsidP="00561922">
      <w:pPr>
        <w:ind w:right="-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154">
        <w:rPr>
          <w:rFonts w:ascii="Times New Roman" w:hAnsi="Times New Roman" w:cs="Times New Roman"/>
          <w:b/>
          <w:sz w:val="24"/>
          <w:szCs w:val="24"/>
        </w:rPr>
        <w:t>3</w:t>
      </w:r>
      <w:r w:rsidR="00A37E2B" w:rsidRPr="00C121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2154">
        <w:rPr>
          <w:rFonts w:ascii="Times New Roman" w:hAnsi="Times New Roman" w:cs="Times New Roman"/>
          <w:b/>
          <w:sz w:val="24"/>
          <w:szCs w:val="24"/>
        </w:rPr>
        <w:t>- CRONOGRAMA DE EXECUÇÃO DE METAS</w:t>
      </w:r>
    </w:p>
    <w:tbl>
      <w:tblPr>
        <w:tblStyle w:val="Tabelacomgrade"/>
        <w:tblW w:w="9351" w:type="dxa"/>
        <w:tblLayout w:type="fixed"/>
        <w:tblLook w:val="04A0" w:firstRow="1" w:lastRow="0" w:firstColumn="1" w:lastColumn="0" w:noHBand="0" w:noVBand="1"/>
      </w:tblPr>
      <w:tblGrid>
        <w:gridCol w:w="959"/>
        <w:gridCol w:w="879"/>
        <w:gridCol w:w="2268"/>
        <w:gridCol w:w="851"/>
        <w:gridCol w:w="850"/>
        <w:gridCol w:w="1418"/>
        <w:gridCol w:w="2126"/>
      </w:tblGrid>
      <w:tr w:rsidR="00600B78" w:rsidRPr="00C12154" w14:paraId="1014B64F" w14:textId="77777777" w:rsidTr="34A485C7">
        <w:trPr>
          <w:trHeight w:val="413"/>
        </w:trPr>
        <w:tc>
          <w:tcPr>
            <w:tcW w:w="959" w:type="dxa"/>
            <w:vMerge w:val="restart"/>
          </w:tcPr>
          <w:p w14:paraId="293EB209" w14:textId="77777777" w:rsidR="00600B78" w:rsidRPr="00C12154" w:rsidRDefault="00600B78" w:rsidP="00561922">
            <w:pPr>
              <w:ind w:left="6"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154">
              <w:rPr>
                <w:rFonts w:ascii="Times New Roman" w:hAnsi="Times New Roman" w:cs="Times New Roman"/>
                <w:sz w:val="24"/>
                <w:szCs w:val="24"/>
              </w:rPr>
              <w:t>Metas</w:t>
            </w:r>
          </w:p>
        </w:tc>
        <w:tc>
          <w:tcPr>
            <w:tcW w:w="879" w:type="dxa"/>
            <w:vMerge w:val="restart"/>
          </w:tcPr>
          <w:p w14:paraId="6540C8F3" w14:textId="77777777" w:rsidR="003337B3" w:rsidRPr="00C12154" w:rsidRDefault="00600B78" w:rsidP="00561922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154">
              <w:rPr>
                <w:rFonts w:ascii="Times New Roman" w:hAnsi="Times New Roman" w:cs="Times New Roman"/>
                <w:sz w:val="24"/>
                <w:szCs w:val="24"/>
              </w:rPr>
              <w:t>Etapa/</w:t>
            </w:r>
          </w:p>
          <w:p w14:paraId="016A0FA3" w14:textId="77777777" w:rsidR="00600B78" w:rsidRPr="00C12154" w:rsidRDefault="00600B78" w:rsidP="00561922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154">
              <w:rPr>
                <w:rFonts w:ascii="Times New Roman" w:hAnsi="Times New Roman" w:cs="Times New Roman"/>
                <w:sz w:val="24"/>
                <w:szCs w:val="24"/>
              </w:rPr>
              <w:t>Fase</w:t>
            </w:r>
          </w:p>
        </w:tc>
        <w:tc>
          <w:tcPr>
            <w:tcW w:w="2268" w:type="dxa"/>
            <w:vMerge w:val="restart"/>
          </w:tcPr>
          <w:p w14:paraId="5CE68F45" w14:textId="77777777" w:rsidR="00600B78" w:rsidRPr="00C12154" w:rsidRDefault="00600B78" w:rsidP="00561922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154">
              <w:rPr>
                <w:rFonts w:ascii="Times New Roman" w:hAnsi="Times New Roman" w:cs="Times New Roman"/>
                <w:sz w:val="24"/>
                <w:szCs w:val="24"/>
              </w:rPr>
              <w:t>Especificação</w:t>
            </w:r>
          </w:p>
        </w:tc>
        <w:tc>
          <w:tcPr>
            <w:tcW w:w="1701" w:type="dxa"/>
            <w:gridSpan w:val="2"/>
          </w:tcPr>
          <w:p w14:paraId="1413269B" w14:textId="77777777" w:rsidR="00600B78" w:rsidRPr="00C12154" w:rsidRDefault="00600B78" w:rsidP="00561922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154">
              <w:rPr>
                <w:rFonts w:ascii="Times New Roman" w:hAnsi="Times New Roman" w:cs="Times New Roman"/>
                <w:sz w:val="24"/>
                <w:szCs w:val="24"/>
              </w:rPr>
              <w:t>Indicador Físico</w:t>
            </w:r>
          </w:p>
        </w:tc>
        <w:tc>
          <w:tcPr>
            <w:tcW w:w="3544" w:type="dxa"/>
            <w:gridSpan w:val="2"/>
          </w:tcPr>
          <w:p w14:paraId="3DBCD3C3" w14:textId="77777777" w:rsidR="00600B78" w:rsidRPr="00C12154" w:rsidRDefault="00600B78" w:rsidP="00561922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154">
              <w:rPr>
                <w:rFonts w:ascii="Times New Roman" w:hAnsi="Times New Roman" w:cs="Times New Roman"/>
                <w:sz w:val="24"/>
                <w:szCs w:val="24"/>
              </w:rPr>
              <w:t>Duração</w:t>
            </w:r>
          </w:p>
        </w:tc>
      </w:tr>
      <w:tr w:rsidR="00600B78" w:rsidRPr="00C12154" w14:paraId="6580965B" w14:textId="77777777" w:rsidTr="34A485C7">
        <w:trPr>
          <w:trHeight w:val="412"/>
        </w:trPr>
        <w:tc>
          <w:tcPr>
            <w:tcW w:w="959" w:type="dxa"/>
            <w:vMerge/>
          </w:tcPr>
          <w:p w14:paraId="05A2BFB5" w14:textId="77777777" w:rsidR="00600B78" w:rsidRPr="00C12154" w:rsidRDefault="00600B78" w:rsidP="00561922">
            <w:pPr>
              <w:ind w:left="6"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14:paraId="4FA12F69" w14:textId="77777777" w:rsidR="00600B78" w:rsidRPr="00C12154" w:rsidRDefault="00600B78" w:rsidP="00561922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5A4B2DF" w14:textId="77777777" w:rsidR="00600B78" w:rsidRPr="00C12154" w:rsidRDefault="00600B78" w:rsidP="00561922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6F0C26" w14:textId="77777777" w:rsidR="00600B78" w:rsidRPr="00C12154" w:rsidRDefault="0091525A" w:rsidP="00561922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154">
              <w:rPr>
                <w:rFonts w:ascii="Times New Roman" w:hAnsi="Times New Roman" w:cs="Times New Roman"/>
                <w:sz w:val="24"/>
                <w:szCs w:val="24"/>
              </w:rPr>
              <w:t>Unid.</w:t>
            </w:r>
          </w:p>
        </w:tc>
        <w:tc>
          <w:tcPr>
            <w:tcW w:w="850" w:type="dxa"/>
          </w:tcPr>
          <w:p w14:paraId="2131E074" w14:textId="77777777" w:rsidR="00600B78" w:rsidRPr="00C12154" w:rsidRDefault="00600B78" w:rsidP="00561922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154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91525A" w:rsidRPr="00C12154">
              <w:rPr>
                <w:rFonts w:ascii="Times New Roman" w:hAnsi="Times New Roman" w:cs="Times New Roman"/>
                <w:sz w:val="24"/>
                <w:szCs w:val="24"/>
              </w:rPr>
              <w:t>tde</w:t>
            </w:r>
            <w:proofErr w:type="spellEnd"/>
            <w:r w:rsidR="0091525A" w:rsidRPr="00C121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117C8308" w14:textId="77777777" w:rsidR="00600B78" w:rsidRPr="00C12154" w:rsidRDefault="0091525A" w:rsidP="00561922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154">
              <w:rPr>
                <w:rFonts w:ascii="Times New Roman" w:hAnsi="Times New Roman" w:cs="Times New Roman"/>
                <w:sz w:val="24"/>
                <w:szCs w:val="24"/>
              </w:rPr>
              <w:t>Iní</w:t>
            </w:r>
            <w:r w:rsidR="00600B78" w:rsidRPr="00C12154">
              <w:rPr>
                <w:rFonts w:ascii="Times New Roman" w:hAnsi="Times New Roman" w:cs="Times New Roman"/>
                <w:sz w:val="24"/>
                <w:szCs w:val="24"/>
              </w:rPr>
              <w:t>cio</w:t>
            </w:r>
          </w:p>
        </w:tc>
        <w:tc>
          <w:tcPr>
            <w:tcW w:w="2126" w:type="dxa"/>
          </w:tcPr>
          <w:p w14:paraId="70BB88EB" w14:textId="77777777" w:rsidR="00600B78" w:rsidRPr="00C12154" w:rsidRDefault="0091525A" w:rsidP="00561922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154">
              <w:rPr>
                <w:rFonts w:ascii="Times New Roman" w:hAnsi="Times New Roman" w:cs="Times New Roman"/>
                <w:sz w:val="24"/>
                <w:szCs w:val="24"/>
              </w:rPr>
              <w:t>Té</w:t>
            </w:r>
            <w:r w:rsidR="00600B78" w:rsidRPr="00C12154">
              <w:rPr>
                <w:rFonts w:ascii="Times New Roman" w:hAnsi="Times New Roman" w:cs="Times New Roman"/>
                <w:sz w:val="24"/>
                <w:szCs w:val="24"/>
              </w:rPr>
              <w:t xml:space="preserve">rmino </w:t>
            </w:r>
          </w:p>
        </w:tc>
      </w:tr>
      <w:tr w:rsidR="00212145" w:rsidRPr="00C12154" w14:paraId="7643F1F0" w14:textId="77777777" w:rsidTr="34A485C7">
        <w:tc>
          <w:tcPr>
            <w:tcW w:w="959" w:type="dxa"/>
          </w:tcPr>
          <w:p w14:paraId="25A79E81" w14:textId="2B3CF8BD" w:rsidR="00212145" w:rsidRPr="00C12154" w:rsidRDefault="00212145" w:rsidP="00561922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79" w:type="dxa"/>
          </w:tcPr>
          <w:p w14:paraId="2A788724" w14:textId="12FE3AE6" w:rsidR="00212145" w:rsidRPr="00C12154" w:rsidRDefault="00212145" w:rsidP="00561922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68" w:type="dxa"/>
          </w:tcPr>
          <w:p w14:paraId="6CE54678" w14:textId="74145D98" w:rsidR="00212145" w:rsidRPr="34A485C7" w:rsidRDefault="00E02BD8" w:rsidP="00212145">
            <w:pPr>
              <w:pStyle w:val="SemEspaamento"/>
              <w:ind w:right="3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</w:t>
            </w:r>
            <w:r w:rsidR="000770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nsaios e formação inicial do Grupo </w:t>
            </w:r>
            <w:proofErr w:type="spellStart"/>
            <w:r w:rsidR="000770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Xirú</w:t>
            </w:r>
            <w:proofErr w:type="spellEnd"/>
          </w:p>
        </w:tc>
        <w:tc>
          <w:tcPr>
            <w:tcW w:w="851" w:type="dxa"/>
          </w:tcPr>
          <w:p w14:paraId="32CD53FE" w14:textId="6212E998" w:rsidR="00212145" w:rsidRPr="34A485C7" w:rsidRDefault="0007705D" w:rsidP="34A485C7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14:paraId="0A1C0E6B" w14:textId="13480B23" w:rsidR="00212145" w:rsidRPr="00C12154" w:rsidRDefault="0007705D" w:rsidP="00561922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14:paraId="7161DBDC" w14:textId="4D2C6054" w:rsidR="00212145" w:rsidRPr="34A485C7" w:rsidRDefault="00E02BD8" w:rsidP="006934A1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F1A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7705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1A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705D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2126" w:type="dxa"/>
          </w:tcPr>
          <w:p w14:paraId="523C8194" w14:textId="0DE31C8A" w:rsidR="00212145" w:rsidRPr="34A485C7" w:rsidRDefault="00EF1AD5" w:rsidP="34A485C7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E02B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E02B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7705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12145" w:rsidRPr="00C12154" w14:paraId="471B19EB" w14:textId="77777777" w:rsidTr="34A485C7">
        <w:tc>
          <w:tcPr>
            <w:tcW w:w="959" w:type="dxa"/>
          </w:tcPr>
          <w:p w14:paraId="27A588F6" w14:textId="6BA945B6" w:rsidR="00212145" w:rsidRPr="00C12154" w:rsidRDefault="00212145" w:rsidP="00561922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79" w:type="dxa"/>
          </w:tcPr>
          <w:p w14:paraId="14841A1D" w14:textId="5C8F9537" w:rsidR="00212145" w:rsidRPr="00C12154" w:rsidRDefault="00212145" w:rsidP="00561922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68" w:type="dxa"/>
          </w:tcPr>
          <w:p w14:paraId="2AEA8EB9" w14:textId="027BD8D7" w:rsidR="00212145" w:rsidRPr="34A485C7" w:rsidRDefault="00212145" w:rsidP="00212145">
            <w:pPr>
              <w:pStyle w:val="SemEspaamento"/>
              <w:ind w:right="3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Reunião de Organização dos horários de ensaios semanais dos Grupos Guerreiras da Paz e Grupo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Xirú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e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horários dos demais Grupos de Dança Juvenil e Infantil organizados pelo CRAS e Departamento de Cultura</w:t>
            </w:r>
          </w:p>
        </w:tc>
        <w:tc>
          <w:tcPr>
            <w:tcW w:w="851" w:type="dxa"/>
          </w:tcPr>
          <w:p w14:paraId="03720DED" w14:textId="77777777" w:rsidR="00212145" w:rsidRPr="34A485C7" w:rsidRDefault="00212145" w:rsidP="34A485C7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98CF1D9" w14:textId="77777777" w:rsidR="00212145" w:rsidRPr="00C12154" w:rsidRDefault="00212145" w:rsidP="00561922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26E6E0" w14:textId="3D600C3D" w:rsidR="00212145" w:rsidRPr="34A485C7" w:rsidRDefault="00EF1AD5" w:rsidP="006934A1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07705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7705D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2126" w:type="dxa"/>
          </w:tcPr>
          <w:p w14:paraId="5273FF6F" w14:textId="19E32D5D" w:rsidR="00212145" w:rsidRPr="34A485C7" w:rsidRDefault="00EF1AD5" w:rsidP="34A485C7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07705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02B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705D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</w:tr>
      <w:tr w:rsidR="00212145" w:rsidRPr="00C12154" w14:paraId="15E5B738" w14:textId="77777777" w:rsidTr="00E34D27">
        <w:trPr>
          <w:trHeight w:val="1458"/>
        </w:trPr>
        <w:tc>
          <w:tcPr>
            <w:tcW w:w="959" w:type="dxa"/>
          </w:tcPr>
          <w:p w14:paraId="356D2321" w14:textId="13452E36" w:rsidR="00212145" w:rsidRPr="00C12154" w:rsidRDefault="0007705D" w:rsidP="00561922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79" w:type="dxa"/>
          </w:tcPr>
          <w:p w14:paraId="36E967DB" w14:textId="20CB60B9" w:rsidR="00212145" w:rsidRPr="00C12154" w:rsidRDefault="0007705D" w:rsidP="00561922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68" w:type="dxa"/>
          </w:tcPr>
          <w:p w14:paraId="3341FF3F" w14:textId="72EAAA53" w:rsidR="0007705D" w:rsidRPr="34A485C7" w:rsidRDefault="00212145" w:rsidP="0007705D">
            <w:pPr>
              <w:pStyle w:val="SemEspaamento"/>
              <w:ind w:right="3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34A485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Aquisição dos materiais utilizados na construção</w:t>
            </w:r>
            <w:r w:rsidR="0007705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do Tablado e Palco de madeira</w:t>
            </w:r>
          </w:p>
        </w:tc>
        <w:tc>
          <w:tcPr>
            <w:tcW w:w="851" w:type="dxa"/>
          </w:tcPr>
          <w:p w14:paraId="05E9E0B1" w14:textId="77777777" w:rsidR="00212145" w:rsidRPr="34A485C7" w:rsidRDefault="00212145" w:rsidP="34A485C7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85DA0BE" w14:textId="77777777" w:rsidR="00212145" w:rsidRPr="00C12154" w:rsidRDefault="00212145" w:rsidP="00561922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AEC8CF0" w14:textId="103778D7" w:rsidR="00212145" w:rsidRPr="34A485C7" w:rsidRDefault="00EF1AD5" w:rsidP="006934A1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7705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02B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705D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2126" w:type="dxa"/>
          </w:tcPr>
          <w:p w14:paraId="1FE7AD07" w14:textId="5C1240D4" w:rsidR="00212145" w:rsidRPr="34A485C7" w:rsidRDefault="00EF1AD5" w:rsidP="34A485C7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7705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02B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705D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</w:tr>
      <w:tr w:rsidR="00E34D27" w:rsidRPr="00C12154" w14:paraId="5897429E" w14:textId="77777777" w:rsidTr="34A485C7">
        <w:tc>
          <w:tcPr>
            <w:tcW w:w="959" w:type="dxa"/>
          </w:tcPr>
          <w:p w14:paraId="6D6DA765" w14:textId="7C48D10D" w:rsidR="00E34D27" w:rsidRDefault="00E34D27" w:rsidP="00561922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79" w:type="dxa"/>
          </w:tcPr>
          <w:p w14:paraId="22BBB4B8" w14:textId="0370028C" w:rsidR="00E34D27" w:rsidRDefault="00E34D27" w:rsidP="00561922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68" w:type="dxa"/>
          </w:tcPr>
          <w:p w14:paraId="1610C765" w14:textId="68BBE764" w:rsidR="00E34D27" w:rsidRPr="34A485C7" w:rsidRDefault="00E34D27" w:rsidP="0007705D">
            <w:pPr>
              <w:pStyle w:val="SemEspaamento"/>
              <w:ind w:right="3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Aquisição de Tecidos para as pilchas</w:t>
            </w:r>
          </w:p>
        </w:tc>
        <w:tc>
          <w:tcPr>
            <w:tcW w:w="851" w:type="dxa"/>
          </w:tcPr>
          <w:p w14:paraId="1CBE2B49" w14:textId="77777777" w:rsidR="00E34D27" w:rsidRPr="34A485C7" w:rsidRDefault="00E34D27" w:rsidP="34A485C7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68F4ED5" w14:textId="77777777" w:rsidR="00E34D27" w:rsidRPr="00C12154" w:rsidRDefault="00E34D27" w:rsidP="00561922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2D02DE1" w14:textId="7A6794A8" w:rsidR="00E34D27" w:rsidRDefault="00EF1AD5" w:rsidP="006934A1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02B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34D27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077CC4D1" w14:textId="0CCCB4A0" w:rsidR="00E34D27" w:rsidRDefault="00EF1AD5" w:rsidP="34A485C7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34D2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34D27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2145" w:rsidRPr="00C12154" w14:paraId="02D042DC" w14:textId="77777777" w:rsidTr="34A485C7">
        <w:tc>
          <w:tcPr>
            <w:tcW w:w="959" w:type="dxa"/>
          </w:tcPr>
          <w:p w14:paraId="28B2925F" w14:textId="6CF2450E" w:rsidR="00212145" w:rsidRPr="00C12154" w:rsidRDefault="0007705D" w:rsidP="00561922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34D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9" w:type="dxa"/>
          </w:tcPr>
          <w:p w14:paraId="65A614BC" w14:textId="35D58B9D" w:rsidR="00212145" w:rsidRPr="00C12154" w:rsidRDefault="0007705D" w:rsidP="00561922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332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2F76626A" w14:textId="3D0C85C3" w:rsidR="00212145" w:rsidRPr="34A485C7" w:rsidRDefault="0007705D" w:rsidP="00212145">
            <w:pPr>
              <w:pStyle w:val="SemEspaamento"/>
              <w:ind w:right="3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34A485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Construção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do Tablado para dança e Palco para apresentações</w:t>
            </w:r>
          </w:p>
        </w:tc>
        <w:tc>
          <w:tcPr>
            <w:tcW w:w="851" w:type="dxa"/>
          </w:tcPr>
          <w:p w14:paraId="6BAA487C" w14:textId="77777777" w:rsidR="00212145" w:rsidRPr="34A485C7" w:rsidRDefault="00212145" w:rsidP="34A485C7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EAB9DED" w14:textId="77777777" w:rsidR="00212145" w:rsidRPr="00C12154" w:rsidRDefault="00212145" w:rsidP="00561922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8D6880F" w14:textId="4B417EE2" w:rsidR="00212145" w:rsidRPr="34A485C7" w:rsidRDefault="00EF1AD5" w:rsidP="006934A1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7705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02B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705D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2126" w:type="dxa"/>
          </w:tcPr>
          <w:p w14:paraId="792E5DC5" w14:textId="3CE34F3E" w:rsidR="00212145" w:rsidRPr="34A485C7" w:rsidRDefault="00EF1AD5" w:rsidP="34A485C7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7705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02B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705D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</w:tr>
      <w:tr w:rsidR="00600B78" w:rsidRPr="00C12154" w14:paraId="6F0D4B9F" w14:textId="77777777" w:rsidTr="34A485C7">
        <w:tc>
          <w:tcPr>
            <w:tcW w:w="959" w:type="dxa"/>
          </w:tcPr>
          <w:p w14:paraId="11150BFC" w14:textId="0AD0001F" w:rsidR="00600B78" w:rsidRPr="00AC5673" w:rsidRDefault="0007705D" w:rsidP="00561922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6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34D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9" w:type="dxa"/>
          </w:tcPr>
          <w:p w14:paraId="6F797DBD" w14:textId="7F923EAC" w:rsidR="00600B78" w:rsidRPr="00AC5673" w:rsidRDefault="0007705D" w:rsidP="00561922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6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332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13234067" w14:textId="0D0A8F90" w:rsidR="007D4ECA" w:rsidRPr="00AC5673" w:rsidRDefault="0007705D" w:rsidP="00212145">
            <w:pPr>
              <w:pStyle w:val="SemEspaamento"/>
              <w:ind w:right="3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C567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Finalização das estruturas e preparação de figurinos.</w:t>
            </w:r>
          </w:p>
        </w:tc>
        <w:tc>
          <w:tcPr>
            <w:tcW w:w="851" w:type="dxa"/>
          </w:tcPr>
          <w:p w14:paraId="4A6A5E79" w14:textId="4EBAE302" w:rsidR="00600B78" w:rsidRPr="00AC5673" w:rsidRDefault="00600B78" w:rsidP="34A485C7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B7247E" w14:textId="70BAF0F5" w:rsidR="00600B78" w:rsidRPr="00AC5673" w:rsidRDefault="00600B78" w:rsidP="00561922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FFDC21" w14:textId="2FDBB8F4" w:rsidR="00600B78" w:rsidRPr="00AC5673" w:rsidRDefault="00EF1AD5" w:rsidP="006934A1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C567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AC5673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63AC9642" w14:textId="1B47F20F" w:rsidR="00600B78" w:rsidRPr="00AC5673" w:rsidRDefault="00AC5673" w:rsidP="006934A1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2B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F1AD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EF1A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34A485C7" w14:paraId="6EE877B9" w14:textId="77777777" w:rsidTr="0007705D">
        <w:trPr>
          <w:trHeight w:val="58"/>
        </w:trPr>
        <w:tc>
          <w:tcPr>
            <w:tcW w:w="959" w:type="dxa"/>
          </w:tcPr>
          <w:p w14:paraId="6AD6F7CA" w14:textId="0F354F16" w:rsidR="18F38848" w:rsidRPr="00AC5673" w:rsidRDefault="00AC5673" w:rsidP="34A48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34D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9" w:type="dxa"/>
          </w:tcPr>
          <w:p w14:paraId="00CDC0FF" w14:textId="1C7376AF" w:rsidR="18F38848" w:rsidRPr="00AC5673" w:rsidRDefault="00AC5673" w:rsidP="34A48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332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E51F730" w14:textId="79E3E45B" w:rsidR="18F38848" w:rsidRPr="00AC5673" w:rsidRDefault="00AC5673" w:rsidP="00F33256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Ensaios gerais, ensaios técnicos no palco e no tablado</w:t>
            </w:r>
          </w:p>
        </w:tc>
        <w:tc>
          <w:tcPr>
            <w:tcW w:w="851" w:type="dxa"/>
          </w:tcPr>
          <w:p w14:paraId="7B555770" w14:textId="05894AC7" w:rsidR="18F38848" w:rsidRPr="00AC5673" w:rsidRDefault="18F38848" w:rsidP="34A48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F418EBF" w14:textId="034B946A" w:rsidR="18F38848" w:rsidRPr="00AC5673" w:rsidRDefault="18F38848" w:rsidP="34A48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5DE9700" w14:textId="60E8FBCF" w:rsidR="18F38848" w:rsidRPr="00AC5673" w:rsidRDefault="00EF1AD5" w:rsidP="34A48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AC567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AC5673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65D7BB05" w14:textId="6ED47942" w:rsidR="18F38848" w:rsidRPr="00AC5673" w:rsidRDefault="009201FB" w:rsidP="34A48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C567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F1AD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AC5673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EF1A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C5673" w14:paraId="4E95F1D9" w14:textId="77777777" w:rsidTr="0007705D">
        <w:trPr>
          <w:trHeight w:val="58"/>
        </w:trPr>
        <w:tc>
          <w:tcPr>
            <w:tcW w:w="959" w:type="dxa"/>
          </w:tcPr>
          <w:p w14:paraId="3BE19C89" w14:textId="103531E5" w:rsidR="00AC5673" w:rsidRDefault="00AC5673" w:rsidP="34A48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34D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9" w:type="dxa"/>
          </w:tcPr>
          <w:p w14:paraId="593F0883" w14:textId="628A70D4" w:rsidR="00AC5673" w:rsidRDefault="00AC5673" w:rsidP="34A48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332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62367423" w14:textId="47F0FBDF" w:rsidR="00AC5673" w:rsidRPr="00AC5673" w:rsidRDefault="00AC5673" w:rsidP="00F33256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Avaliação e encerramento do projeto.</w:t>
            </w:r>
          </w:p>
        </w:tc>
        <w:tc>
          <w:tcPr>
            <w:tcW w:w="851" w:type="dxa"/>
          </w:tcPr>
          <w:p w14:paraId="5E1247CB" w14:textId="77777777" w:rsidR="00AC5673" w:rsidRPr="00AC5673" w:rsidRDefault="00AC5673" w:rsidP="34A48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E5911DB" w14:textId="77777777" w:rsidR="00AC5673" w:rsidRPr="00AC5673" w:rsidRDefault="00AC5673" w:rsidP="34A48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A0EF9F7" w14:textId="59210576" w:rsidR="00AC5673" w:rsidRDefault="009201FB" w:rsidP="34A48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C567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AC5673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6B9858DC" w14:textId="5EED62CA" w:rsidR="00AC5673" w:rsidRDefault="00E02BD8" w:rsidP="34A48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01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C567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201F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AC5673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9201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30010B57" w14:textId="7166C6C0" w:rsidR="34A485C7" w:rsidRDefault="34A485C7" w:rsidP="34A485C7">
      <w:pPr>
        <w:ind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3B29BA6B" w14:textId="77777777" w:rsidR="00586F7A" w:rsidRDefault="00586F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65A17F9" w14:textId="5AC10D57" w:rsidR="00345FCE" w:rsidRPr="00C12154" w:rsidRDefault="004872A9" w:rsidP="00561922">
      <w:pPr>
        <w:ind w:right="-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154"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A37E2B" w:rsidRPr="00C121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2154">
        <w:rPr>
          <w:rFonts w:ascii="Times New Roman" w:hAnsi="Times New Roman" w:cs="Times New Roman"/>
          <w:b/>
          <w:sz w:val="24"/>
          <w:szCs w:val="24"/>
        </w:rPr>
        <w:t>- DESCRIÇÃO DAS AÇÕES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1271"/>
        <w:gridCol w:w="709"/>
        <w:gridCol w:w="7371"/>
      </w:tblGrid>
      <w:tr w:rsidR="00345FCE" w:rsidRPr="00C12154" w14:paraId="3B73B0D9" w14:textId="77777777" w:rsidTr="005C46DD">
        <w:tc>
          <w:tcPr>
            <w:tcW w:w="1271" w:type="dxa"/>
          </w:tcPr>
          <w:p w14:paraId="2956A96A" w14:textId="77777777" w:rsidR="00345FCE" w:rsidRPr="00C12154" w:rsidRDefault="00345FCE" w:rsidP="00561922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154">
              <w:rPr>
                <w:rFonts w:ascii="Times New Roman" w:hAnsi="Times New Roman" w:cs="Times New Roman"/>
                <w:sz w:val="24"/>
                <w:szCs w:val="24"/>
              </w:rPr>
              <w:t>Meta</w:t>
            </w:r>
          </w:p>
        </w:tc>
        <w:tc>
          <w:tcPr>
            <w:tcW w:w="8080" w:type="dxa"/>
            <w:gridSpan w:val="2"/>
          </w:tcPr>
          <w:p w14:paraId="7CAE07F1" w14:textId="77777777" w:rsidR="00345FCE" w:rsidRPr="00C12154" w:rsidRDefault="00345FCE" w:rsidP="00561922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154">
              <w:rPr>
                <w:rFonts w:ascii="Times New Roman" w:hAnsi="Times New Roman" w:cs="Times New Roman"/>
                <w:sz w:val="24"/>
                <w:szCs w:val="24"/>
              </w:rPr>
              <w:t>Ações</w:t>
            </w:r>
          </w:p>
        </w:tc>
      </w:tr>
      <w:tr w:rsidR="00AC5673" w:rsidRPr="00C12154" w14:paraId="5AB24816" w14:textId="77777777" w:rsidTr="00E141D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271" w:type="dxa"/>
          </w:tcPr>
          <w:p w14:paraId="19F11579" w14:textId="19E2CB2C" w:rsidR="00AC5673" w:rsidRPr="00C12154" w:rsidRDefault="00AC5673" w:rsidP="00561922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1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0D18F29" w14:textId="77777777" w:rsidR="00AC5673" w:rsidRPr="00C12154" w:rsidRDefault="00AC5673" w:rsidP="00561922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1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14:paraId="20A7A6AF" w14:textId="43A50263" w:rsidR="00AC5673" w:rsidRPr="005E433A" w:rsidRDefault="00AC5673" w:rsidP="00AC5673">
            <w:pPr>
              <w:jc w:val="both"/>
              <w:rPr>
                <w:rFonts w:ascii="Times New Roman" w:hAnsi="Times New Roman" w:cs="Times New Roman"/>
              </w:rPr>
            </w:pPr>
            <w:r w:rsidRPr="005E433A">
              <w:rPr>
                <w:rFonts w:ascii="Times New Roman" w:hAnsi="Times New Roman" w:cs="Times New Roman"/>
              </w:rPr>
              <w:t xml:space="preserve">Criação da Invernada Artística </w:t>
            </w:r>
            <w:proofErr w:type="spellStart"/>
            <w:r w:rsidRPr="005E433A">
              <w:rPr>
                <w:rFonts w:ascii="Times New Roman" w:hAnsi="Times New Roman" w:cs="Times New Roman"/>
              </w:rPr>
              <w:t>Xirú</w:t>
            </w:r>
            <w:proofErr w:type="spellEnd"/>
            <w:r w:rsidRPr="005E433A">
              <w:rPr>
                <w:rFonts w:ascii="Times New Roman" w:hAnsi="Times New Roman" w:cs="Times New Roman"/>
              </w:rPr>
              <w:t xml:space="preserve"> - Grupo formado por adultos e idosos com ensaios semanais de danças gaúchas e apresentações.</w:t>
            </w:r>
          </w:p>
        </w:tc>
      </w:tr>
      <w:tr w:rsidR="00AC5673" w:rsidRPr="00C12154" w14:paraId="01512EFB" w14:textId="77777777" w:rsidTr="00253DF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271" w:type="dxa"/>
          </w:tcPr>
          <w:p w14:paraId="3419F590" w14:textId="77777777" w:rsidR="00AC5673" w:rsidRPr="00C12154" w:rsidRDefault="00AC5673" w:rsidP="00AC5673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2EE6748" w14:textId="302B4C80" w:rsidR="00AC5673" w:rsidRPr="00C12154" w:rsidRDefault="00AC5673" w:rsidP="00AC5673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  <w:vAlign w:val="center"/>
          </w:tcPr>
          <w:p w14:paraId="6EFD2A6B" w14:textId="581332B5" w:rsidR="00AC5673" w:rsidRPr="005E433A" w:rsidRDefault="005E433A" w:rsidP="00AC5673">
            <w:pPr>
              <w:jc w:val="both"/>
              <w:rPr>
                <w:rFonts w:ascii="Times New Roman" w:hAnsi="Times New Roman" w:cs="Times New Roman"/>
              </w:rPr>
            </w:pPr>
            <w:r w:rsidRPr="005E433A">
              <w:rPr>
                <w:rFonts w:ascii="Times New Roman" w:hAnsi="Times New Roman" w:cs="Times New Roman"/>
              </w:rPr>
              <w:t xml:space="preserve">Incentivo ao </w:t>
            </w:r>
            <w:r w:rsidR="00AC5673" w:rsidRPr="00C45575">
              <w:rPr>
                <w:rFonts w:ascii="Times New Roman" w:hAnsi="Times New Roman" w:cs="Times New Roman"/>
              </w:rPr>
              <w:t xml:space="preserve">Grupo </w:t>
            </w:r>
            <w:r w:rsidRPr="005E433A">
              <w:rPr>
                <w:rFonts w:ascii="Times New Roman" w:hAnsi="Times New Roman" w:cs="Times New Roman"/>
              </w:rPr>
              <w:t>Guerreiras da Paz,</w:t>
            </w:r>
            <w:r w:rsidR="00AC5673" w:rsidRPr="00C45575">
              <w:rPr>
                <w:rFonts w:ascii="Times New Roman" w:hAnsi="Times New Roman" w:cs="Times New Roman"/>
              </w:rPr>
              <w:t xml:space="preserve"> voltado à valorização das mulheres na cultura tradicionalista, com foco em danças e protagonismo cultural.</w:t>
            </w:r>
          </w:p>
        </w:tc>
      </w:tr>
      <w:tr w:rsidR="00AC5673" w:rsidRPr="00C12154" w14:paraId="44A017D6" w14:textId="77777777" w:rsidTr="005E50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271" w:type="dxa"/>
          </w:tcPr>
          <w:p w14:paraId="24A19F40" w14:textId="77777777" w:rsidR="00AC5673" w:rsidRPr="00C12154" w:rsidRDefault="00AC5673" w:rsidP="00AC5673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67300A" w14:textId="7646E3AB" w:rsidR="00AC5673" w:rsidRPr="00C12154" w:rsidRDefault="00AC5673" w:rsidP="00AC5673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14:paraId="7CAAEF02" w14:textId="3B5BA1C2" w:rsidR="00AC5673" w:rsidRPr="005E433A" w:rsidRDefault="005E433A" w:rsidP="00AC56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Construção de </w:t>
            </w:r>
            <w:r w:rsidRPr="005E433A">
              <w:rPr>
                <w:rFonts w:ascii="Times New Roman" w:hAnsi="Times New Roman" w:cs="Times New Roman"/>
              </w:rPr>
              <w:t>Estrutura</w:t>
            </w:r>
            <w:r>
              <w:rPr>
                <w:rFonts w:ascii="Times New Roman" w:hAnsi="Times New Roman" w:cs="Times New Roman"/>
              </w:rPr>
              <w:t xml:space="preserve"> de madeira</w:t>
            </w:r>
            <w:r w:rsidRPr="005E433A">
              <w:rPr>
                <w:rFonts w:ascii="Times New Roman" w:hAnsi="Times New Roman" w:cs="Times New Roman"/>
              </w:rPr>
              <w:t>, com materiais adequados para dança tradicionalista, permitindo ensaios e apresentações.</w:t>
            </w:r>
          </w:p>
        </w:tc>
      </w:tr>
      <w:tr w:rsidR="005E433A" w:rsidRPr="00C12154" w14:paraId="1B404F0F" w14:textId="77777777" w:rsidTr="005E50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271" w:type="dxa"/>
          </w:tcPr>
          <w:p w14:paraId="4A7943CD" w14:textId="77777777" w:rsidR="005E433A" w:rsidRPr="00C12154" w:rsidRDefault="005E433A" w:rsidP="00AC5673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2ADCBA" w14:textId="45596A37" w:rsidR="005E433A" w:rsidRDefault="005E433A" w:rsidP="00AC5673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14:paraId="6C628975" w14:textId="552E1313" w:rsidR="005E433A" w:rsidRPr="005E433A" w:rsidRDefault="005E433A" w:rsidP="00AC56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Construção de p</w:t>
            </w:r>
            <w:r w:rsidRPr="005E433A">
              <w:rPr>
                <w:rFonts w:ascii="Times New Roman" w:hAnsi="Times New Roman" w:cs="Times New Roman"/>
              </w:rPr>
              <w:t>alco, para uso em eventos culturais, apresentações musicais e declamações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E433A" w:rsidRPr="00C12154" w14:paraId="42D30763" w14:textId="77777777" w:rsidTr="005E50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271" w:type="dxa"/>
          </w:tcPr>
          <w:p w14:paraId="0D25A82D" w14:textId="77777777" w:rsidR="005E433A" w:rsidRPr="00C12154" w:rsidRDefault="005E433A" w:rsidP="00AC5673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8B182E3" w14:textId="639E9D09" w:rsidR="005E433A" w:rsidRDefault="005E433A" w:rsidP="00AC5673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14:paraId="4CF735AD" w14:textId="0181365F" w:rsidR="005E433A" w:rsidRPr="005E433A" w:rsidRDefault="005E433A" w:rsidP="00AC56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Ensaios, o</w:t>
            </w:r>
            <w:r w:rsidRPr="005E433A">
              <w:rPr>
                <w:rFonts w:ascii="Times New Roman" w:hAnsi="Times New Roman" w:cs="Times New Roman"/>
              </w:rPr>
              <w:t>ficinas introdutórias de danças, história do tradicionalismo, indumentária e etiqueta campeira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E433A" w:rsidRPr="00C12154" w14:paraId="4A3207E9" w14:textId="77777777" w:rsidTr="005E50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271" w:type="dxa"/>
          </w:tcPr>
          <w:p w14:paraId="34CF3D21" w14:textId="77777777" w:rsidR="005E433A" w:rsidRPr="00C12154" w:rsidRDefault="005E433A" w:rsidP="00AC5673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68DE81" w14:textId="53E900FC" w:rsidR="005E433A" w:rsidRDefault="005E433A" w:rsidP="00AC5673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14:paraId="0B2CA13B" w14:textId="3E2345E8" w:rsidR="005E433A" w:rsidRPr="005E433A" w:rsidRDefault="005E433A" w:rsidP="00AC5673">
            <w:pPr>
              <w:jc w:val="both"/>
              <w:rPr>
                <w:rFonts w:ascii="Times New Roman" w:hAnsi="Times New Roman" w:cs="Times New Roman"/>
              </w:rPr>
            </w:pPr>
            <w:r w:rsidRPr="005E433A">
              <w:rPr>
                <w:rFonts w:ascii="Times New Roman" w:hAnsi="Times New Roman" w:cs="Times New Roman"/>
              </w:rPr>
              <w:t>Apresentações dos grupos formados, músicos locais, declamadores e atividades culturais para toda a comunidade</w:t>
            </w:r>
          </w:p>
        </w:tc>
      </w:tr>
    </w:tbl>
    <w:p w14:paraId="66AD7BC3" w14:textId="77777777" w:rsidR="005C46DD" w:rsidRPr="00C12154" w:rsidRDefault="005C46DD" w:rsidP="00561922">
      <w:pPr>
        <w:ind w:right="-71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64EC7C0E" w14:textId="54AF6D79" w:rsidR="00345FCE" w:rsidRPr="00C12154" w:rsidRDefault="00993D8B" w:rsidP="00440CE0">
      <w:pPr>
        <w:ind w:right="-142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C12154">
        <w:rPr>
          <w:rFonts w:ascii="Times New Roman" w:hAnsi="Times New Roman" w:cs="Times New Roman"/>
          <w:b/>
          <w:sz w:val="24"/>
          <w:szCs w:val="24"/>
        </w:rPr>
        <w:t>5</w:t>
      </w:r>
      <w:r w:rsidR="00A37E2B" w:rsidRPr="00C121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2154">
        <w:rPr>
          <w:rFonts w:ascii="Times New Roman" w:hAnsi="Times New Roman" w:cs="Times New Roman"/>
          <w:b/>
          <w:sz w:val="24"/>
          <w:szCs w:val="24"/>
        </w:rPr>
        <w:t>- PLANO DE AP</w:t>
      </w:r>
      <w:r w:rsidR="00345FCE" w:rsidRPr="00C12154">
        <w:rPr>
          <w:rFonts w:ascii="Times New Roman" w:hAnsi="Times New Roman" w:cs="Times New Roman"/>
          <w:b/>
          <w:sz w:val="24"/>
          <w:szCs w:val="24"/>
        </w:rPr>
        <w:t>LICAÇÃO D</w:t>
      </w:r>
      <w:r w:rsidRPr="00C12154">
        <w:rPr>
          <w:rFonts w:ascii="Times New Roman" w:hAnsi="Times New Roman" w:cs="Times New Roman"/>
          <w:b/>
          <w:sz w:val="24"/>
          <w:szCs w:val="24"/>
        </w:rPr>
        <w:t>OS RECURSOS FINANCEIROS</w:t>
      </w:r>
      <w:r w:rsidRPr="00C1215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1696"/>
        <w:gridCol w:w="5954"/>
        <w:gridCol w:w="1701"/>
      </w:tblGrid>
      <w:tr w:rsidR="00C31511" w:rsidRPr="00C12154" w14:paraId="6AEFA818" w14:textId="77777777" w:rsidTr="00E34D27">
        <w:tc>
          <w:tcPr>
            <w:tcW w:w="1696" w:type="dxa"/>
          </w:tcPr>
          <w:p w14:paraId="5F600E22" w14:textId="3D5AEABC" w:rsidR="00C31511" w:rsidRPr="00B65D81" w:rsidRDefault="00E34D27" w:rsidP="00561922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Itens</w:t>
            </w:r>
          </w:p>
        </w:tc>
        <w:tc>
          <w:tcPr>
            <w:tcW w:w="5954" w:type="dxa"/>
          </w:tcPr>
          <w:p w14:paraId="030B2185" w14:textId="77777777" w:rsidR="00C31511" w:rsidRPr="00B65D81" w:rsidRDefault="00C31511" w:rsidP="00561922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D81">
              <w:rPr>
                <w:rFonts w:ascii="Times New Roman" w:hAnsi="Times New Roman" w:cs="Times New Roman"/>
                <w:sz w:val="24"/>
                <w:szCs w:val="24"/>
              </w:rPr>
              <w:t>Descrição</w:t>
            </w:r>
          </w:p>
        </w:tc>
        <w:tc>
          <w:tcPr>
            <w:tcW w:w="1701" w:type="dxa"/>
          </w:tcPr>
          <w:p w14:paraId="5D11A5C2" w14:textId="7CB09E4E" w:rsidR="00C31511" w:rsidRPr="00B65D81" w:rsidRDefault="00B65D81" w:rsidP="00B65D81">
            <w:pPr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D81">
              <w:rPr>
                <w:rFonts w:ascii="Times New Roman" w:hAnsi="Times New Roman" w:cs="Times New Roman"/>
                <w:sz w:val="24"/>
                <w:szCs w:val="24"/>
              </w:rPr>
              <w:t>Valor</w:t>
            </w:r>
          </w:p>
          <w:p w14:paraId="0910F766" w14:textId="77777777" w:rsidR="00C31511" w:rsidRPr="00B65D81" w:rsidRDefault="00C31511" w:rsidP="00561922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256" w:rsidRPr="00C12154" w14:paraId="77A74D54" w14:textId="77777777" w:rsidTr="00E34D27">
        <w:tc>
          <w:tcPr>
            <w:tcW w:w="1696" w:type="dxa"/>
          </w:tcPr>
          <w:p w14:paraId="724A9842" w14:textId="6F1B2E3D" w:rsidR="00F33256" w:rsidRPr="00B65D81" w:rsidRDefault="00E34D27" w:rsidP="00561922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54" w:type="dxa"/>
          </w:tcPr>
          <w:p w14:paraId="32C01D3B" w14:textId="28AF0B28" w:rsidR="00F33256" w:rsidRPr="00B65D81" w:rsidRDefault="00B65D81" w:rsidP="0049214E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D81">
              <w:rPr>
                <w:rFonts w:ascii="Times New Roman" w:hAnsi="Times New Roman" w:cs="Times New Roman"/>
                <w:sz w:val="24"/>
                <w:szCs w:val="24"/>
              </w:rPr>
              <w:t>Madeira para construção do palco e tablado</w:t>
            </w:r>
          </w:p>
        </w:tc>
        <w:tc>
          <w:tcPr>
            <w:tcW w:w="1701" w:type="dxa"/>
          </w:tcPr>
          <w:p w14:paraId="0F2E20A7" w14:textId="4ADD24B3" w:rsidR="00F33256" w:rsidRPr="00B65D81" w:rsidRDefault="00E34D27" w:rsidP="00E34D27">
            <w:pPr>
              <w:ind w:right="3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16.598,00</w:t>
            </w:r>
          </w:p>
        </w:tc>
      </w:tr>
      <w:tr w:rsidR="00F33256" w:rsidRPr="00C12154" w14:paraId="753057B2" w14:textId="77777777" w:rsidTr="00E34D27">
        <w:tc>
          <w:tcPr>
            <w:tcW w:w="1696" w:type="dxa"/>
          </w:tcPr>
          <w:p w14:paraId="684E853A" w14:textId="5B9CCA04" w:rsidR="00F33256" w:rsidRPr="00B65D81" w:rsidRDefault="00E34D27" w:rsidP="00561922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54" w:type="dxa"/>
          </w:tcPr>
          <w:p w14:paraId="2759E9B3" w14:textId="3C432073" w:rsidR="00F33256" w:rsidRPr="00B65D81" w:rsidRDefault="00B65D81" w:rsidP="0049214E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Pregos</w:t>
            </w:r>
          </w:p>
        </w:tc>
        <w:tc>
          <w:tcPr>
            <w:tcW w:w="1701" w:type="dxa"/>
          </w:tcPr>
          <w:p w14:paraId="3F673385" w14:textId="45D69008" w:rsidR="00F33256" w:rsidRPr="00B65D81" w:rsidRDefault="00E34D27" w:rsidP="00E34D27">
            <w:pPr>
              <w:ind w:right="3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F33256" w:rsidRPr="00C12154" w14:paraId="693DEE91" w14:textId="77777777" w:rsidTr="00E34D27">
        <w:tc>
          <w:tcPr>
            <w:tcW w:w="1696" w:type="dxa"/>
          </w:tcPr>
          <w:p w14:paraId="5AA13475" w14:textId="542111AE" w:rsidR="00F33256" w:rsidRPr="00B65D81" w:rsidRDefault="00E34D27" w:rsidP="00561922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54" w:type="dxa"/>
          </w:tcPr>
          <w:p w14:paraId="756662D0" w14:textId="7F3ACF07" w:rsidR="00F33256" w:rsidRPr="00B65D81" w:rsidRDefault="00B65D81" w:rsidP="0049214E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Parafusos</w:t>
            </w:r>
          </w:p>
        </w:tc>
        <w:tc>
          <w:tcPr>
            <w:tcW w:w="1701" w:type="dxa"/>
          </w:tcPr>
          <w:p w14:paraId="73E9BE7E" w14:textId="539D67AC" w:rsidR="00F33256" w:rsidRPr="00B65D81" w:rsidRDefault="00E34D27" w:rsidP="00E34D27">
            <w:pPr>
              <w:ind w:right="3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F33256" w:rsidRPr="00C12154" w14:paraId="2B0AA07A" w14:textId="77777777" w:rsidTr="00E34D27">
        <w:tc>
          <w:tcPr>
            <w:tcW w:w="1696" w:type="dxa"/>
          </w:tcPr>
          <w:p w14:paraId="07F62831" w14:textId="6A0BC68B" w:rsidR="00F33256" w:rsidRPr="00B65D81" w:rsidRDefault="00E34D27" w:rsidP="00561922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54" w:type="dxa"/>
          </w:tcPr>
          <w:p w14:paraId="0970886A" w14:textId="0FA4F989" w:rsidR="00F33256" w:rsidRPr="00B65D81" w:rsidRDefault="00B65D81" w:rsidP="0049214E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Tintas</w:t>
            </w:r>
          </w:p>
        </w:tc>
        <w:tc>
          <w:tcPr>
            <w:tcW w:w="1701" w:type="dxa"/>
          </w:tcPr>
          <w:p w14:paraId="3D2E0F38" w14:textId="15E40629" w:rsidR="00F33256" w:rsidRPr="00B65D81" w:rsidRDefault="00E34D27" w:rsidP="00E34D27">
            <w:pPr>
              <w:ind w:right="3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F33256" w:rsidRPr="00C12154" w14:paraId="181DD0C1" w14:textId="77777777" w:rsidTr="00E34D27">
        <w:tc>
          <w:tcPr>
            <w:tcW w:w="1696" w:type="dxa"/>
          </w:tcPr>
          <w:p w14:paraId="0A86C35B" w14:textId="25FAD0E1" w:rsidR="00F33256" w:rsidRPr="00B65D81" w:rsidRDefault="00E34D27" w:rsidP="00561922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54" w:type="dxa"/>
          </w:tcPr>
          <w:p w14:paraId="6F0132DA" w14:textId="1B5B94C5" w:rsidR="00F33256" w:rsidRPr="00B65D81" w:rsidRDefault="00B65D81" w:rsidP="0049214E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Mão de obra</w:t>
            </w:r>
          </w:p>
        </w:tc>
        <w:tc>
          <w:tcPr>
            <w:tcW w:w="1701" w:type="dxa"/>
          </w:tcPr>
          <w:p w14:paraId="1C08C943" w14:textId="79B7ADA3" w:rsidR="00F33256" w:rsidRPr="00B65D81" w:rsidRDefault="00E34D27" w:rsidP="00E34D27">
            <w:pPr>
              <w:ind w:right="3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17.800,00</w:t>
            </w:r>
          </w:p>
        </w:tc>
      </w:tr>
      <w:tr w:rsidR="00F33256" w:rsidRPr="00C12154" w14:paraId="757EECF5" w14:textId="77777777" w:rsidTr="00E34D27">
        <w:tc>
          <w:tcPr>
            <w:tcW w:w="1696" w:type="dxa"/>
          </w:tcPr>
          <w:p w14:paraId="4ADE458B" w14:textId="1028526D" w:rsidR="00F33256" w:rsidRPr="00B65D81" w:rsidRDefault="00E34D27" w:rsidP="00561922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54" w:type="dxa"/>
          </w:tcPr>
          <w:p w14:paraId="4C1EBFA2" w14:textId="7BF75907" w:rsidR="00F33256" w:rsidRPr="00B65D81" w:rsidRDefault="00B65D81" w:rsidP="0049214E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Tecido para vestimentas</w:t>
            </w:r>
          </w:p>
        </w:tc>
        <w:tc>
          <w:tcPr>
            <w:tcW w:w="1701" w:type="dxa"/>
          </w:tcPr>
          <w:p w14:paraId="52AA9765" w14:textId="70B2412C" w:rsidR="00F33256" w:rsidRPr="00B65D81" w:rsidRDefault="00E34D27" w:rsidP="00E34D27">
            <w:pPr>
              <w:ind w:right="3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10.000,00</w:t>
            </w:r>
          </w:p>
        </w:tc>
      </w:tr>
      <w:tr w:rsidR="00F33256" w:rsidRPr="00C12154" w14:paraId="215297C1" w14:textId="77777777" w:rsidTr="00E34D27">
        <w:tc>
          <w:tcPr>
            <w:tcW w:w="1696" w:type="dxa"/>
          </w:tcPr>
          <w:p w14:paraId="7A2B1179" w14:textId="77777777" w:rsidR="00F33256" w:rsidRPr="00B65D81" w:rsidRDefault="00F33256" w:rsidP="00561922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14A5574" w14:textId="77777777" w:rsidR="00F33256" w:rsidRPr="00B65D81" w:rsidRDefault="00F33256" w:rsidP="0049214E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BD1EC6" w14:textId="77777777" w:rsidR="00F33256" w:rsidRPr="00B65D81" w:rsidRDefault="00F33256" w:rsidP="00561922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511" w:rsidRPr="00C12154" w14:paraId="00738EB8" w14:textId="77777777" w:rsidTr="00E34D27">
        <w:tc>
          <w:tcPr>
            <w:tcW w:w="1696" w:type="dxa"/>
          </w:tcPr>
          <w:p w14:paraId="071088B9" w14:textId="68A48121" w:rsidR="00C31511" w:rsidRPr="00B65D81" w:rsidRDefault="00C31511" w:rsidP="00561922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2059D92E" w14:textId="6A30AE88" w:rsidR="00656925" w:rsidRPr="00B65D81" w:rsidRDefault="00656925" w:rsidP="0049214E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ED877D" w14:textId="160F760E" w:rsidR="00C31511" w:rsidRPr="00B65D81" w:rsidRDefault="00C31511" w:rsidP="00561922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511" w:rsidRPr="00C12154" w14:paraId="1EEC928F" w14:textId="77777777" w:rsidTr="00E34D27">
        <w:tc>
          <w:tcPr>
            <w:tcW w:w="1696" w:type="dxa"/>
          </w:tcPr>
          <w:p w14:paraId="6C36E72F" w14:textId="77777777" w:rsidR="00C31511" w:rsidRPr="00B65D81" w:rsidRDefault="00C31511" w:rsidP="00561922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14FD4B7" w14:textId="77777777" w:rsidR="00C31511" w:rsidRPr="00B65D81" w:rsidRDefault="00C31511" w:rsidP="00561922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A01904" w14:textId="77777777" w:rsidR="00C31511" w:rsidRPr="00B65D81" w:rsidRDefault="00C31511" w:rsidP="00561922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511" w:rsidRPr="00C12154" w14:paraId="4D3EC239" w14:textId="77777777" w:rsidTr="00E34D27">
        <w:tc>
          <w:tcPr>
            <w:tcW w:w="1696" w:type="dxa"/>
          </w:tcPr>
          <w:p w14:paraId="74BF4533" w14:textId="77777777" w:rsidR="00C31511" w:rsidRPr="00B65D81" w:rsidRDefault="00C31511" w:rsidP="00561922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D81">
              <w:rPr>
                <w:rFonts w:ascii="Times New Roman" w:hAnsi="Times New Roman" w:cs="Times New Roman"/>
                <w:sz w:val="24"/>
                <w:szCs w:val="24"/>
              </w:rPr>
              <w:t>Total Geral</w:t>
            </w:r>
          </w:p>
        </w:tc>
        <w:tc>
          <w:tcPr>
            <w:tcW w:w="5954" w:type="dxa"/>
          </w:tcPr>
          <w:p w14:paraId="68CE99C7" w14:textId="77777777" w:rsidR="00C31511" w:rsidRPr="00B65D81" w:rsidRDefault="00C31511" w:rsidP="00561922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EE68FE" w14:textId="5C372651" w:rsidR="00C31511" w:rsidRPr="00B65D81" w:rsidRDefault="00E34D27" w:rsidP="00561922">
            <w:pPr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45.798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76A69A1F" w14:textId="77777777" w:rsidR="00A157D1" w:rsidRDefault="00A157D1" w:rsidP="00561922">
      <w:pPr>
        <w:ind w:right="-71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1400A6" w14:textId="77777777" w:rsidR="00586F7A" w:rsidRPr="00C12154" w:rsidRDefault="00586F7A" w:rsidP="00561922">
      <w:pPr>
        <w:ind w:right="-71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ADD866" w14:textId="7073876D" w:rsidR="00345FCE" w:rsidRPr="00C12154" w:rsidRDefault="00345FCE" w:rsidP="00561922">
      <w:pPr>
        <w:ind w:right="-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154">
        <w:rPr>
          <w:rFonts w:ascii="Times New Roman" w:hAnsi="Times New Roman" w:cs="Times New Roman"/>
          <w:b/>
          <w:sz w:val="24"/>
          <w:szCs w:val="24"/>
        </w:rPr>
        <w:t>6</w:t>
      </w:r>
      <w:r w:rsidR="00A157D1" w:rsidRPr="00C121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2154">
        <w:rPr>
          <w:rFonts w:ascii="Times New Roman" w:hAnsi="Times New Roman" w:cs="Times New Roman"/>
          <w:b/>
          <w:sz w:val="24"/>
          <w:szCs w:val="24"/>
        </w:rPr>
        <w:t>- C</w:t>
      </w:r>
      <w:r w:rsidR="00993D8B" w:rsidRPr="00C12154">
        <w:rPr>
          <w:rFonts w:ascii="Times New Roman" w:hAnsi="Times New Roman" w:cs="Times New Roman"/>
          <w:b/>
          <w:sz w:val="24"/>
          <w:szCs w:val="24"/>
        </w:rPr>
        <w:t>RONOGRAMA DE DESEMBOLSO</w:t>
      </w:r>
    </w:p>
    <w:p w14:paraId="5753BD23" w14:textId="295BD51E" w:rsidR="00A61261" w:rsidRPr="00C12154" w:rsidRDefault="00A61261" w:rsidP="00561922">
      <w:pPr>
        <w:ind w:right="-710"/>
        <w:jc w:val="both"/>
        <w:rPr>
          <w:rFonts w:ascii="Times New Roman" w:hAnsi="Times New Roman" w:cs="Times New Roman"/>
          <w:sz w:val="24"/>
          <w:szCs w:val="24"/>
        </w:rPr>
      </w:pPr>
      <w:r w:rsidRPr="00C12154">
        <w:rPr>
          <w:rFonts w:ascii="Times New Roman" w:hAnsi="Times New Roman" w:cs="Times New Roman"/>
          <w:sz w:val="24"/>
          <w:szCs w:val="24"/>
        </w:rPr>
        <w:t xml:space="preserve">Meta 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1728"/>
        <w:gridCol w:w="7623"/>
      </w:tblGrid>
      <w:tr w:rsidR="00ED7B8B" w:rsidRPr="00C12154" w14:paraId="25CC56BD" w14:textId="77777777" w:rsidTr="00440CE0">
        <w:tc>
          <w:tcPr>
            <w:tcW w:w="1728" w:type="dxa"/>
          </w:tcPr>
          <w:p w14:paraId="428BB9C3" w14:textId="77777777" w:rsidR="00ED7B8B" w:rsidRPr="00C12154" w:rsidRDefault="00ED7B8B" w:rsidP="00440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154">
              <w:rPr>
                <w:rFonts w:ascii="Times New Roman" w:hAnsi="Times New Roman" w:cs="Times New Roman"/>
                <w:sz w:val="24"/>
                <w:szCs w:val="24"/>
              </w:rPr>
              <w:t>Mês</w:t>
            </w:r>
          </w:p>
        </w:tc>
        <w:tc>
          <w:tcPr>
            <w:tcW w:w="7623" w:type="dxa"/>
          </w:tcPr>
          <w:p w14:paraId="056243B6" w14:textId="77777777" w:rsidR="00ED7B8B" w:rsidRPr="00C12154" w:rsidRDefault="00ED7B8B" w:rsidP="00440C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154">
              <w:rPr>
                <w:rFonts w:ascii="Times New Roman" w:hAnsi="Times New Roman" w:cs="Times New Roman"/>
                <w:sz w:val="24"/>
                <w:szCs w:val="24"/>
              </w:rPr>
              <w:t xml:space="preserve">Valor </w:t>
            </w:r>
          </w:p>
        </w:tc>
      </w:tr>
      <w:tr w:rsidR="00194DE3" w:rsidRPr="00C12154" w14:paraId="20A986F2" w14:textId="77777777" w:rsidTr="00440CE0">
        <w:tc>
          <w:tcPr>
            <w:tcW w:w="1728" w:type="dxa"/>
          </w:tcPr>
          <w:p w14:paraId="75091464" w14:textId="39309F56" w:rsidR="00194DE3" w:rsidRPr="00C12154" w:rsidRDefault="007D6732" w:rsidP="00440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648C39B8" w:rsidRPr="34A485C7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7E4009E1" w:rsidRPr="34A485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23" w:type="dxa"/>
          </w:tcPr>
          <w:p w14:paraId="786047A5" w14:textId="6EFF2A5E" w:rsidR="00194DE3" w:rsidRPr="00C12154" w:rsidRDefault="7E4009E1" w:rsidP="00440C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34A485C7">
              <w:rPr>
                <w:rFonts w:ascii="Times New Roman" w:hAnsi="Times New Roman" w:cs="Times New Roman"/>
                <w:sz w:val="24"/>
                <w:szCs w:val="24"/>
              </w:rPr>
              <w:t>R$ 45.798,00</w:t>
            </w:r>
          </w:p>
        </w:tc>
      </w:tr>
      <w:tr w:rsidR="00194DE3" w:rsidRPr="00C12154" w14:paraId="5E2B066C" w14:textId="77777777" w:rsidTr="00440CE0">
        <w:tc>
          <w:tcPr>
            <w:tcW w:w="1728" w:type="dxa"/>
          </w:tcPr>
          <w:p w14:paraId="33F8924F" w14:textId="03CAD3A1" w:rsidR="00194DE3" w:rsidRPr="00C12154" w:rsidRDefault="00194DE3" w:rsidP="00440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154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7623" w:type="dxa"/>
          </w:tcPr>
          <w:p w14:paraId="6211C121" w14:textId="4647F109" w:rsidR="00194DE3" w:rsidRPr="00C12154" w:rsidRDefault="209A3C5C" w:rsidP="00440C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34A485C7">
              <w:rPr>
                <w:rFonts w:ascii="Times New Roman" w:hAnsi="Times New Roman" w:cs="Times New Roman"/>
                <w:sz w:val="24"/>
                <w:szCs w:val="24"/>
              </w:rPr>
              <w:t>R$ 45.798,00</w:t>
            </w:r>
          </w:p>
        </w:tc>
      </w:tr>
    </w:tbl>
    <w:p w14:paraId="49DFF3C1" w14:textId="77777777" w:rsidR="007B3BED" w:rsidRDefault="007B3BED" w:rsidP="00440C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CF695D" w14:textId="77777777" w:rsidR="00586F7A" w:rsidRPr="00C12154" w:rsidRDefault="00586F7A" w:rsidP="00440CE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1"/>
      </w:tblGrid>
      <w:tr w:rsidR="00265048" w:rsidRPr="00C12154" w14:paraId="52262F4F" w14:textId="77777777" w:rsidTr="34A485C7">
        <w:tc>
          <w:tcPr>
            <w:tcW w:w="9351" w:type="dxa"/>
            <w:shd w:val="clear" w:color="auto" w:fill="D0CECE"/>
            <w:vAlign w:val="center"/>
          </w:tcPr>
          <w:p w14:paraId="2F9715A5" w14:textId="77777777" w:rsidR="00265048" w:rsidRPr="00C12154" w:rsidRDefault="00265048" w:rsidP="00561922">
            <w:pPr>
              <w:spacing w:before="6" w:after="12"/>
              <w:ind w:right="-7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154">
              <w:rPr>
                <w:rFonts w:ascii="Times New Roman" w:hAnsi="Times New Roman" w:cs="Times New Roman"/>
                <w:b/>
                <w:sz w:val="24"/>
                <w:szCs w:val="24"/>
              </w:rPr>
              <w:t>7 -. DECLARAÇÃO:</w:t>
            </w:r>
          </w:p>
        </w:tc>
      </w:tr>
      <w:tr w:rsidR="00265048" w:rsidRPr="00C12154" w14:paraId="65E3EA6C" w14:textId="77777777" w:rsidTr="34A485C7">
        <w:tc>
          <w:tcPr>
            <w:tcW w:w="9351" w:type="dxa"/>
            <w:vAlign w:val="center"/>
          </w:tcPr>
          <w:p w14:paraId="1DF1D7C5" w14:textId="77777777" w:rsidR="00265048" w:rsidRPr="00C12154" w:rsidRDefault="00265048" w:rsidP="00BB5915">
            <w:pPr>
              <w:snapToGrid w:val="0"/>
              <w:spacing w:before="6" w:after="12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154">
              <w:rPr>
                <w:rFonts w:ascii="Times New Roman" w:hAnsi="Times New Roman" w:cs="Times New Roman"/>
                <w:sz w:val="24"/>
                <w:szCs w:val="24"/>
              </w:rPr>
              <w:t xml:space="preserve">Na qualidade de representante legal da Organização da Sociedade Civil, declaro, para fins de comprovação junto ao Município, para os efeitos e sob as penas da Lei, que inexiste qualquer débito ou situação de inadimplência com a Administração Pública Municipal ou qualquer entidade da Administração Pública, que impeça a transferência de recursos oriundos de </w:t>
            </w:r>
            <w:r w:rsidRPr="00C121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dotações consignadas no orçamento do Município para aplicação na forma prevista e determinada por este Plano de Trabalho. </w:t>
            </w:r>
          </w:p>
          <w:p w14:paraId="61EF73E3" w14:textId="77777777" w:rsidR="00265048" w:rsidRPr="00C12154" w:rsidRDefault="00265048" w:rsidP="00BB5915">
            <w:pPr>
              <w:spacing w:before="6" w:after="12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154">
              <w:rPr>
                <w:rFonts w:ascii="Times New Roman" w:hAnsi="Times New Roman" w:cs="Times New Roman"/>
                <w:sz w:val="24"/>
                <w:szCs w:val="24"/>
              </w:rPr>
              <w:t>Pede deferimento.</w:t>
            </w:r>
          </w:p>
          <w:p w14:paraId="3A3DA4B5" w14:textId="77777777" w:rsidR="00265048" w:rsidRPr="00C12154" w:rsidRDefault="00265048" w:rsidP="00561922">
            <w:pPr>
              <w:spacing w:before="6" w:after="12"/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98F0D" w14:textId="7F1DBDD8" w:rsidR="00F474B3" w:rsidRPr="00C12154" w:rsidRDefault="0049214E" w:rsidP="00440CE0">
            <w:pPr>
              <w:spacing w:before="6" w:after="12"/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34A485C7">
              <w:rPr>
                <w:rFonts w:ascii="Times New Roman" w:hAnsi="Times New Roman" w:cs="Times New Roman"/>
                <w:sz w:val="24"/>
                <w:szCs w:val="24"/>
              </w:rPr>
              <w:t>Miraguaí</w:t>
            </w:r>
            <w:proofErr w:type="spellEnd"/>
            <w:r w:rsidR="0027173E" w:rsidRPr="34A485C7">
              <w:rPr>
                <w:rFonts w:ascii="Times New Roman" w:hAnsi="Times New Roman" w:cs="Times New Roman"/>
                <w:sz w:val="24"/>
                <w:szCs w:val="24"/>
              </w:rPr>
              <w:t xml:space="preserve"> - RS</w:t>
            </w:r>
            <w:r w:rsidR="177C59AB" w:rsidRPr="34A485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2BD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4BA5612F" w:rsidRPr="34A48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6B9F" w:rsidRPr="34A485C7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="00E02BD8">
              <w:rPr>
                <w:rFonts w:ascii="Times New Roman" w:hAnsi="Times New Roman" w:cs="Times New Roman"/>
                <w:sz w:val="24"/>
                <w:szCs w:val="24"/>
              </w:rPr>
              <w:t>novembro</w:t>
            </w:r>
            <w:r w:rsidR="1E7C1B44" w:rsidRPr="34A48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177C59AB" w:rsidRPr="34A485C7">
              <w:rPr>
                <w:rFonts w:ascii="Times New Roman" w:hAnsi="Times New Roman" w:cs="Times New Roman"/>
                <w:sz w:val="24"/>
                <w:szCs w:val="24"/>
              </w:rPr>
              <w:t>de 202</w:t>
            </w:r>
            <w:r w:rsidR="5B1BFAA0" w:rsidRPr="34A485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474B3" w:rsidRPr="34A485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5BED5E" w14:textId="77777777" w:rsidR="00F474B3" w:rsidRPr="00C12154" w:rsidRDefault="00F474B3" w:rsidP="00F474B3">
            <w:pPr>
              <w:spacing w:before="6" w:after="12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4740A" w14:textId="1E317EC8" w:rsidR="00265048" w:rsidRPr="00C12154" w:rsidRDefault="00265048" w:rsidP="00F474B3">
            <w:pPr>
              <w:spacing w:before="6" w:after="12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C121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</w:p>
          <w:p w14:paraId="7C449DFD" w14:textId="2FCEEB4F" w:rsidR="00265048" w:rsidRDefault="00440CE0" w:rsidP="00F474B3">
            <w:pPr>
              <w:spacing w:before="6" w:after="12"/>
              <w:ind w:right="3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CTG RODEIO DA AMIZADE</w:t>
            </w:r>
          </w:p>
          <w:p w14:paraId="3DB38F61" w14:textId="139DD75D" w:rsidR="00440CE0" w:rsidRPr="00C12154" w:rsidRDefault="00440CE0" w:rsidP="00F474B3">
            <w:pPr>
              <w:spacing w:before="6" w:after="12"/>
              <w:ind w:right="3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CNPJ Nº</w:t>
            </w:r>
            <w:r w:rsidRPr="34A485C7">
              <w:rPr>
                <w:rFonts w:ascii="Times New Roman" w:hAnsi="Times New Roman" w:cs="Times New Roman"/>
                <w:sz w:val="24"/>
                <w:szCs w:val="24"/>
              </w:rPr>
              <w:t>90.869.744/0001-30</w:t>
            </w:r>
          </w:p>
          <w:p w14:paraId="0FBC40D9" w14:textId="77777777" w:rsidR="005C46DD" w:rsidRPr="00C12154" w:rsidRDefault="005C46DD" w:rsidP="00F474B3">
            <w:pPr>
              <w:spacing w:before="6" w:after="12"/>
              <w:ind w:right="3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DE480" w14:textId="77777777" w:rsidR="00265048" w:rsidRPr="00C12154" w:rsidRDefault="00265048" w:rsidP="00561922">
            <w:pPr>
              <w:spacing w:before="6" w:after="12"/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48" w:rsidRPr="00C12154" w14:paraId="230A6B80" w14:textId="77777777" w:rsidTr="34A485C7">
        <w:tc>
          <w:tcPr>
            <w:tcW w:w="9351" w:type="dxa"/>
            <w:shd w:val="clear" w:color="auto" w:fill="D0CECE"/>
            <w:vAlign w:val="center"/>
          </w:tcPr>
          <w:p w14:paraId="73A52F09" w14:textId="77777777" w:rsidR="00265048" w:rsidRPr="00C12154" w:rsidRDefault="00265048" w:rsidP="00BB5915">
            <w:pPr>
              <w:spacing w:before="6" w:after="12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1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8 - APROVAÇÃO DO PLANO DE TRABALHO PELA ADMINISTRAÇÃO PÚBLICA:</w:t>
            </w:r>
          </w:p>
        </w:tc>
      </w:tr>
      <w:tr w:rsidR="00265048" w:rsidRPr="00C12154" w14:paraId="48F985FA" w14:textId="77777777" w:rsidTr="34A485C7">
        <w:trPr>
          <w:trHeight w:val="1532"/>
        </w:trPr>
        <w:tc>
          <w:tcPr>
            <w:tcW w:w="9351" w:type="dxa"/>
            <w:shd w:val="clear" w:color="auto" w:fill="FFFFFF" w:themeFill="background1"/>
            <w:vAlign w:val="center"/>
          </w:tcPr>
          <w:p w14:paraId="3CD26C0A" w14:textId="18B286E3" w:rsidR="00265048" w:rsidRPr="00C12154" w:rsidRDefault="00265048" w:rsidP="00561922">
            <w:pPr>
              <w:spacing w:before="6" w:after="12"/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154">
              <w:rPr>
                <w:rFonts w:ascii="Times New Roman" w:eastAsia="Arial" w:hAnsi="Times New Roman" w:cs="Times New Roman"/>
                <w:lang w:val="pt-PT" w:eastAsia="pt-PT" w:bidi="pt-PT"/>
              </w:rPr>
              <w:object w:dxaOrig="1440" w:dyaOrig="1440" w14:anchorId="4590191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108pt;height:21.75pt" o:ole="">
                  <v:imagedata r:id="rId8" o:title=""/>
                </v:shape>
                <w:control r:id="rId9" w:name="CheckBox2" w:shapeid="_x0000_i1033"/>
              </w:object>
            </w:r>
            <w:r w:rsidRPr="00C12154">
              <w:rPr>
                <w:rFonts w:ascii="Times New Roman" w:eastAsia="Arial" w:hAnsi="Times New Roman" w:cs="Times New Roman"/>
                <w:lang w:val="pt-PT" w:eastAsia="pt-PT" w:bidi="pt-PT"/>
              </w:rPr>
              <w:object w:dxaOrig="1440" w:dyaOrig="1440" w14:anchorId="441FE0B9">
                <v:shape id="_x0000_i1035" type="#_x0000_t75" style="width:108pt;height:21.75pt" o:ole="">
                  <v:imagedata r:id="rId10" o:title=""/>
                </v:shape>
                <w:control r:id="rId11" w:name="CheckBox21" w:shapeid="_x0000_i1035"/>
              </w:object>
            </w:r>
          </w:p>
          <w:p w14:paraId="6F87A31B" w14:textId="77777777" w:rsidR="00265048" w:rsidRPr="00C12154" w:rsidRDefault="00265048" w:rsidP="00561922">
            <w:pPr>
              <w:spacing w:before="6" w:after="12"/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93D17" w14:textId="77777777" w:rsidR="00265048" w:rsidRPr="00C12154" w:rsidRDefault="00265048" w:rsidP="00561922">
            <w:pPr>
              <w:spacing w:before="6" w:after="12"/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154">
              <w:rPr>
                <w:rFonts w:ascii="Times New Roman" w:hAnsi="Times New Roman" w:cs="Times New Roman"/>
                <w:sz w:val="24"/>
                <w:szCs w:val="24"/>
              </w:rPr>
              <w:t>Data:___/___/______ Assinatura:____________________________________________________</w:t>
            </w:r>
          </w:p>
        </w:tc>
      </w:tr>
      <w:tr w:rsidR="00265048" w:rsidRPr="00C12154" w14:paraId="51D4B769" w14:textId="77777777" w:rsidTr="34A485C7">
        <w:trPr>
          <w:trHeight w:val="1290"/>
        </w:trPr>
        <w:tc>
          <w:tcPr>
            <w:tcW w:w="9351" w:type="dxa"/>
            <w:shd w:val="clear" w:color="auto" w:fill="FFFFFF" w:themeFill="background1"/>
            <w:vAlign w:val="center"/>
          </w:tcPr>
          <w:p w14:paraId="2795B3DE" w14:textId="77777777" w:rsidR="00265048" w:rsidRPr="00C12154" w:rsidRDefault="00265048" w:rsidP="00561922">
            <w:pPr>
              <w:spacing w:before="6" w:after="12"/>
              <w:ind w:right="-7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154">
              <w:rPr>
                <w:rFonts w:ascii="Times New Roman" w:hAnsi="Times New Roman" w:cs="Times New Roman"/>
                <w:b/>
                <w:sz w:val="24"/>
                <w:szCs w:val="24"/>
              </w:rPr>
              <w:t>Chefe do Poder Executivo:</w:t>
            </w:r>
          </w:p>
          <w:p w14:paraId="352222A4" w14:textId="75BD7CC6" w:rsidR="00265048" w:rsidRPr="00C12154" w:rsidRDefault="00265048" w:rsidP="00561922">
            <w:pPr>
              <w:spacing w:before="6" w:after="12"/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154">
              <w:rPr>
                <w:rFonts w:ascii="Times New Roman" w:eastAsia="Arial" w:hAnsi="Times New Roman" w:cs="Times New Roman"/>
                <w:lang w:val="pt-PT" w:eastAsia="pt-PT" w:bidi="pt-PT"/>
              </w:rPr>
              <w:object w:dxaOrig="1440" w:dyaOrig="1440" w14:anchorId="15FCF0BA">
                <v:shape id="_x0000_i1037" type="#_x0000_t75" style="width:108pt;height:21.75pt" o:ole="">
                  <v:imagedata r:id="rId8" o:title=""/>
                </v:shape>
                <w:control r:id="rId12" w:name="CheckBox221" w:shapeid="_x0000_i1037"/>
              </w:object>
            </w:r>
            <w:r w:rsidRPr="00C12154">
              <w:rPr>
                <w:rFonts w:ascii="Times New Roman" w:eastAsia="Arial" w:hAnsi="Times New Roman" w:cs="Times New Roman"/>
                <w:lang w:val="pt-PT" w:eastAsia="pt-PT" w:bidi="pt-PT"/>
              </w:rPr>
              <w:object w:dxaOrig="1440" w:dyaOrig="1440" w14:anchorId="23ABC90B">
                <v:shape id="_x0000_i1039" type="#_x0000_t75" style="width:108pt;height:21.75pt" o:ole="">
                  <v:imagedata r:id="rId10" o:title=""/>
                </v:shape>
                <w:control r:id="rId13" w:name="CheckBox2111" w:shapeid="_x0000_i1039"/>
              </w:object>
            </w:r>
          </w:p>
          <w:p w14:paraId="7997C2FE" w14:textId="77777777" w:rsidR="00265048" w:rsidRPr="00C12154" w:rsidRDefault="00265048" w:rsidP="00561922">
            <w:pPr>
              <w:spacing w:before="6" w:after="12"/>
              <w:ind w:right="-7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08D2C" w14:textId="77777777" w:rsidR="00265048" w:rsidRPr="00C12154" w:rsidRDefault="00265048" w:rsidP="00561922">
            <w:pPr>
              <w:spacing w:before="6" w:after="12"/>
              <w:ind w:right="-7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154">
              <w:rPr>
                <w:rFonts w:ascii="Times New Roman" w:hAnsi="Times New Roman" w:cs="Times New Roman"/>
                <w:sz w:val="24"/>
                <w:szCs w:val="24"/>
              </w:rPr>
              <w:t>Data:___/___/______ Assinatura:____________________________________________________</w:t>
            </w:r>
          </w:p>
        </w:tc>
      </w:tr>
    </w:tbl>
    <w:p w14:paraId="688D1C98" w14:textId="77777777" w:rsidR="00265048" w:rsidRPr="00C12154" w:rsidRDefault="00265048" w:rsidP="00561922">
      <w:pPr>
        <w:spacing w:before="6" w:after="12"/>
        <w:ind w:right="-710"/>
        <w:rPr>
          <w:rFonts w:ascii="Times New Roman" w:hAnsi="Times New Roman" w:cs="Times New Roman"/>
          <w:vanish/>
          <w:sz w:val="24"/>
          <w:szCs w:val="24"/>
        </w:rPr>
      </w:pPr>
    </w:p>
    <w:p w14:paraId="088EF12D" w14:textId="77777777" w:rsidR="00265048" w:rsidRPr="00C12154" w:rsidRDefault="00265048" w:rsidP="00561922">
      <w:pPr>
        <w:ind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6EC70BC9" w14:textId="67384795" w:rsidR="007B3BED" w:rsidRDefault="0049214E" w:rsidP="00FE7D36">
      <w:pPr>
        <w:ind w:right="-71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34A485C7">
        <w:rPr>
          <w:rFonts w:ascii="Times New Roman" w:hAnsi="Times New Roman" w:cs="Times New Roman"/>
          <w:sz w:val="24"/>
          <w:szCs w:val="24"/>
        </w:rPr>
        <w:t>Miraguaí</w:t>
      </w:r>
      <w:proofErr w:type="spellEnd"/>
      <w:r w:rsidR="0027173E" w:rsidRPr="34A485C7">
        <w:rPr>
          <w:rFonts w:ascii="Times New Roman" w:hAnsi="Times New Roman" w:cs="Times New Roman"/>
          <w:sz w:val="24"/>
          <w:szCs w:val="24"/>
        </w:rPr>
        <w:t>,</w:t>
      </w:r>
      <w:r w:rsidR="007B7448" w:rsidRPr="34A485C7">
        <w:rPr>
          <w:rFonts w:ascii="Times New Roman" w:hAnsi="Times New Roman" w:cs="Times New Roman"/>
          <w:sz w:val="24"/>
          <w:szCs w:val="24"/>
        </w:rPr>
        <w:t xml:space="preserve"> RS</w:t>
      </w:r>
      <w:r w:rsidR="00FB6B9F" w:rsidRPr="34A485C7">
        <w:rPr>
          <w:rFonts w:ascii="Times New Roman" w:hAnsi="Times New Roman" w:cs="Times New Roman"/>
          <w:sz w:val="24"/>
          <w:szCs w:val="24"/>
        </w:rPr>
        <w:t xml:space="preserve"> em</w:t>
      </w:r>
      <w:r w:rsidR="00F474B3" w:rsidRPr="34A485C7">
        <w:rPr>
          <w:rFonts w:ascii="Times New Roman" w:hAnsi="Times New Roman" w:cs="Times New Roman"/>
          <w:sz w:val="24"/>
          <w:szCs w:val="24"/>
        </w:rPr>
        <w:t xml:space="preserve"> </w:t>
      </w:r>
      <w:r w:rsidR="00E02BD8">
        <w:rPr>
          <w:rFonts w:ascii="Times New Roman" w:hAnsi="Times New Roman" w:cs="Times New Roman"/>
          <w:sz w:val="24"/>
          <w:szCs w:val="24"/>
        </w:rPr>
        <w:t>03</w:t>
      </w:r>
      <w:r w:rsidR="68A6E4E2" w:rsidRPr="34A485C7">
        <w:rPr>
          <w:rFonts w:ascii="Times New Roman" w:hAnsi="Times New Roman" w:cs="Times New Roman"/>
          <w:sz w:val="24"/>
          <w:szCs w:val="24"/>
        </w:rPr>
        <w:t xml:space="preserve"> de </w:t>
      </w:r>
      <w:r w:rsidR="00E02BD8">
        <w:rPr>
          <w:rFonts w:ascii="Times New Roman" w:hAnsi="Times New Roman" w:cs="Times New Roman"/>
          <w:sz w:val="24"/>
          <w:szCs w:val="24"/>
        </w:rPr>
        <w:t>novembro</w:t>
      </w:r>
      <w:r w:rsidR="68A6E4E2" w:rsidRPr="34A485C7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6420DC68" w14:textId="77777777" w:rsidR="00FE7D36" w:rsidRPr="00C12154" w:rsidRDefault="00FE7D36" w:rsidP="00561922">
      <w:pPr>
        <w:ind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651BFFF3" w14:textId="77777777" w:rsidR="009E3631" w:rsidRPr="00C12154" w:rsidRDefault="009E3631" w:rsidP="00561922">
      <w:pPr>
        <w:spacing w:after="0" w:line="240" w:lineRule="auto"/>
        <w:ind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7E36F6B3" w14:textId="507793BD" w:rsidR="00C45234" w:rsidRDefault="00FE7D36" w:rsidP="00F474B3">
      <w:pPr>
        <w:spacing w:after="0" w:line="240" w:lineRule="auto"/>
        <w:ind w:right="-7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ELOIR DA CHAGA</w:t>
      </w:r>
    </w:p>
    <w:p w14:paraId="6C7C653A" w14:textId="7B44571B" w:rsidR="00FE7D36" w:rsidRPr="00C12154" w:rsidRDefault="00FE7D36" w:rsidP="00F474B3">
      <w:pPr>
        <w:spacing w:after="0" w:line="240" w:lineRule="auto"/>
        <w:ind w:right="-710"/>
        <w:jc w:val="center"/>
        <w:rPr>
          <w:rFonts w:ascii="Times New Roman" w:hAnsi="Times New Roman" w:cs="Times New Roman"/>
          <w:sz w:val="24"/>
          <w:szCs w:val="24"/>
        </w:rPr>
      </w:pPr>
      <w:r w:rsidRPr="00C12154">
        <w:rPr>
          <w:rFonts w:ascii="Times New Roman" w:hAnsi="Times New Roman" w:cs="Times New Roman"/>
          <w:bCs/>
          <w:sz w:val="24"/>
          <w:szCs w:val="24"/>
        </w:rPr>
        <w:t>CPF:</w:t>
      </w:r>
      <w:r w:rsidRPr="00FE7D36">
        <w:rPr>
          <w:rFonts w:ascii="Times New Roman" w:hAnsi="Times New Roman" w:cs="Times New Roman"/>
          <w:sz w:val="24"/>
          <w:szCs w:val="24"/>
        </w:rPr>
        <w:t xml:space="preserve"> </w:t>
      </w:r>
      <w:r w:rsidRPr="34A485C7">
        <w:rPr>
          <w:rFonts w:ascii="Times New Roman" w:hAnsi="Times New Roman" w:cs="Times New Roman"/>
          <w:sz w:val="24"/>
          <w:szCs w:val="24"/>
        </w:rPr>
        <w:t>005.290.930-14</w:t>
      </w:r>
    </w:p>
    <w:p w14:paraId="086115AF" w14:textId="77777777" w:rsidR="00FE7D36" w:rsidRDefault="00F474B3" w:rsidP="00F474B3">
      <w:pPr>
        <w:spacing w:after="0" w:line="240" w:lineRule="auto"/>
        <w:ind w:right="-710"/>
        <w:jc w:val="center"/>
        <w:rPr>
          <w:rFonts w:ascii="Times New Roman" w:hAnsi="Times New Roman" w:cs="Times New Roman"/>
          <w:sz w:val="24"/>
          <w:szCs w:val="24"/>
        </w:rPr>
      </w:pPr>
      <w:r w:rsidRPr="00C12154">
        <w:rPr>
          <w:rFonts w:ascii="Times New Roman" w:hAnsi="Times New Roman" w:cs="Times New Roman"/>
          <w:sz w:val="24"/>
          <w:szCs w:val="24"/>
        </w:rPr>
        <w:t xml:space="preserve"> </w:t>
      </w:r>
      <w:r w:rsidR="004D535D" w:rsidRPr="00C12154">
        <w:rPr>
          <w:rFonts w:ascii="Times New Roman" w:hAnsi="Times New Roman" w:cs="Times New Roman"/>
          <w:sz w:val="24"/>
          <w:szCs w:val="24"/>
        </w:rPr>
        <w:t xml:space="preserve">Representante legal </w:t>
      </w:r>
      <w:r w:rsidR="00FE7D36">
        <w:rPr>
          <w:rFonts w:ascii="Times New Roman" w:hAnsi="Times New Roman" w:cs="Times New Roman"/>
          <w:sz w:val="24"/>
          <w:szCs w:val="24"/>
        </w:rPr>
        <w:t xml:space="preserve">do </w:t>
      </w:r>
    </w:p>
    <w:p w14:paraId="1DA320AC" w14:textId="5B6337D0" w:rsidR="00562BEE" w:rsidRDefault="00FE7D36" w:rsidP="00F474B3">
      <w:pPr>
        <w:spacing w:after="0" w:line="240" w:lineRule="auto"/>
        <w:ind w:right="-7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CTG RODEIO DA AMIZADE</w:t>
      </w:r>
    </w:p>
    <w:p w14:paraId="417E0095" w14:textId="77777777" w:rsidR="00FE7D36" w:rsidRPr="00C12154" w:rsidRDefault="00FE7D36" w:rsidP="00F474B3">
      <w:pPr>
        <w:spacing w:after="0" w:line="240" w:lineRule="auto"/>
        <w:ind w:right="-710"/>
        <w:jc w:val="center"/>
        <w:rPr>
          <w:rFonts w:ascii="Times New Roman" w:hAnsi="Times New Roman" w:cs="Times New Roman"/>
          <w:sz w:val="24"/>
          <w:szCs w:val="24"/>
        </w:rPr>
      </w:pPr>
    </w:p>
    <w:p w14:paraId="4F1594EB" w14:textId="07CE9C86" w:rsidR="00C12154" w:rsidRDefault="00C12154" w:rsidP="00FE7D36">
      <w:pPr>
        <w:spacing w:after="0" w:line="240" w:lineRule="auto"/>
        <w:ind w:right="-142"/>
        <w:rPr>
          <w:rFonts w:ascii="Times New Roman" w:hAnsi="Times New Roman" w:cs="Times New Roman"/>
          <w:b/>
          <w:sz w:val="24"/>
          <w:szCs w:val="24"/>
        </w:rPr>
      </w:pPr>
    </w:p>
    <w:p w14:paraId="4EE6F379" w14:textId="77777777" w:rsidR="00FE7D36" w:rsidRDefault="00FE7D36" w:rsidP="00F474B3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E36F5E" w14:textId="77777777" w:rsidR="00FE7D36" w:rsidRDefault="00FE7D36" w:rsidP="00F474B3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6A4E03" w14:textId="77777777" w:rsidR="00FE7D36" w:rsidRDefault="00FE7D36" w:rsidP="00F474B3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471096" w14:textId="77777777" w:rsidR="00FE7D36" w:rsidRDefault="00FE7D36" w:rsidP="00F474B3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21BE99" w14:textId="77777777" w:rsidR="00FE7D36" w:rsidRDefault="00FE7D36" w:rsidP="00F474B3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2271A1" w14:textId="77777777" w:rsidR="00FE7D36" w:rsidRPr="00C12154" w:rsidRDefault="00FE7D36" w:rsidP="00F474B3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FED6F0" w14:textId="77777777" w:rsidR="00C12154" w:rsidRPr="00C12154" w:rsidRDefault="00C12154" w:rsidP="00F474B3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886751" w14:textId="77777777" w:rsidR="00C12154" w:rsidRPr="00C12154" w:rsidRDefault="00C12154" w:rsidP="00F474B3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F055C2" w14:textId="77777777" w:rsidR="00C12154" w:rsidRPr="00C12154" w:rsidRDefault="00C12154" w:rsidP="00F474B3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16CA52" w14:textId="77777777" w:rsidR="00C12154" w:rsidRPr="00C12154" w:rsidRDefault="00C12154" w:rsidP="00F474B3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E1BE70" w14:textId="77777777" w:rsidR="00C12154" w:rsidRPr="00C12154" w:rsidRDefault="00C12154" w:rsidP="00F474B3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12154" w:rsidRPr="00C12154" w:rsidSect="00561922">
      <w:footerReference w:type="default" r:id="rId14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9D9F0" w14:textId="77777777" w:rsidR="005C46DD" w:rsidRDefault="005C46DD" w:rsidP="005C46DD">
      <w:pPr>
        <w:spacing w:after="0" w:line="240" w:lineRule="auto"/>
      </w:pPr>
      <w:r>
        <w:separator/>
      </w:r>
    </w:p>
  </w:endnote>
  <w:endnote w:type="continuationSeparator" w:id="0">
    <w:p w14:paraId="013163E6" w14:textId="77777777" w:rsidR="005C46DD" w:rsidRDefault="005C46DD" w:rsidP="005C4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1831753"/>
      <w:docPartObj>
        <w:docPartGallery w:val="Page Numbers (Bottom of Page)"/>
        <w:docPartUnique/>
      </w:docPartObj>
    </w:sdtPr>
    <w:sdtEndPr/>
    <w:sdtContent>
      <w:p w14:paraId="19621B9A" w14:textId="47772096" w:rsidR="005C46DD" w:rsidRDefault="005C46DD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37F">
          <w:rPr>
            <w:noProof/>
          </w:rPr>
          <w:t>6</w:t>
        </w:r>
        <w:r>
          <w:fldChar w:fldCharType="end"/>
        </w:r>
      </w:p>
    </w:sdtContent>
  </w:sdt>
  <w:p w14:paraId="2038C249" w14:textId="77777777" w:rsidR="005C46DD" w:rsidRDefault="005C46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9413C" w14:textId="77777777" w:rsidR="005C46DD" w:rsidRDefault="005C46DD" w:rsidP="005C46DD">
      <w:pPr>
        <w:spacing w:after="0" w:line="240" w:lineRule="auto"/>
      </w:pPr>
      <w:r>
        <w:separator/>
      </w:r>
    </w:p>
  </w:footnote>
  <w:footnote w:type="continuationSeparator" w:id="0">
    <w:p w14:paraId="1DD82CA6" w14:textId="77777777" w:rsidR="005C46DD" w:rsidRDefault="005C46DD" w:rsidP="005C4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69FF"/>
    <w:multiLevelType w:val="hybridMultilevel"/>
    <w:tmpl w:val="DB3044E0"/>
    <w:lvl w:ilvl="0" w:tplc="CAB8799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13E66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880B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BE9F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14C2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CA8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3ED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8EDA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D60A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B1F13"/>
    <w:multiLevelType w:val="hybridMultilevel"/>
    <w:tmpl w:val="8E8E451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8BD3A"/>
    <w:multiLevelType w:val="hybridMultilevel"/>
    <w:tmpl w:val="5E44AEA6"/>
    <w:lvl w:ilvl="0" w:tplc="96C6BA6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0B4F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A036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808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44AC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1864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C241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D23A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EC30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0CD83"/>
    <w:multiLevelType w:val="hybridMultilevel"/>
    <w:tmpl w:val="032C0BF4"/>
    <w:lvl w:ilvl="0" w:tplc="DD28C17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DC67F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2AF8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2EA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7618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32B1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D07B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92E6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6A9D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7C135"/>
    <w:multiLevelType w:val="hybridMultilevel"/>
    <w:tmpl w:val="CD1678DA"/>
    <w:lvl w:ilvl="0" w:tplc="E16A560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1421B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EAC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940C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780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2849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CA1A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3A3F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ACB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B6E48"/>
    <w:multiLevelType w:val="hybridMultilevel"/>
    <w:tmpl w:val="F91A22B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75D16"/>
    <w:multiLevelType w:val="hybridMultilevel"/>
    <w:tmpl w:val="B01EF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BD8C8"/>
    <w:multiLevelType w:val="hybridMultilevel"/>
    <w:tmpl w:val="C4D0D24A"/>
    <w:lvl w:ilvl="0" w:tplc="09D820F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75EC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422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42DA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E8F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FE28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20F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9403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56F4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D8D00"/>
    <w:multiLevelType w:val="hybridMultilevel"/>
    <w:tmpl w:val="0EFC487C"/>
    <w:lvl w:ilvl="0" w:tplc="31C2392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81E5D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8E7C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B676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3A30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AE99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6A3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E23D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3023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C583A"/>
    <w:multiLevelType w:val="hybridMultilevel"/>
    <w:tmpl w:val="B720EF14"/>
    <w:lvl w:ilvl="0" w:tplc="8F66DFF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F7C1F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0CFF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6AB1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20CA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661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0C5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4269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8AAE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867095">
    <w:abstractNumId w:val="7"/>
  </w:num>
  <w:num w:numId="2" w16cid:durableId="440490689">
    <w:abstractNumId w:val="2"/>
  </w:num>
  <w:num w:numId="3" w16cid:durableId="1229849705">
    <w:abstractNumId w:val="0"/>
  </w:num>
  <w:num w:numId="4" w16cid:durableId="2131241300">
    <w:abstractNumId w:val="4"/>
  </w:num>
  <w:num w:numId="5" w16cid:durableId="1778865348">
    <w:abstractNumId w:val="8"/>
  </w:num>
  <w:num w:numId="6" w16cid:durableId="754327058">
    <w:abstractNumId w:val="3"/>
  </w:num>
  <w:num w:numId="7" w16cid:durableId="1734307960">
    <w:abstractNumId w:val="9"/>
  </w:num>
  <w:num w:numId="8" w16cid:durableId="1222205137">
    <w:abstractNumId w:val="1"/>
  </w:num>
  <w:num w:numId="9" w16cid:durableId="326439348">
    <w:abstractNumId w:val="5"/>
  </w:num>
  <w:num w:numId="10" w16cid:durableId="18265826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4ED"/>
    <w:rsid w:val="000058CB"/>
    <w:rsid w:val="00024C5E"/>
    <w:rsid w:val="00025C8B"/>
    <w:rsid w:val="0003163F"/>
    <w:rsid w:val="00036E73"/>
    <w:rsid w:val="00053E28"/>
    <w:rsid w:val="0007705D"/>
    <w:rsid w:val="00093888"/>
    <w:rsid w:val="000C5BC1"/>
    <w:rsid w:val="000F2C36"/>
    <w:rsid w:val="000F3908"/>
    <w:rsid w:val="001134ED"/>
    <w:rsid w:val="00194DE3"/>
    <w:rsid w:val="001D00C4"/>
    <w:rsid w:val="001D15D8"/>
    <w:rsid w:val="001F014F"/>
    <w:rsid w:val="00212145"/>
    <w:rsid w:val="00265048"/>
    <w:rsid w:val="00266D2C"/>
    <w:rsid w:val="0027173E"/>
    <w:rsid w:val="0029470E"/>
    <w:rsid w:val="002F34BF"/>
    <w:rsid w:val="003337B3"/>
    <w:rsid w:val="00345FCE"/>
    <w:rsid w:val="003647F6"/>
    <w:rsid w:val="00377450"/>
    <w:rsid w:val="003D60BB"/>
    <w:rsid w:val="00440CE0"/>
    <w:rsid w:val="00464CAD"/>
    <w:rsid w:val="004872A9"/>
    <w:rsid w:val="0049214E"/>
    <w:rsid w:val="004C5B5B"/>
    <w:rsid w:val="004D535D"/>
    <w:rsid w:val="00502649"/>
    <w:rsid w:val="00520C1D"/>
    <w:rsid w:val="00561922"/>
    <w:rsid w:val="00562BEE"/>
    <w:rsid w:val="00586F7A"/>
    <w:rsid w:val="005B67BF"/>
    <w:rsid w:val="005C46DD"/>
    <w:rsid w:val="005D201E"/>
    <w:rsid w:val="005D3CEC"/>
    <w:rsid w:val="005E00CA"/>
    <w:rsid w:val="005E433A"/>
    <w:rsid w:val="00600B78"/>
    <w:rsid w:val="00624BD2"/>
    <w:rsid w:val="00633065"/>
    <w:rsid w:val="00656925"/>
    <w:rsid w:val="00690B2E"/>
    <w:rsid w:val="006934A1"/>
    <w:rsid w:val="006B7A2A"/>
    <w:rsid w:val="00736533"/>
    <w:rsid w:val="00736A17"/>
    <w:rsid w:val="007649D0"/>
    <w:rsid w:val="007A3D76"/>
    <w:rsid w:val="007B3BED"/>
    <w:rsid w:val="007B7448"/>
    <w:rsid w:val="007D4ECA"/>
    <w:rsid w:val="007D6072"/>
    <w:rsid w:val="007D6732"/>
    <w:rsid w:val="00874756"/>
    <w:rsid w:val="008A2677"/>
    <w:rsid w:val="0091525A"/>
    <w:rsid w:val="009153A3"/>
    <w:rsid w:val="009201FB"/>
    <w:rsid w:val="009614E0"/>
    <w:rsid w:val="00985BCA"/>
    <w:rsid w:val="00993D8B"/>
    <w:rsid w:val="009E3631"/>
    <w:rsid w:val="00A0384B"/>
    <w:rsid w:val="00A157D1"/>
    <w:rsid w:val="00A264AF"/>
    <w:rsid w:val="00A37E2B"/>
    <w:rsid w:val="00A47EDD"/>
    <w:rsid w:val="00A60096"/>
    <w:rsid w:val="00A61261"/>
    <w:rsid w:val="00A64E66"/>
    <w:rsid w:val="00AA0571"/>
    <w:rsid w:val="00AA12FA"/>
    <w:rsid w:val="00AC5673"/>
    <w:rsid w:val="00B03C21"/>
    <w:rsid w:val="00B1637F"/>
    <w:rsid w:val="00B65D81"/>
    <w:rsid w:val="00BA20DF"/>
    <w:rsid w:val="00BB5915"/>
    <w:rsid w:val="00BC1F4D"/>
    <w:rsid w:val="00BD7E70"/>
    <w:rsid w:val="00C116A2"/>
    <w:rsid w:val="00C12154"/>
    <w:rsid w:val="00C31511"/>
    <w:rsid w:val="00C45234"/>
    <w:rsid w:val="00C5177E"/>
    <w:rsid w:val="00C7596C"/>
    <w:rsid w:val="00C76F0C"/>
    <w:rsid w:val="00CA0F59"/>
    <w:rsid w:val="00CA2F28"/>
    <w:rsid w:val="00CA5D30"/>
    <w:rsid w:val="00CD7F28"/>
    <w:rsid w:val="00D058FA"/>
    <w:rsid w:val="00D631F6"/>
    <w:rsid w:val="00D8362E"/>
    <w:rsid w:val="00D9363B"/>
    <w:rsid w:val="00DF2D10"/>
    <w:rsid w:val="00E02BD8"/>
    <w:rsid w:val="00E34D27"/>
    <w:rsid w:val="00E4310E"/>
    <w:rsid w:val="00E51E8B"/>
    <w:rsid w:val="00E569E4"/>
    <w:rsid w:val="00EC684C"/>
    <w:rsid w:val="00ED7B8B"/>
    <w:rsid w:val="00EF1AD5"/>
    <w:rsid w:val="00F00A4B"/>
    <w:rsid w:val="00F30816"/>
    <w:rsid w:val="00F324D4"/>
    <w:rsid w:val="00F33256"/>
    <w:rsid w:val="00F474B3"/>
    <w:rsid w:val="00FA26FC"/>
    <w:rsid w:val="00FB0196"/>
    <w:rsid w:val="00FB6B9F"/>
    <w:rsid w:val="00FC595E"/>
    <w:rsid w:val="00FE7D36"/>
    <w:rsid w:val="01B0A032"/>
    <w:rsid w:val="02D9BD20"/>
    <w:rsid w:val="031965AF"/>
    <w:rsid w:val="03E75B94"/>
    <w:rsid w:val="04161F7A"/>
    <w:rsid w:val="060874FC"/>
    <w:rsid w:val="067D68A5"/>
    <w:rsid w:val="0699A5D8"/>
    <w:rsid w:val="07276D4B"/>
    <w:rsid w:val="07F9D5CB"/>
    <w:rsid w:val="07FE8390"/>
    <w:rsid w:val="086A9406"/>
    <w:rsid w:val="0AA4E729"/>
    <w:rsid w:val="0AB695ED"/>
    <w:rsid w:val="0CB37E76"/>
    <w:rsid w:val="0D448CB3"/>
    <w:rsid w:val="0D688D69"/>
    <w:rsid w:val="0D6F2CD8"/>
    <w:rsid w:val="0D9753BD"/>
    <w:rsid w:val="0D9F4C48"/>
    <w:rsid w:val="0E3C80EE"/>
    <w:rsid w:val="0E7330F8"/>
    <w:rsid w:val="0F13402D"/>
    <w:rsid w:val="0F3A3EBA"/>
    <w:rsid w:val="10544257"/>
    <w:rsid w:val="10E159B6"/>
    <w:rsid w:val="116546BD"/>
    <w:rsid w:val="1210C827"/>
    <w:rsid w:val="129E994C"/>
    <w:rsid w:val="132D4D06"/>
    <w:rsid w:val="1338974B"/>
    <w:rsid w:val="13939981"/>
    <w:rsid w:val="1398D363"/>
    <w:rsid w:val="13DCCA5F"/>
    <w:rsid w:val="14BA8C74"/>
    <w:rsid w:val="15BE30C3"/>
    <w:rsid w:val="15F7812F"/>
    <w:rsid w:val="1644A4A2"/>
    <w:rsid w:val="16E28498"/>
    <w:rsid w:val="173F5D7E"/>
    <w:rsid w:val="176A646A"/>
    <w:rsid w:val="177C59AB"/>
    <w:rsid w:val="17C5B7C8"/>
    <w:rsid w:val="17EB057F"/>
    <w:rsid w:val="1864D2CB"/>
    <w:rsid w:val="18F38848"/>
    <w:rsid w:val="19C0F404"/>
    <w:rsid w:val="1ABD0D0A"/>
    <w:rsid w:val="1B91B642"/>
    <w:rsid w:val="1BF2F557"/>
    <w:rsid w:val="1C184844"/>
    <w:rsid w:val="1C71F875"/>
    <w:rsid w:val="1E7C1B44"/>
    <w:rsid w:val="1EB40E69"/>
    <w:rsid w:val="2019ACA3"/>
    <w:rsid w:val="20931992"/>
    <w:rsid w:val="209A3C5C"/>
    <w:rsid w:val="20CFD50B"/>
    <w:rsid w:val="20F2D4D8"/>
    <w:rsid w:val="2108B1B5"/>
    <w:rsid w:val="221C62AD"/>
    <w:rsid w:val="2319EF19"/>
    <w:rsid w:val="234CCF93"/>
    <w:rsid w:val="240579E0"/>
    <w:rsid w:val="24B58EC4"/>
    <w:rsid w:val="24C32254"/>
    <w:rsid w:val="24D0F24D"/>
    <w:rsid w:val="2567F453"/>
    <w:rsid w:val="258F09AE"/>
    <w:rsid w:val="262F70DE"/>
    <w:rsid w:val="26DE6D20"/>
    <w:rsid w:val="27FFB46E"/>
    <w:rsid w:val="29E12279"/>
    <w:rsid w:val="2A129D54"/>
    <w:rsid w:val="2A8CFA48"/>
    <w:rsid w:val="2AB45857"/>
    <w:rsid w:val="2BDB3400"/>
    <w:rsid w:val="2D4F6E90"/>
    <w:rsid w:val="2DAEC722"/>
    <w:rsid w:val="2F1006FF"/>
    <w:rsid w:val="2F86822E"/>
    <w:rsid w:val="2FC98CFE"/>
    <w:rsid w:val="30B2AD54"/>
    <w:rsid w:val="30B6F95D"/>
    <w:rsid w:val="30D2DC53"/>
    <w:rsid w:val="322C1B08"/>
    <w:rsid w:val="32712142"/>
    <w:rsid w:val="32ADE928"/>
    <w:rsid w:val="32BB95B6"/>
    <w:rsid w:val="338D5DAE"/>
    <w:rsid w:val="33CB2CBF"/>
    <w:rsid w:val="3407CCB8"/>
    <w:rsid w:val="342DCD19"/>
    <w:rsid w:val="345BABD3"/>
    <w:rsid w:val="34A249B5"/>
    <w:rsid w:val="34A485C7"/>
    <w:rsid w:val="34DE73A8"/>
    <w:rsid w:val="36E4D2C3"/>
    <w:rsid w:val="37AF981F"/>
    <w:rsid w:val="37B4C6F9"/>
    <w:rsid w:val="38066DDC"/>
    <w:rsid w:val="3877F066"/>
    <w:rsid w:val="388DFCC5"/>
    <w:rsid w:val="39132CD5"/>
    <w:rsid w:val="3C26E18C"/>
    <w:rsid w:val="3C370DF8"/>
    <w:rsid w:val="3C80D392"/>
    <w:rsid w:val="3C8DC7D9"/>
    <w:rsid w:val="3CC6952B"/>
    <w:rsid w:val="3D937F3D"/>
    <w:rsid w:val="3E95F768"/>
    <w:rsid w:val="3F0ED1CB"/>
    <w:rsid w:val="3F82BB9F"/>
    <w:rsid w:val="41830C5B"/>
    <w:rsid w:val="4191DE64"/>
    <w:rsid w:val="427F43BA"/>
    <w:rsid w:val="43592308"/>
    <w:rsid w:val="43680273"/>
    <w:rsid w:val="439F6154"/>
    <w:rsid w:val="43E78D55"/>
    <w:rsid w:val="459DD773"/>
    <w:rsid w:val="45AFE73C"/>
    <w:rsid w:val="46912639"/>
    <w:rsid w:val="478F8E4B"/>
    <w:rsid w:val="495536C0"/>
    <w:rsid w:val="49B9D322"/>
    <w:rsid w:val="4A8A9701"/>
    <w:rsid w:val="4B54AF00"/>
    <w:rsid w:val="4B8A9388"/>
    <w:rsid w:val="4BA5612F"/>
    <w:rsid w:val="4BC959B1"/>
    <w:rsid w:val="4CB4D02C"/>
    <w:rsid w:val="4D98C373"/>
    <w:rsid w:val="4DEC1863"/>
    <w:rsid w:val="4F08FAAC"/>
    <w:rsid w:val="4F2F55A1"/>
    <w:rsid w:val="4F8011FB"/>
    <w:rsid w:val="4FDC0E07"/>
    <w:rsid w:val="4FFB36FF"/>
    <w:rsid w:val="50F395F2"/>
    <w:rsid w:val="513F2277"/>
    <w:rsid w:val="51BC1022"/>
    <w:rsid w:val="51C659AC"/>
    <w:rsid w:val="5531F1AB"/>
    <w:rsid w:val="55631CC5"/>
    <w:rsid w:val="5595E6F1"/>
    <w:rsid w:val="563CDDC2"/>
    <w:rsid w:val="568B5C34"/>
    <w:rsid w:val="56B1014D"/>
    <w:rsid w:val="56CC8671"/>
    <w:rsid w:val="56E8EE18"/>
    <w:rsid w:val="57DB4CA3"/>
    <w:rsid w:val="58DA5E90"/>
    <w:rsid w:val="59087877"/>
    <w:rsid w:val="594CDD59"/>
    <w:rsid w:val="5977968E"/>
    <w:rsid w:val="5A45725D"/>
    <w:rsid w:val="5A5A2641"/>
    <w:rsid w:val="5ADB14BC"/>
    <w:rsid w:val="5ADCDB31"/>
    <w:rsid w:val="5B1BFAA0"/>
    <w:rsid w:val="5C29632C"/>
    <w:rsid w:val="5C36FB67"/>
    <w:rsid w:val="5D1A8A0A"/>
    <w:rsid w:val="5D3D0833"/>
    <w:rsid w:val="5D8A2EAA"/>
    <w:rsid w:val="5E9B0F1C"/>
    <w:rsid w:val="5ED9AA17"/>
    <w:rsid w:val="5F826114"/>
    <w:rsid w:val="5FCCF5A2"/>
    <w:rsid w:val="6049BFDA"/>
    <w:rsid w:val="60553E16"/>
    <w:rsid w:val="6060DA60"/>
    <w:rsid w:val="614D80C2"/>
    <w:rsid w:val="61E06CEB"/>
    <w:rsid w:val="61F2B3AE"/>
    <w:rsid w:val="62692B5D"/>
    <w:rsid w:val="626F7F25"/>
    <w:rsid w:val="62891E66"/>
    <w:rsid w:val="62A89FE7"/>
    <w:rsid w:val="648C39B8"/>
    <w:rsid w:val="64B38172"/>
    <w:rsid w:val="656BADA2"/>
    <w:rsid w:val="65E1F065"/>
    <w:rsid w:val="6661406A"/>
    <w:rsid w:val="66A8C99C"/>
    <w:rsid w:val="66CA4A75"/>
    <w:rsid w:val="671071F4"/>
    <w:rsid w:val="675F9A50"/>
    <w:rsid w:val="683A5AD6"/>
    <w:rsid w:val="68A6E4E2"/>
    <w:rsid w:val="68AA4C83"/>
    <w:rsid w:val="6997AAF8"/>
    <w:rsid w:val="6A5D18E0"/>
    <w:rsid w:val="6A88C1B9"/>
    <w:rsid w:val="6D8BCA95"/>
    <w:rsid w:val="6E561D80"/>
    <w:rsid w:val="6F07E088"/>
    <w:rsid w:val="6F20045A"/>
    <w:rsid w:val="6F564680"/>
    <w:rsid w:val="703EA6F5"/>
    <w:rsid w:val="71845D05"/>
    <w:rsid w:val="737FC201"/>
    <w:rsid w:val="7386BF57"/>
    <w:rsid w:val="74045402"/>
    <w:rsid w:val="75A5522A"/>
    <w:rsid w:val="7637AA2E"/>
    <w:rsid w:val="766E5AB0"/>
    <w:rsid w:val="771F9F0A"/>
    <w:rsid w:val="772C130A"/>
    <w:rsid w:val="7755BB29"/>
    <w:rsid w:val="778E8FA4"/>
    <w:rsid w:val="77DB414D"/>
    <w:rsid w:val="77E79E34"/>
    <w:rsid w:val="77F03F19"/>
    <w:rsid w:val="782AA7CA"/>
    <w:rsid w:val="782B0FC3"/>
    <w:rsid w:val="792E7F11"/>
    <w:rsid w:val="79A54424"/>
    <w:rsid w:val="79D40399"/>
    <w:rsid w:val="7B1DDC2B"/>
    <w:rsid w:val="7B36F889"/>
    <w:rsid w:val="7B7CAFE9"/>
    <w:rsid w:val="7BC094ED"/>
    <w:rsid w:val="7BF3FB28"/>
    <w:rsid w:val="7C726A84"/>
    <w:rsid w:val="7C9B646B"/>
    <w:rsid w:val="7D81BCAE"/>
    <w:rsid w:val="7DF88A39"/>
    <w:rsid w:val="7E012EAC"/>
    <w:rsid w:val="7E4009E1"/>
    <w:rsid w:val="7EF0BB2A"/>
    <w:rsid w:val="7F22CD72"/>
    <w:rsid w:val="7F77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3A67B0F"/>
  <w15:docId w15:val="{AB704928-0FB6-4BB9-B2F5-1FEDFE2E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13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134ED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B3B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5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535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561922"/>
    <w:pPr>
      <w:spacing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6192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C46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46DD"/>
  </w:style>
  <w:style w:type="paragraph" w:styleId="Rodap">
    <w:name w:val="footer"/>
    <w:basedOn w:val="Normal"/>
    <w:link w:val="RodapChar"/>
    <w:uiPriority w:val="99"/>
    <w:unhideWhenUsed/>
    <w:rsid w:val="005C46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46DD"/>
  </w:style>
  <w:style w:type="paragraph" w:customStyle="1" w:styleId="Style">
    <w:name w:val="Style"/>
    <w:rsid w:val="00C121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link">
    <w:name w:val="Hyperlink"/>
    <w:basedOn w:val="Fontepargpadro"/>
    <w:uiPriority w:val="99"/>
    <w:unhideWhenUsed/>
    <w:rsid w:val="34A485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1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3" Type="http://schemas.openxmlformats.org/officeDocument/2006/relationships/settings" Target="settings.xml"/><Relationship Id="rId7" Type="http://schemas.openxmlformats.org/officeDocument/2006/relationships/hyperlink" Target="https://www.bing.com/ck/a?!&amp;&amp;p=47f79dbcb842c17c4a5e097650ebf166929c117f0ec890d410136ee58f2f2252JmltdHM9MTc1MzMxNTIwMA&amp;ptn=3&amp;ver=2&amp;hsh=4&amp;fclid=018329d7-60c6-663c-13ee-3c0e61ea67db&amp;u=a1aHR0cHM6Ly93d3cucG9ydGFsaW5zaWdodHMuY29tLmJyL3Blcmd1bnRhcy1mcmVxdWVudGVzL3F1YWwtYS1pbmZsdWVuY2lhLWRhLWRhbmNhLW5hLXNvY2llZGFkZS1hdHVhbA&amp;ntb=1" TargetMode="External"/><Relationship Id="rId12" Type="http://schemas.openxmlformats.org/officeDocument/2006/relationships/control" Target="activeX/activeX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5</Pages>
  <Words>1351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Usuario</cp:lastModifiedBy>
  <cp:revision>11</cp:revision>
  <cp:lastPrinted>2025-12-02T14:49:00Z</cp:lastPrinted>
  <dcterms:created xsi:type="dcterms:W3CDTF">2025-08-12T11:43:00Z</dcterms:created>
  <dcterms:modified xsi:type="dcterms:W3CDTF">2025-12-02T14:52:00Z</dcterms:modified>
</cp:coreProperties>
</file>